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4E1C5" w14:textId="77777777" w:rsidR="00A1404D" w:rsidRPr="004101E1" w:rsidRDefault="00A1404D" w:rsidP="002362A9">
      <w:pPr>
        <w:spacing w:line="360" w:lineRule="auto"/>
        <w:jc w:val="both"/>
        <w:rPr>
          <w:rFonts w:ascii="Arial" w:hAnsi="Arial" w:cs="Arial"/>
          <w:b/>
          <w:sz w:val="20"/>
          <w:szCs w:val="20"/>
        </w:rPr>
      </w:pPr>
      <w:bookmarkStart w:id="0" w:name="_GoBack"/>
      <w:bookmarkEnd w:id="0"/>
    </w:p>
    <w:p w14:paraId="55B627F2" w14:textId="77777777" w:rsidR="002362A9" w:rsidRPr="004101E1" w:rsidRDefault="002362A9" w:rsidP="002362A9">
      <w:pPr>
        <w:spacing w:line="360" w:lineRule="auto"/>
        <w:jc w:val="both"/>
        <w:rPr>
          <w:rFonts w:ascii="Arial" w:hAnsi="Arial" w:cs="Arial"/>
          <w:b/>
          <w:sz w:val="20"/>
          <w:szCs w:val="20"/>
        </w:rPr>
      </w:pPr>
    </w:p>
    <w:p w14:paraId="48273F89" w14:textId="77777777" w:rsidR="004101E1" w:rsidRPr="004101E1" w:rsidRDefault="004101E1" w:rsidP="002362A9">
      <w:pPr>
        <w:spacing w:line="360" w:lineRule="auto"/>
        <w:jc w:val="both"/>
        <w:rPr>
          <w:rFonts w:ascii="Arial" w:hAnsi="Arial" w:cs="Arial"/>
          <w:b/>
          <w:sz w:val="20"/>
          <w:szCs w:val="20"/>
        </w:rPr>
      </w:pPr>
    </w:p>
    <w:p w14:paraId="24BD55B2" w14:textId="77777777" w:rsidR="004101E1" w:rsidRPr="004101E1" w:rsidRDefault="004101E1" w:rsidP="002362A9">
      <w:pPr>
        <w:spacing w:line="360" w:lineRule="auto"/>
        <w:jc w:val="both"/>
        <w:rPr>
          <w:rFonts w:ascii="Arial" w:hAnsi="Arial" w:cs="Arial"/>
          <w:b/>
          <w:sz w:val="20"/>
          <w:szCs w:val="20"/>
        </w:rPr>
      </w:pPr>
    </w:p>
    <w:p w14:paraId="0E8D48DC" w14:textId="77777777" w:rsidR="004101E1" w:rsidRDefault="004101E1" w:rsidP="002362A9">
      <w:pPr>
        <w:spacing w:line="360" w:lineRule="auto"/>
        <w:jc w:val="both"/>
        <w:rPr>
          <w:rFonts w:ascii="Arial" w:hAnsi="Arial" w:cs="Arial"/>
          <w:b/>
          <w:sz w:val="20"/>
          <w:szCs w:val="20"/>
        </w:rPr>
      </w:pPr>
    </w:p>
    <w:p w14:paraId="5D30E66E" w14:textId="77777777" w:rsidR="004101E1" w:rsidRDefault="004101E1" w:rsidP="002362A9">
      <w:pPr>
        <w:spacing w:line="360" w:lineRule="auto"/>
        <w:jc w:val="both"/>
        <w:rPr>
          <w:rFonts w:ascii="Arial" w:hAnsi="Arial" w:cs="Arial"/>
          <w:b/>
          <w:sz w:val="20"/>
          <w:szCs w:val="20"/>
        </w:rPr>
      </w:pPr>
    </w:p>
    <w:p w14:paraId="3804E0E1" w14:textId="77777777" w:rsidR="004101E1" w:rsidRDefault="004101E1" w:rsidP="002362A9">
      <w:pPr>
        <w:spacing w:line="360" w:lineRule="auto"/>
        <w:jc w:val="both"/>
        <w:rPr>
          <w:rFonts w:ascii="Arial" w:hAnsi="Arial" w:cs="Arial"/>
          <w:b/>
          <w:sz w:val="20"/>
          <w:szCs w:val="20"/>
        </w:rPr>
      </w:pPr>
    </w:p>
    <w:p w14:paraId="2E33E631" w14:textId="77777777" w:rsidR="004101E1" w:rsidRDefault="004101E1" w:rsidP="002362A9">
      <w:pPr>
        <w:spacing w:line="360" w:lineRule="auto"/>
        <w:jc w:val="both"/>
        <w:rPr>
          <w:rFonts w:ascii="Arial" w:hAnsi="Arial" w:cs="Arial"/>
          <w:b/>
          <w:sz w:val="20"/>
          <w:szCs w:val="20"/>
        </w:rPr>
      </w:pPr>
    </w:p>
    <w:p w14:paraId="1D949EB3" w14:textId="79F4CE15" w:rsidR="004101E1" w:rsidRPr="005511A3" w:rsidRDefault="00434662" w:rsidP="00EF705B">
      <w:pPr>
        <w:spacing w:before="120" w:after="120"/>
        <w:jc w:val="center"/>
        <w:rPr>
          <w:rFonts w:ascii="Century Gothic" w:hAnsi="Century Gothic" w:cs="Arial"/>
          <w:color w:val="002060"/>
          <w:sz w:val="20"/>
          <w:szCs w:val="20"/>
        </w:rPr>
      </w:pPr>
      <w:r>
        <w:rPr>
          <w:rFonts w:ascii="Century Gothic" w:hAnsi="Century Gothic" w:cs="Arial"/>
          <w:color w:val="002060"/>
          <w:sz w:val="20"/>
          <w:szCs w:val="20"/>
        </w:rPr>
        <w:t>Land at Holden Fold, Darwen</w:t>
      </w:r>
    </w:p>
    <w:p w14:paraId="6998F4AB" w14:textId="058964D1" w:rsidR="004101E1" w:rsidRDefault="00DE7BD5" w:rsidP="00EE70E3">
      <w:pPr>
        <w:spacing w:before="120" w:after="120"/>
        <w:jc w:val="center"/>
        <w:rPr>
          <w:rFonts w:ascii="Century Gothic" w:hAnsi="Century Gothic" w:cs="Arial"/>
          <w:color w:val="002060"/>
          <w:sz w:val="20"/>
          <w:szCs w:val="20"/>
        </w:rPr>
      </w:pPr>
      <w:r w:rsidRPr="005511A3">
        <w:rPr>
          <w:rFonts w:ascii="Century Gothic" w:hAnsi="Century Gothic" w:cs="Arial"/>
          <w:color w:val="002060"/>
          <w:sz w:val="20"/>
          <w:szCs w:val="20"/>
        </w:rPr>
        <w:t xml:space="preserve">Framework </w:t>
      </w:r>
      <w:r w:rsidR="001C4FED" w:rsidRPr="005511A3">
        <w:rPr>
          <w:rFonts w:ascii="Century Gothic" w:hAnsi="Century Gothic" w:cs="Arial"/>
          <w:color w:val="002060"/>
          <w:sz w:val="20"/>
          <w:szCs w:val="20"/>
        </w:rPr>
        <w:t>Travel Plan</w:t>
      </w:r>
    </w:p>
    <w:p w14:paraId="657D623F" w14:textId="248BF3B4" w:rsidR="005511A3" w:rsidRPr="005511A3" w:rsidRDefault="005511A3" w:rsidP="005511A3">
      <w:pPr>
        <w:spacing w:before="120" w:after="120"/>
        <w:jc w:val="center"/>
        <w:rPr>
          <w:rFonts w:ascii="Arial" w:hAnsi="Arial" w:cs="Arial"/>
          <w:color w:val="000000" w:themeColor="text1"/>
          <w:sz w:val="14"/>
          <w:szCs w:val="14"/>
        </w:rPr>
      </w:pPr>
      <w:r w:rsidRPr="005511A3">
        <w:rPr>
          <w:rFonts w:ascii="Arial" w:hAnsi="Arial" w:cs="Arial"/>
          <w:color w:val="000000" w:themeColor="text1"/>
          <w:sz w:val="14"/>
          <w:szCs w:val="14"/>
        </w:rPr>
        <w:t>20021</w:t>
      </w:r>
      <w:r w:rsidR="00434662">
        <w:rPr>
          <w:rFonts w:ascii="Arial" w:hAnsi="Arial" w:cs="Arial"/>
          <w:color w:val="000000" w:themeColor="text1"/>
          <w:sz w:val="14"/>
          <w:szCs w:val="14"/>
        </w:rPr>
        <w:t>4</w:t>
      </w:r>
      <w:r w:rsidRPr="005511A3">
        <w:rPr>
          <w:rFonts w:ascii="Arial" w:hAnsi="Arial" w:cs="Arial"/>
          <w:color w:val="000000" w:themeColor="text1"/>
          <w:sz w:val="14"/>
          <w:szCs w:val="14"/>
        </w:rPr>
        <w:t>/SK21</w:t>
      </w:r>
      <w:r w:rsidR="00434662">
        <w:rPr>
          <w:rFonts w:ascii="Arial" w:hAnsi="Arial" w:cs="Arial"/>
          <w:color w:val="000000" w:themeColor="text1"/>
          <w:sz w:val="14"/>
          <w:szCs w:val="14"/>
        </w:rPr>
        <w:t>876</w:t>
      </w:r>
      <w:r w:rsidRPr="005511A3">
        <w:rPr>
          <w:rFonts w:ascii="Arial" w:hAnsi="Arial" w:cs="Arial"/>
          <w:color w:val="000000" w:themeColor="text1"/>
          <w:sz w:val="14"/>
          <w:szCs w:val="14"/>
        </w:rPr>
        <w:t>/FTP01(-00)</w:t>
      </w:r>
    </w:p>
    <w:p w14:paraId="02ED525D" w14:textId="77777777" w:rsidR="005511A3" w:rsidRPr="005511A3" w:rsidRDefault="005511A3" w:rsidP="00EE70E3">
      <w:pPr>
        <w:spacing w:before="120" w:after="120"/>
        <w:jc w:val="center"/>
        <w:rPr>
          <w:rFonts w:ascii="Century Gothic" w:hAnsi="Century Gothic" w:cs="Arial"/>
          <w:color w:val="002060"/>
          <w:sz w:val="20"/>
          <w:szCs w:val="20"/>
        </w:rPr>
      </w:pPr>
    </w:p>
    <w:p w14:paraId="2BEF3471" w14:textId="77777777" w:rsidR="004101E1" w:rsidRPr="004101E1" w:rsidRDefault="004101E1" w:rsidP="002362A9">
      <w:pPr>
        <w:spacing w:line="360" w:lineRule="auto"/>
        <w:jc w:val="both"/>
        <w:rPr>
          <w:rFonts w:ascii="Arial" w:hAnsi="Arial" w:cs="Arial"/>
          <w:b/>
          <w:sz w:val="20"/>
          <w:szCs w:val="20"/>
        </w:rPr>
      </w:pPr>
    </w:p>
    <w:p w14:paraId="12BB913F" w14:textId="77777777" w:rsidR="004101E1" w:rsidRPr="004101E1" w:rsidRDefault="004101E1" w:rsidP="002362A9">
      <w:pPr>
        <w:spacing w:line="360" w:lineRule="auto"/>
        <w:jc w:val="both"/>
        <w:rPr>
          <w:rFonts w:ascii="Arial" w:hAnsi="Arial" w:cs="Arial"/>
          <w:b/>
          <w:sz w:val="20"/>
          <w:szCs w:val="20"/>
        </w:rPr>
      </w:pPr>
    </w:p>
    <w:p w14:paraId="40BFC839" w14:textId="77777777" w:rsidR="004101E1" w:rsidRPr="004101E1" w:rsidRDefault="004101E1" w:rsidP="002362A9">
      <w:pPr>
        <w:spacing w:line="360" w:lineRule="auto"/>
        <w:jc w:val="both"/>
        <w:rPr>
          <w:rFonts w:ascii="Arial" w:hAnsi="Arial" w:cs="Arial"/>
          <w:b/>
          <w:sz w:val="20"/>
          <w:szCs w:val="20"/>
        </w:rPr>
      </w:pPr>
    </w:p>
    <w:p w14:paraId="1870FE3D" w14:textId="77777777" w:rsidR="004101E1" w:rsidRPr="004101E1" w:rsidRDefault="004101E1" w:rsidP="002362A9">
      <w:pPr>
        <w:spacing w:line="360" w:lineRule="auto"/>
        <w:jc w:val="both"/>
        <w:rPr>
          <w:rFonts w:ascii="Arial" w:hAnsi="Arial" w:cs="Arial"/>
          <w:b/>
          <w:sz w:val="20"/>
          <w:szCs w:val="20"/>
        </w:rPr>
      </w:pPr>
    </w:p>
    <w:p w14:paraId="41D6213C" w14:textId="77777777" w:rsidR="004101E1" w:rsidRPr="004101E1" w:rsidRDefault="004101E1" w:rsidP="002362A9">
      <w:pPr>
        <w:spacing w:line="360" w:lineRule="auto"/>
        <w:jc w:val="both"/>
        <w:rPr>
          <w:rFonts w:ascii="Arial" w:hAnsi="Arial" w:cs="Arial"/>
          <w:b/>
          <w:sz w:val="20"/>
          <w:szCs w:val="20"/>
        </w:rPr>
      </w:pPr>
    </w:p>
    <w:p w14:paraId="4EC5C1AE" w14:textId="77777777" w:rsidR="004101E1" w:rsidRPr="004101E1" w:rsidRDefault="004101E1" w:rsidP="002362A9">
      <w:pPr>
        <w:spacing w:line="360" w:lineRule="auto"/>
        <w:jc w:val="both"/>
        <w:rPr>
          <w:rFonts w:ascii="Arial" w:hAnsi="Arial" w:cs="Arial"/>
          <w:b/>
          <w:sz w:val="20"/>
          <w:szCs w:val="20"/>
        </w:rPr>
      </w:pPr>
    </w:p>
    <w:p w14:paraId="13A4039C" w14:textId="77777777" w:rsidR="004101E1" w:rsidRPr="004101E1" w:rsidRDefault="004101E1" w:rsidP="002362A9">
      <w:pPr>
        <w:spacing w:line="360" w:lineRule="auto"/>
        <w:jc w:val="both"/>
        <w:rPr>
          <w:rFonts w:ascii="Arial" w:hAnsi="Arial" w:cs="Arial"/>
          <w:b/>
          <w:sz w:val="20"/>
          <w:szCs w:val="20"/>
        </w:rPr>
      </w:pPr>
    </w:p>
    <w:p w14:paraId="162B3185" w14:textId="77777777" w:rsidR="004101E1" w:rsidRDefault="004101E1" w:rsidP="002362A9">
      <w:pPr>
        <w:spacing w:line="360" w:lineRule="auto"/>
        <w:jc w:val="both"/>
        <w:rPr>
          <w:rFonts w:ascii="Arial" w:hAnsi="Arial" w:cs="Arial"/>
          <w:b/>
          <w:sz w:val="20"/>
          <w:szCs w:val="20"/>
        </w:rPr>
      </w:pPr>
    </w:p>
    <w:p w14:paraId="1217777D" w14:textId="77777777" w:rsidR="004101E1" w:rsidRDefault="004101E1" w:rsidP="002362A9">
      <w:pPr>
        <w:spacing w:line="360" w:lineRule="auto"/>
        <w:jc w:val="both"/>
        <w:rPr>
          <w:rFonts w:ascii="Arial" w:hAnsi="Arial" w:cs="Arial"/>
          <w:b/>
          <w:sz w:val="20"/>
          <w:szCs w:val="20"/>
        </w:rPr>
      </w:pPr>
    </w:p>
    <w:p w14:paraId="294FA46B" w14:textId="77777777" w:rsidR="004101E1" w:rsidRDefault="004101E1" w:rsidP="002362A9">
      <w:pPr>
        <w:spacing w:line="360" w:lineRule="auto"/>
        <w:jc w:val="both"/>
        <w:rPr>
          <w:rFonts w:ascii="Arial" w:hAnsi="Arial" w:cs="Arial"/>
          <w:b/>
          <w:sz w:val="20"/>
          <w:szCs w:val="20"/>
        </w:rPr>
      </w:pPr>
    </w:p>
    <w:p w14:paraId="6F636493" w14:textId="77777777" w:rsidR="004101E1" w:rsidRDefault="004101E1" w:rsidP="002362A9">
      <w:pPr>
        <w:spacing w:line="360" w:lineRule="auto"/>
        <w:jc w:val="both"/>
        <w:rPr>
          <w:rFonts w:ascii="Arial" w:hAnsi="Arial" w:cs="Arial"/>
          <w:b/>
          <w:sz w:val="20"/>
          <w:szCs w:val="20"/>
        </w:rPr>
      </w:pPr>
    </w:p>
    <w:p w14:paraId="53165516" w14:textId="77777777" w:rsidR="004101E1" w:rsidRDefault="004101E1" w:rsidP="002362A9">
      <w:pPr>
        <w:spacing w:line="360" w:lineRule="auto"/>
        <w:jc w:val="both"/>
        <w:rPr>
          <w:rFonts w:ascii="Arial" w:hAnsi="Arial" w:cs="Arial"/>
          <w:b/>
          <w:sz w:val="20"/>
          <w:szCs w:val="20"/>
        </w:rPr>
      </w:pPr>
    </w:p>
    <w:p w14:paraId="1ACB063C" w14:textId="77777777" w:rsidR="004101E1" w:rsidRDefault="004101E1" w:rsidP="002362A9">
      <w:pPr>
        <w:spacing w:line="360" w:lineRule="auto"/>
        <w:jc w:val="both"/>
        <w:rPr>
          <w:rFonts w:ascii="Arial" w:hAnsi="Arial" w:cs="Arial"/>
          <w:b/>
          <w:sz w:val="20"/>
          <w:szCs w:val="20"/>
        </w:rPr>
      </w:pPr>
    </w:p>
    <w:p w14:paraId="79BAEC15" w14:textId="77777777" w:rsidR="004101E1" w:rsidRDefault="004101E1" w:rsidP="002362A9">
      <w:pPr>
        <w:spacing w:line="360" w:lineRule="auto"/>
        <w:jc w:val="both"/>
        <w:rPr>
          <w:rFonts w:ascii="Arial" w:hAnsi="Arial" w:cs="Arial"/>
          <w:b/>
          <w:sz w:val="20"/>
          <w:szCs w:val="20"/>
        </w:rPr>
      </w:pPr>
    </w:p>
    <w:p w14:paraId="12FFDBFD" w14:textId="77777777" w:rsidR="004101E1" w:rsidRDefault="004101E1" w:rsidP="002362A9">
      <w:pPr>
        <w:spacing w:line="360" w:lineRule="auto"/>
        <w:jc w:val="both"/>
        <w:rPr>
          <w:rFonts w:ascii="Arial" w:hAnsi="Arial" w:cs="Arial"/>
          <w:b/>
          <w:sz w:val="20"/>
          <w:szCs w:val="20"/>
        </w:rPr>
      </w:pPr>
    </w:p>
    <w:p w14:paraId="7CA74436" w14:textId="77777777" w:rsidR="004101E1" w:rsidRDefault="004101E1" w:rsidP="002362A9">
      <w:pPr>
        <w:spacing w:line="360" w:lineRule="auto"/>
        <w:jc w:val="both"/>
        <w:rPr>
          <w:rFonts w:ascii="Arial" w:hAnsi="Arial" w:cs="Arial"/>
          <w:b/>
          <w:sz w:val="20"/>
          <w:szCs w:val="20"/>
        </w:rPr>
      </w:pPr>
    </w:p>
    <w:p w14:paraId="37F0BA83" w14:textId="77777777" w:rsidR="004101E1" w:rsidRDefault="004101E1" w:rsidP="002362A9">
      <w:pPr>
        <w:spacing w:line="360" w:lineRule="auto"/>
        <w:jc w:val="both"/>
        <w:rPr>
          <w:rFonts w:ascii="Arial" w:hAnsi="Arial" w:cs="Arial"/>
          <w:b/>
          <w:sz w:val="20"/>
          <w:szCs w:val="20"/>
        </w:rPr>
      </w:pPr>
    </w:p>
    <w:p w14:paraId="293006D6" w14:textId="77777777" w:rsidR="004101E1" w:rsidRDefault="004101E1" w:rsidP="002362A9">
      <w:pPr>
        <w:spacing w:line="360" w:lineRule="auto"/>
        <w:jc w:val="both"/>
        <w:rPr>
          <w:rFonts w:ascii="Arial" w:hAnsi="Arial" w:cs="Arial"/>
          <w:b/>
          <w:sz w:val="20"/>
          <w:szCs w:val="20"/>
        </w:rPr>
      </w:pPr>
    </w:p>
    <w:p w14:paraId="32831204" w14:textId="77777777" w:rsidR="004101E1" w:rsidRDefault="004101E1" w:rsidP="002362A9">
      <w:pPr>
        <w:spacing w:line="360" w:lineRule="auto"/>
        <w:jc w:val="both"/>
        <w:rPr>
          <w:rFonts w:ascii="Arial" w:hAnsi="Arial" w:cs="Arial"/>
          <w:b/>
          <w:sz w:val="20"/>
          <w:szCs w:val="20"/>
        </w:rPr>
      </w:pPr>
    </w:p>
    <w:p w14:paraId="6956E7DC" w14:textId="77777777" w:rsidR="004101E1" w:rsidRDefault="004101E1" w:rsidP="002362A9">
      <w:pPr>
        <w:spacing w:line="360" w:lineRule="auto"/>
        <w:jc w:val="both"/>
        <w:rPr>
          <w:rFonts w:ascii="Arial" w:hAnsi="Arial" w:cs="Arial"/>
          <w:b/>
          <w:sz w:val="20"/>
          <w:szCs w:val="20"/>
        </w:rPr>
      </w:pPr>
    </w:p>
    <w:p w14:paraId="4609DCE8" w14:textId="77777777" w:rsidR="004101E1" w:rsidRDefault="004101E1" w:rsidP="002362A9">
      <w:pPr>
        <w:spacing w:line="360" w:lineRule="auto"/>
        <w:jc w:val="both"/>
        <w:rPr>
          <w:rFonts w:ascii="Arial" w:hAnsi="Arial" w:cs="Arial"/>
          <w:b/>
          <w:sz w:val="20"/>
          <w:szCs w:val="20"/>
        </w:rPr>
      </w:pPr>
    </w:p>
    <w:p w14:paraId="036C7F09" w14:textId="77777777" w:rsidR="004101E1" w:rsidRDefault="004101E1" w:rsidP="002362A9">
      <w:pPr>
        <w:spacing w:line="360" w:lineRule="auto"/>
        <w:jc w:val="both"/>
        <w:rPr>
          <w:rFonts w:ascii="Arial" w:hAnsi="Arial" w:cs="Arial"/>
          <w:b/>
          <w:sz w:val="20"/>
          <w:szCs w:val="20"/>
        </w:rPr>
      </w:pPr>
    </w:p>
    <w:p w14:paraId="74522C12" w14:textId="77777777" w:rsidR="004101E1" w:rsidRDefault="004101E1" w:rsidP="002362A9">
      <w:pPr>
        <w:spacing w:line="360" w:lineRule="auto"/>
        <w:jc w:val="both"/>
        <w:rPr>
          <w:rFonts w:ascii="Arial" w:hAnsi="Arial" w:cs="Arial"/>
          <w:b/>
          <w:sz w:val="20"/>
          <w:szCs w:val="20"/>
        </w:rPr>
      </w:pPr>
    </w:p>
    <w:p w14:paraId="0F71AA66" w14:textId="77777777" w:rsidR="00EE70E3" w:rsidRPr="004101E1" w:rsidRDefault="00EE70E3" w:rsidP="002362A9">
      <w:pPr>
        <w:spacing w:line="360" w:lineRule="auto"/>
        <w:jc w:val="both"/>
        <w:rPr>
          <w:rFonts w:ascii="Arial" w:hAnsi="Arial" w:cs="Arial"/>
          <w:b/>
          <w:sz w:val="20"/>
          <w:szCs w:val="20"/>
        </w:rPr>
      </w:pPr>
    </w:p>
    <w:p w14:paraId="16A2C846" w14:textId="77777777" w:rsidR="00373A6D" w:rsidRPr="004101E1" w:rsidRDefault="00373A6D" w:rsidP="003B1D4E">
      <w:pPr>
        <w:spacing w:line="360" w:lineRule="auto"/>
        <w:jc w:val="both"/>
        <w:rPr>
          <w:rFonts w:ascii="Arial" w:hAnsi="Arial" w:cs="Arial"/>
          <w:b/>
          <w:color w:val="808080" w:themeColor="background1" w:themeShade="80"/>
          <w:sz w:val="20"/>
          <w:szCs w:val="20"/>
        </w:rPr>
        <w:sectPr w:rsidR="00373A6D" w:rsidRPr="004101E1" w:rsidSect="009F4426">
          <w:headerReference w:type="default" r:id="rId7"/>
          <w:footerReference w:type="default" r:id="rId8"/>
          <w:footerReference w:type="first" r:id="rId9"/>
          <w:pgSz w:w="11907" w:h="16840" w:code="9"/>
          <w:pgMar w:top="848" w:right="747" w:bottom="1440" w:left="1800" w:header="360" w:footer="791" w:gutter="0"/>
          <w:pgNumType w:fmt="lowerRoman"/>
          <w:cols w:space="708"/>
          <w:docGrid w:linePitch="360"/>
        </w:sectPr>
      </w:pPr>
    </w:p>
    <w:p w14:paraId="7DE9E843" w14:textId="330BDEFA" w:rsidR="002B5F20" w:rsidRPr="000654CF" w:rsidRDefault="000654CF" w:rsidP="002A7405">
      <w:pPr>
        <w:spacing w:before="120" w:after="120" w:line="360" w:lineRule="auto"/>
        <w:jc w:val="both"/>
        <w:rPr>
          <w:rFonts w:ascii="Century Gothic" w:hAnsi="Century Gothic" w:cs="Arial"/>
          <w:color w:val="002060"/>
        </w:rPr>
      </w:pPr>
      <w:r w:rsidRPr="000654CF">
        <w:rPr>
          <w:rFonts w:ascii="Century Gothic" w:hAnsi="Century Gothic" w:cs="Arial"/>
          <w:color w:val="002060"/>
        </w:rPr>
        <w:lastRenderedPageBreak/>
        <w:t>Contents</w:t>
      </w:r>
    </w:p>
    <w:tbl>
      <w:tblPr>
        <w:tblW w:w="9464" w:type="dxa"/>
        <w:tblLayout w:type="fixed"/>
        <w:tblLook w:val="01E0" w:firstRow="1" w:lastRow="1" w:firstColumn="1" w:lastColumn="1" w:noHBand="0" w:noVBand="0"/>
      </w:tblPr>
      <w:tblGrid>
        <w:gridCol w:w="534"/>
        <w:gridCol w:w="7587"/>
        <w:gridCol w:w="1343"/>
      </w:tblGrid>
      <w:tr w:rsidR="00707458" w:rsidRPr="00D57764" w14:paraId="10969CA5" w14:textId="77777777" w:rsidTr="007227FD">
        <w:tc>
          <w:tcPr>
            <w:tcW w:w="534" w:type="dxa"/>
          </w:tcPr>
          <w:p w14:paraId="11805372" w14:textId="77777777" w:rsidR="00707458" w:rsidRPr="00814D0D" w:rsidRDefault="00707458" w:rsidP="00C261B0">
            <w:pPr>
              <w:spacing w:line="360" w:lineRule="auto"/>
              <w:jc w:val="both"/>
              <w:rPr>
                <w:rFonts w:ascii="Arial" w:hAnsi="Arial" w:cs="Arial"/>
                <w:sz w:val="20"/>
                <w:szCs w:val="20"/>
              </w:rPr>
            </w:pPr>
          </w:p>
        </w:tc>
        <w:tc>
          <w:tcPr>
            <w:tcW w:w="7587" w:type="dxa"/>
          </w:tcPr>
          <w:p w14:paraId="030DEEB2" w14:textId="77777777" w:rsidR="00707458" w:rsidRPr="00814D0D" w:rsidRDefault="00707458" w:rsidP="00C261B0">
            <w:pPr>
              <w:spacing w:line="360" w:lineRule="auto"/>
              <w:rPr>
                <w:rFonts w:ascii="Arial" w:hAnsi="Arial" w:cs="Arial"/>
                <w:sz w:val="20"/>
                <w:szCs w:val="20"/>
              </w:rPr>
            </w:pPr>
          </w:p>
        </w:tc>
        <w:tc>
          <w:tcPr>
            <w:tcW w:w="1343" w:type="dxa"/>
          </w:tcPr>
          <w:p w14:paraId="488AD192" w14:textId="77777777" w:rsidR="00707458" w:rsidRPr="00D57764" w:rsidRDefault="00707458" w:rsidP="00F86294">
            <w:pPr>
              <w:spacing w:line="360" w:lineRule="auto"/>
              <w:jc w:val="right"/>
              <w:rPr>
                <w:rFonts w:ascii="Arial" w:hAnsi="Arial" w:cs="Arial"/>
                <w:sz w:val="18"/>
                <w:szCs w:val="18"/>
              </w:rPr>
            </w:pPr>
            <w:r w:rsidRPr="00D57764">
              <w:rPr>
                <w:rFonts w:ascii="Arial" w:hAnsi="Arial" w:cs="Arial"/>
                <w:sz w:val="18"/>
                <w:szCs w:val="18"/>
              </w:rPr>
              <w:t xml:space="preserve">Page </w:t>
            </w:r>
          </w:p>
        </w:tc>
      </w:tr>
      <w:tr w:rsidR="00D14F6A" w:rsidRPr="00814D0D" w14:paraId="64D37088" w14:textId="77777777" w:rsidTr="007227FD">
        <w:tc>
          <w:tcPr>
            <w:tcW w:w="534" w:type="dxa"/>
            <w:vAlign w:val="center"/>
          </w:tcPr>
          <w:p w14:paraId="7B908266" w14:textId="77777777" w:rsidR="00D14F6A" w:rsidRPr="00814D0D" w:rsidRDefault="001C440B" w:rsidP="00B9474F">
            <w:pPr>
              <w:spacing w:line="360" w:lineRule="auto"/>
              <w:rPr>
                <w:rFonts w:ascii="Arial" w:hAnsi="Arial" w:cs="Arial"/>
                <w:sz w:val="20"/>
                <w:szCs w:val="20"/>
              </w:rPr>
            </w:pPr>
            <w:r w:rsidRPr="00814D0D">
              <w:rPr>
                <w:rFonts w:ascii="Arial" w:hAnsi="Arial" w:cs="Arial"/>
                <w:sz w:val="20"/>
                <w:szCs w:val="20"/>
              </w:rPr>
              <w:t>1</w:t>
            </w:r>
          </w:p>
        </w:tc>
        <w:tc>
          <w:tcPr>
            <w:tcW w:w="7587" w:type="dxa"/>
            <w:vAlign w:val="center"/>
          </w:tcPr>
          <w:p w14:paraId="71E782BB" w14:textId="77777777" w:rsidR="00D14F6A" w:rsidRPr="00814D0D" w:rsidRDefault="00AE4F45" w:rsidP="00B9474F">
            <w:pPr>
              <w:spacing w:line="360" w:lineRule="auto"/>
              <w:rPr>
                <w:rFonts w:ascii="Arial" w:hAnsi="Arial" w:cs="Arial"/>
                <w:sz w:val="20"/>
                <w:szCs w:val="20"/>
              </w:rPr>
            </w:pPr>
            <w:r>
              <w:rPr>
                <w:rFonts w:ascii="Arial" w:hAnsi="Arial" w:cs="Arial"/>
                <w:sz w:val="20"/>
                <w:szCs w:val="20"/>
              </w:rPr>
              <w:t>Introduction</w:t>
            </w:r>
          </w:p>
        </w:tc>
        <w:tc>
          <w:tcPr>
            <w:tcW w:w="1343" w:type="dxa"/>
            <w:vAlign w:val="center"/>
          </w:tcPr>
          <w:p w14:paraId="598F2D8D" w14:textId="0CB155CD" w:rsidR="00D14F6A" w:rsidRPr="00512997" w:rsidRDefault="008A2F0C" w:rsidP="00B9474F">
            <w:pPr>
              <w:spacing w:line="360" w:lineRule="auto"/>
              <w:jc w:val="right"/>
              <w:rPr>
                <w:rFonts w:ascii="Arial" w:hAnsi="Arial" w:cs="Arial"/>
                <w:sz w:val="20"/>
                <w:szCs w:val="20"/>
              </w:rPr>
            </w:pPr>
            <w:r w:rsidRPr="00512997">
              <w:rPr>
                <w:rFonts w:ascii="Arial" w:hAnsi="Arial" w:cs="Arial"/>
                <w:sz w:val="20"/>
                <w:szCs w:val="20"/>
              </w:rPr>
              <w:t>1</w:t>
            </w:r>
          </w:p>
        </w:tc>
      </w:tr>
      <w:tr w:rsidR="00D14F6A" w:rsidRPr="00814D0D" w14:paraId="586E0FFA" w14:textId="77777777" w:rsidTr="007227FD">
        <w:tc>
          <w:tcPr>
            <w:tcW w:w="534" w:type="dxa"/>
            <w:vAlign w:val="center"/>
          </w:tcPr>
          <w:p w14:paraId="1E910A58" w14:textId="77777777" w:rsidR="00D14F6A" w:rsidRPr="00814D0D" w:rsidRDefault="00D14F6A" w:rsidP="00B9474F">
            <w:pPr>
              <w:spacing w:line="360" w:lineRule="auto"/>
              <w:rPr>
                <w:rFonts w:ascii="Arial" w:hAnsi="Arial" w:cs="Arial"/>
                <w:sz w:val="20"/>
                <w:szCs w:val="20"/>
              </w:rPr>
            </w:pPr>
            <w:r w:rsidRPr="00814D0D">
              <w:rPr>
                <w:rFonts w:ascii="Arial" w:hAnsi="Arial" w:cs="Arial"/>
                <w:sz w:val="20"/>
                <w:szCs w:val="20"/>
              </w:rPr>
              <w:t>2</w:t>
            </w:r>
          </w:p>
        </w:tc>
        <w:tc>
          <w:tcPr>
            <w:tcW w:w="7587" w:type="dxa"/>
            <w:vAlign w:val="center"/>
          </w:tcPr>
          <w:p w14:paraId="3D468BE4" w14:textId="23034787" w:rsidR="00D14F6A" w:rsidRPr="00814D0D" w:rsidRDefault="00AA472C" w:rsidP="00B9474F">
            <w:pPr>
              <w:spacing w:line="360" w:lineRule="auto"/>
              <w:rPr>
                <w:rFonts w:ascii="Arial" w:hAnsi="Arial" w:cs="Arial"/>
                <w:sz w:val="20"/>
                <w:szCs w:val="20"/>
              </w:rPr>
            </w:pPr>
            <w:r>
              <w:rPr>
                <w:rFonts w:ascii="Arial" w:hAnsi="Arial" w:cs="Arial"/>
                <w:sz w:val="20"/>
                <w:szCs w:val="20"/>
              </w:rPr>
              <w:t>Audit</w:t>
            </w:r>
          </w:p>
        </w:tc>
        <w:tc>
          <w:tcPr>
            <w:tcW w:w="1343" w:type="dxa"/>
            <w:vAlign w:val="center"/>
          </w:tcPr>
          <w:p w14:paraId="56716CF6" w14:textId="64A5C118" w:rsidR="00D14F6A" w:rsidRPr="00512997" w:rsidRDefault="00512997" w:rsidP="00B9474F">
            <w:pPr>
              <w:spacing w:line="360" w:lineRule="auto"/>
              <w:jc w:val="right"/>
              <w:rPr>
                <w:rFonts w:ascii="Arial" w:hAnsi="Arial" w:cs="Arial"/>
                <w:sz w:val="20"/>
                <w:szCs w:val="20"/>
              </w:rPr>
            </w:pPr>
            <w:r w:rsidRPr="00512997">
              <w:rPr>
                <w:rFonts w:ascii="Arial" w:hAnsi="Arial" w:cs="Arial"/>
                <w:sz w:val="20"/>
                <w:szCs w:val="20"/>
              </w:rPr>
              <w:t>3</w:t>
            </w:r>
          </w:p>
        </w:tc>
      </w:tr>
      <w:tr w:rsidR="00045845" w:rsidRPr="00814D0D" w14:paraId="79553DA9" w14:textId="77777777" w:rsidTr="007227FD">
        <w:tc>
          <w:tcPr>
            <w:tcW w:w="534" w:type="dxa"/>
            <w:vAlign w:val="center"/>
          </w:tcPr>
          <w:p w14:paraId="1167D845" w14:textId="77777777" w:rsidR="00045845" w:rsidRPr="00814D0D" w:rsidRDefault="00045845" w:rsidP="00B9474F">
            <w:pPr>
              <w:spacing w:line="360" w:lineRule="auto"/>
              <w:rPr>
                <w:rFonts w:ascii="Arial" w:hAnsi="Arial" w:cs="Arial"/>
                <w:sz w:val="20"/>
                <w:szCs w:val="20"/>
              </w:rPr>
            </w:pPr>
            <w:r w:rsidRPr="00814D0D">
              <w:rPr>
                <w:rFonts w:ascii="Arial" w:hAnsi="Arial" w:cs="Arial"/>
                <w:sz w:val="20"/>
                <w:szCs w:val="20"/>
              </w:rPr>
              <w:t>3</w:t>
            </w:r>
          </w:p>
        </w:tc>
        <w:tc>
          <w:tcPr>
            <w:tcW w:w="7587" w:type="dxa"/>
            <w:vAlign w:val="center"/>
          </w:tcPr>
          <w:p w14:paraId="57E07880" w14:textId="06F7356C" w:rsidR="00045845" w:rsidRPr="00814D0D" w:rsidRDefault="000654CF" w:rsidP="00B9474F">
            <w:pPr>
              <w:spacing w:line="360" w:lineRule="auto"/>
              <w:rPr>
                <w:rFonts w:ascii="Arial" w:hAnsi="Arial" w:cs="Arial"/>
                <w:sz w:val="20"/>
                <w:szCs w:val="20"/>
              </w:rPr>
            </w:pPr>
            <w:r>
              <w:rPr>
                <w:rFonts w:ascii="Arial" w:hAnsi="Arial" w:cs="Arial"/>
                <w:sz w:val="20"/>
                <w:szCs w:val="20"/>
              </w:rPr>
              <w:t>Management</w:t>
            </w:r>
          </w:p>
        </w:tc>
        <w:tc>
          <w:tcPr>
            <w:tcW w:w="1343" w:type="dxa"/>
            <w:vAlign w:val="center"/>
          </w:tcPr>
          <w:p w14:paraId="597BB17F" w14:textId="4846F47D" w:rsidR="00045845" w:rsidRPr="00512997" w:rsidRDefault="00F32F57" w:rsidP="00B9474F">
            <w:pPr>
              <w:spacing w:line="360" w:lineRule="auto"/>
              <w:jc w:val="right"/>
              <w:rPr>
                <w:rFonts w:ascii="Arial" w:hAnsi="Arial" w:cs="Arial"/>
                <w:sz w:val="20"/>
                <w:szCs w:val="20"/>
              </w:rPr>
            </w:pPr>
            <w:r w:rsidRPr="00512997">
              <w:rPr>
                <w:rFonts w:ascii="Arial" w:hAnsi="Arial" w:cs="Arial"/>
                <w:sz w:val="20"/>
                <w:szCs w:val="20"/>
              </w:rPr>
              <w:t>1</w:t>
            </w:r>
            <w:r w:rsidR="00512997" w:rsidRPr="00512997">
              <w:rPr>
                <w:rFonts w:ascii="Arial" w:hAnsi="Arial" w:cs="Arial"/>
                <w:sz w:val="20"/>
                <w:szCs w:val="20"/>
              </w:rPr>
              <w:t>1</w:t>
            </w:r>
          </w:p>
        </w:tc>
      </w:tr>
      <w:tr w:rsidR="00997B51" w:rsidRPr="00814D0D" w14:paraId="30B7F6E8" w14:textId="77777777" w:rsidTr="007227FD">
        <w:tc>
          <w:tcPr>
            <w:tcW w:w="534" w:type="dxa"/>
            <w:vAlign w:val="center"/>
          </w:tcPr>
          <w:p w14:paraId="562B6525" w14:textId="77777777" w:rsidR="00997B51" w:rsidRPr="00814D0D" w:rsidRDefault="00997B51" w:rsidP="00B9474F">
            <w:pPr>
              <w:spacing w:line="360" w:lineRule="auto"/>
              <w:rPr>
                <w:rFonts w:ascii="Arial" w:hAnsi="Arial" w:cs="Arial"/>
                <w:sz w:val="20"/>
                <w:szCs w:val="20"/>
              </w:rPr>
            </w:pPr>
            <w:r w:rsidRPr="00814D0D">
              <w:rPr>
                <w:rFonts w:ascii="Arial" w:hAnsi="Arial" w:cs="Arial"/>
                <w:sz w:val="20"/>
                <w:szCs w:val="20"/>
              </w:rPr>
              <w:t>4</w:t>
            </w:r>
          </w:p>
        </w:tc>
        <w:tc>
          <w:tcPr>
            <w:tcW w:w="7587" w:type="dxa"/>
            <w:vAlign w:val="center"/>
          </w:tcPr>
          <w:p w14:paraId="59D413E2" w14:textId="45FB314D" w:rsidR="00997B51" w:rsidRPr="00814D0D" w:rsidRDefault="000654CF" w:rsidP="004F4FEF">
            <w:pPr>
              <w:spacing w:line="360" w:lineRule="auto"/>
              <w:rPr>
                <w:rFonts w:ascii="Arial" w:hAnsi="Arial" w:cs="Arial"/>
                <w:sz w:val="20"/>
                <w:szCs w:val="20"/>
              </w:rPr>
            </w:pPr>
            <w:r>
              <w:rPr>
                <w:rFonts w:ascii="Arial" w:hAnsi="Arial" w:cs="Arial"/>
                <w:sz w:val="20"/>
                <w:szCs w:val="20"/>
              </w:rPr>
              <w:t>Toolkit</w:t>
            </w:r>
          </w:p>
        </w:tc>
        <w:tc>
          <w:tcPr>
            <w:tcW w:w="1343" w:type="dxa"/>
            <w:vAlign w:val="center"/>
          </w:tcPr>
          <w:p w14:paraId="380B9DF8" w14:textId="0E90E6B2" w:rsidR="00997B51" w:rsidRPr="00512997" w:rsidRDefault="008A2F0C" w:rsidP="009D29B2">
            <w:pPr>
              <w:spacing w:line="360" w:lineRule="auto"/>
              <w:jc w:val="right"/>
              <w:rPr>
                <w:rFonts w:ascii="Arial" w:hAnsi="Arial" w:cs="Arial"/>
                <w:sz w:val="20"/>
                <w:szCs w:val="20"/>
              </w:rPr>
            </w:pPr>
            <w:r w:rsidRPr="00512997">
              <w:rPr>
                <w:rFonts w:ascii="Arial" w:hAnsi="Arial" w:cs="Arial"/>
                <w:sz w:val="20"/>
                <w:szCs w:val="20"/>
              </w:rPr>
              <w:t>1</w:t>
            </w:r>
            <w:r w:rsidR="00F32F57" w:rsidRPr="00512997">
              <w:rPr>
                <w:rFonts w:ascii="Arial" w:hAnsi="Arial" w:cs="Arial"/>
                <w:sz w:val="20"/>
                <w:szCs w:val="20"/>
              </w:rPr>
              <w:t>1</w:t>
            </w:r>
          </w:p>
        </w:tc>
      </w:tr>
      <w:tr w:rsidR="00997B51" w:rsidRPr="00814D0D" w14:paraId="5473B055" w14:textId="77777777" w:rsidTr="007227FD">
        <w:tc>
          <w:tcPr>
            <w:tcW w:w="534" w:type="dxa"/>
            <w:vAlign w:val="center"/>
          </w:tcPr>
          <w:p w14:paraId="1C87E485" w14:textId="77777777" w:rsidR="00997B51" w:rsidRPr="00814D0D" w:rsidRDefault="00997B51" w:rsidP="00B9474F">
            <w:pPr>
              <w:spacing w:line="360" w:lineRule="auto"/>
              <w:rPr>
                <w:rFonts w:ascii="Arial" w:hAnsi="Arial" w:cs="Arial"/>
                <w:sz w:val="20"/>
                <w:szCs w:val="20"/>
              </w:rPr>
            </w:pPr>
            <w:r w:rsidRPr="00814D0D">
              <w:rPr>
                <w:rFonts w:ascii="Arial" w:hAnsi="Arial" w:cs="Arial"/>
                <w:sz w:val="20"/>
                <w:szCs w:val="20"/>
              </w:rPr>
              <w:t>5</w:t>
            </w:r>
          </w:p>
        </w:tc>
        <w:tc>
          <w:tcPr>
            <w:tcW w:w="7587" w:type="dxa"/>
            <w:vAlign w:val="center"/>
          </w:tcPr>
          <w:p w14:paraId="24568BAC" w14:textId="08FA8C64" w:rsidR="00997B51" w:rsidRPr="00814D0D" w:rsidRDefault="000654CF" w:rsidP="00B9474F">
            <w:pPr>
              <w:spacing w:line="360" w:lineRule="auto"/>
              <w:rPr>
                <w:rFonts w:ascii="Arial" w:hAnsi="Arial" w:cs="Arial"/>
                <w:sz w:val="20"/>
                <w:szCs w:val="20"/>
              </w:rPr>
            </w:pPr>
            <w:r>
              <w:rPr>
                <w:rFonts w:ascii="Arial" w:hAnsi="Arial" w:cs="Arial"/>
                <w:sz w:val="20"/>
                <w:szCs w:val="20"/>
              </w:rPr>
              <w:t>Monitoring</w:t>
            </w:r>
          </w:p>
        </w:tc>
        <w:tc>
          <w:tcPr>
            <w:tcW w:w="1343" w:type="dxa"/>
            <w:vAlign w:val="center"/>
          </w:tcPr>
          <w:p w14:paraId="273918A8" w14:textId="534AC0A3" w:rsidR="00997B51" w:rsidRPr="00512997" w:rsidRDefault="008A2F0C" w:rsidP="00B9474F">
            <w:pPr>
              <w:spacing w:line="360" w:lineRule="auto"/>
              <w:jc w:val="right"/>
              <w:rPr>
                <w:rFonts w:ascii="Arial" w:hAnsi="Arial" w:cs="Arial"/>
                <w:sz w:val="20"/>
                <w:szCs w:val="20"/>
              </w:rPr>
            </w:pPr>
            <w:r w:rsidRPr="00512997">
              <w:rPr>
                <w:rFonts w:ascii="Arial" w:hAnsi="Arial" w:cs="Arial"/>
                <w:sz w:val="20"/>
                <w:szCs w:val="20"/>
              </w:rPr>
              <w:t>1</w:t>
            </w:r>
            <w:r w:rsidR="00512997" w:rsidRPr="00512997">
              <w:rPr>
                <w:rFonts w:ascii="Arial" w:hAnsi="Arial" w:cs="Arial"/>
                <w:sz w:val="20"/>
                <w:szCs w:val="20"/>
              </w:rPr>
              <w:t>4</w:t>
            </w:r>
          </w:p>
        </w:tc>
      </w:tr>
      <w:tr w:rsidR="00AE4F45" w:rsidRPr="00814D0D" w14:paraId="521E860B" w14:textId="77777777" w:rsidTr="007227FD">
        <w:tc>
          <w:tcPr>
            <w:tcW w:w="534" w:type="dxa"/>
            <w:vAlign w:val="center"/>
          </w:tcPr>
          <w:p w14:paraId="75409BC5" w14:textId="77777777" w:rsidR="00AE4F45" w:rsidRPr="00814D0D" w:rsidRDefault="00AE4F45" w:rsidP="00B9474F">
            <w:pPr>
              <w:spacing w:line="360" w:lineRule="auto"/>
              <w:rPr>
                <w:rFonts w:ascii="Arial" w:hAnsi="Arial" w:cs="Arial"/>
                <w:sz w:val="20"/>
                <w:szCs w:val="20"/>
              </w:rPr>
            </w:pPr>
            <w:r>
              <w:rPr>
                <w:rFonts w:ascii="Arial" w:hAnsi="Arial" w:cs="Arial"/>
                <w:sz w:val="20"/>
                <w:szCs w:val="20"/>
              </w:rPr>
              <w:t>6</w:t>
            </w:r>
          </w:p>
        </w:tc>
        <w:tc>
          <w:tcPr>
            <w:tcW w:w="7587" w:type="dxa"/>
            <w:vAlign w:val="center"/>
          </w:tcPr>
          <w:p w14:paraId="4AA4CE2D" w14:textId="586AC751" w:rsidR="00AE4F45" w:rsidRDefault="000654CF" w:rsidP="00B9474F">
            <w:pPr>
              <w:spacing w:line="360" w:lineRule="auto"/>
              <w:rPr>
                <w:rFonts w:ascii="Arial" w:hAnsi="Arial" w:cs="Arial"/>
                <w:sz w:val="20"/>
                <w:szCs w:val="20"/>
              </w:rPr>
            </w:pPr>
            <w:r>
              <w:rPr>
                <w:rFonts w:ascii="Arial" w:hAnsi="Arial" w:cs="Arial"/>
                <w:sz w:val="20"/>
                <w:szCs w:val="20"/>
              </w:rPr>
              <w:t>Implementation</w:t>
            </w:r>
            <w:r w:rsidR="00B82CC6">
              <w:rPr>
                <w:rFonts w:ascii="Arial" w:hAnsi="Arial" w:cs="Arial"/>
                <w:sz w:val="20"/>
                <w:szCs w:val="20"/>
              </w:rPr>
              <w:t xml:space="preserve"> Plan</w:t>
            </w:r>
          </w:p>
        </w:tc>
        <w:tc>
          <w:tcPr>
            <w:tcW w:w="1343" w:type="dxa"/>
            <w:vAlign w:val="center"/>
          </w:tcPr>
          <w:p w14:paraId="2F8666B2" w14:textId="56FBC597" w:rsidR="00AE4F45" w:rsidRPr="00512997" w:rsidRDefault="00B82CC6" w:rsidP="00B9474F">
            <w:pPr>
              <w:spacing w:line="360" w:lineRule="auto"/>
              <w:jc w:val="right"/>
              <w:rPr>
                <w:rFonts w:ascii="Arial" w:hAnsi="Arial" w:cs="Arial"/>
                <w:sz w:val="20"/>
                <w:szCs w:val="20"/>
              </w:rPr>
            </w:pPr>
            <w:r w:rsidRPr="00512997">
              <w:rPr>
                <w:rFonts w:ascii="Arial" w:hAnsi="Arial" w:cs="Arial"/>
                <w:sz w:val="20"/>
                <w:szCs w:val="20"/>
              </w:rPr>
              <w:t>1</w:t>
            </w:r>
            <w:r w:rsidR="00512997" w:rsidRPr="00512997">
              <w:rPr>
                <w:rFonts w:ascii="Arial" w:hAnsi="Arial" w:cs="Arial"/>
                <w:sz w:val="20"/>
                <w:szCs w:val="20"/>
              </w:rPr>
              <w:t>5</w:t>
            </w:r>
          </w:p>
        </w:tc>
      </w:tr>
    </w:tbl>
    <w:p w14:paraId="744FBB7C" w14:textId="77777777" w:rsidR="00892A92" w:rsidRPr="004101E1" w:rsidRDefault="00892A92" w:rsidP="00EB05C4">
      <w:pPr>
        <w:spacing w:line="360" w:lineRule="auto"/>
        <w:jc w:val="both"/>
        <w:rPr>
          <w:rFonts w:ascii="Arial" w:hAnsi="Arial" w:cs="Arial"/>
          <w:b/>
          <w:sz w:val="20"/>
          <w:szCs w:val="20"/>
        </w:rPr>
      </w:pPr>
    </w:p>
    <w:tbl>
      <w:tblPr>
        <w:tblW w:w="7587" w:type="dxa"/>
        <w:tblLayout w:type="fixed"/>
        <w:tblLook w:val="01E0" w:firstRow="1" w:lastRow="1" w:firstColumn="1" w:lastColumn="1" w:noHBand="0" w:noVBand="0"/>
      </w:tblPr>
      <w:tblGrid>
        <w:gridCol w:w="7587"/>
      </w:tblGrid>
      <w:tr w:rsidR="0064102C" w:rsidRPr="00814D0D" w14:paraId="2A400E60" w14:textId="77777777" w:rsidTr="0064102C">
        <w:tc>
          <w:tcPr>
            <w:tcW w:w="7587" w:type="dxa"/>
            <w:vAlign w:val="center"/>
          </w:tcPr>
          <w:p w14:paraId="30A0F768" w14:textId="2773EC5E" w:rsidR="0064102C" w:rsidRDefault="0064102C" w:rsidP="00C80B90">
            <w:pPr>
              <w:spacing w:line="360" w:lineRule="auto"/>
              <w:rPr>
                <w:rFonts w:ascii="Arial" w:hAnsi="Arial" w:cs="Arial"/>
                <w:sz w:val="20"/>
                <w:szCs w:val="20"/>
              </w:rPr>
            </w:pPr>
          </w:p>
        </w:tc>
      </w:tr>
    </w:tbl>
    <w:p w14:paraId="76743830" w14:textId="77777777" w:rsidR="00E36D1C" w:rsidRPr="004101E1" w:rsidRDefault="00E36D1C" w:rsidP="00EB05C4">
      <w:pPr>
        <w:spacing w:line="360" w:lineRule="auto"/>
        <w:jc w:val="both"/>
        <w:rPr>
          <w:rFonts w:ascii="Arial" w:hAnsi="Arial" w:cs="Arial"/>
          <w:b/>
          <w:sz w:val="20"/>
          <w:szCs w:val="20"/>
        </w:rPr>
      </w:pPr>
    </w:p>
    <w:p w14:paraId="639C75EF" w14:textId="77777777" w:rsidR="00554832" w:rsidRPr="004101E1" w:rsidRDefault="00554832" w:rsidP="00EB05C4">
      <w:pPr>
        <w:spacing w:line="360" w:lineRule="auto"/>
        <w:jc w:val="both"/>
        <w:rPr>
          <w:rFonts w:ascii="Arial" w:hAnsi="Arial" w:cs="Arial"/>
          <w:b/>
          <w:sz w:val="20"/>
          <w:szCs w:val="20"/>
        </w:rPr>
      </w:pPr>
    </w:p>
    <w:p w14:paraId="04652C44" w14:textId="77777777" w:rsidR="00554832" w:rsidRDefault="00554832" w:rsidP="003152E9">
      <w:pPr>
        <w:spacing w:before="120" w:after="120"/>
        <w:jc w:val="both"/>
        <w:rPr>
          <w:rFonts w:ascii="Arial" w:hAnsi="Arial" w:cs="Arial"/>
          <w:b/>
          <w:sz w:val="20"/>
          <w:szCs w:val="20"/>
        </w:rPr>
      </w:pPr>
    </w:p>
    <w:p w14:paraId="385FE965" w14:textId="77777777" w:rsidR="002129DF" w:rsidRDefault="002129DF" w:rsidP="003152E9">
      <w:pPr>
        <w:spacing w:before="120" w:after="120"/>
        <w:jc w:val="both"/>
        <w:rPr>
          <w:rFonts w:ascii="Arial" w:hAnsi="Arial" w:cs="Arial"/>
          <w:b/>
          <w:sz w:val="20"/>
          <w:szCs w:val="20"/>
        </w:rPr>
      </w:pPr>
    </w:p>
    <w:p w14:paraId="1B892D9F" w14:textId="77777777" w:rsidR="00F37411" w:rsidRDefault="00F37411" w:rsidP="003152E9">
      <w:pPr>
        <w:spacing w:before="120" w:after="120"/>
        <w:jc w:val="both"/>
        <w:rPr>
          <w:rFonts w:ascii="Arial" w:hAnsi="Arial" w:cs="Arial"/>
          <w:b/>
          <w:sz w:val="20"/>
          <w:szCs w:val="20"/>
        </w:rPr>
      </w:pPr>
    </w:p>
    <w:p w14:paraId="78A7DAB1" w14:textId="77777777" w:rsidR="00F37411" w:rsidRDefault="00F37411" w:rsidP="003152E9">
      <w:pPr>
        <w:spacing w:before="120" w:after="120"/>
        <w:jc w:val="both"/>
        <w:rPr>
          <w:rFonts w:ascii="Arial" w:hAnsi="Arial" w:cs="Arial"/>
          <w:b/>
          <w:sz w:val="20"/>
          <w:szCs w:val="20"/>
        </w:rPr>
      </w:pPr>
    </w:p>
    <w:p w14:paraId="5A7D9F67" w14:textId="77777777" w:rsidR="00F37411" w:rsidRDefault="00F37411" w:rsidP="003152E9">
      <w:pPr>
        <w:spacing w:before="120" w:after="120"/>
        <w:jc w:val="both"/>
        <w:rPr>
          <w:rFonts w:ascii="Arial" w:hAnsi="Arial" w:cs="Arial"/>
          <w:b/>
          <w:sz w:val="20"/>
          <w:szCs w:val="20"/>
        </w:rPr>
      </w:pPr>
    </w:p>
    <w:p w14:paraId="205909DD" w14:textId="77777777" w:rsidR="00F37411" w:rsidRDefault="00F37411" w:rsidP="003152E9">
      <w:pPr>
        <w:spacing w:before="120" w:after="120"/>
        <w:jc w:val="both"/>
        <w:rPr>
          <w:rFonts w:ascii="Arial" w:hAnsi="Arial" w:cs="Arial"/>
          <w:b/>
          <w:sz w:val="20"/>
          <w:szCs w:val="20"/>
        </w:rPr>
      </w:pPr>
    </w:p>
    <w:p w14:paraId="12DC15CA" w14:textId="77777777" w:rsidR="00F37411" w:rsidRDefault="00F37411" w:rsidP="003152E9">
      <w:pPr>
        <w:spacing w:before="120" w:after="120"/>
        <w:jc w:val="both"/>
        <w:rPr>
          <w:rFonts w:ascii="Arial" w:hAnsi="Arial" w:cs="Arial"/>
          <w:b/>
          <w:sz w:val="20"/>
          <w:szCs w:val="20"/>
        </w:rPr>
      </w:pPr>
    </w:p>
    <w:p w14:paraId="621AF2C5" w14:textId="77777777" w:rsidR="00F37411" w:rsidRDefault="00F37411" w:rsidP="003152E9">
      <w:pPr>
        <w:spacing w:before="120" w:after="120"/>
        <w:jc w:val="both"/>
        <w:rPr>
          <w:rFonts w:ascii="Arial" w:hAnsi="Arial" w:cs="Arial"/>
          <w:b/>
          <w:sz w:val="20"/>
          <w:szCs w:val="20"/>
        </w:rPr>
      </w:pPr>
    </w:p>
    <w:p w14:paraId="55D450A3" w14:textId="77777777" w:rsidR="00F86BA6" w:rsidRDefault="00F86BA6" w:rsidP="003152E9">
      <w:pPr>
        <w:spacing w:before="120" w:after="120"/>
        <w:jc w:val="both"/>
        <w:rPr>
          <w:rFonts w:ascii="Arial" w:hAnsi="Arial" w:cs="Arial"/>
          <w:b/>
          <w:sz w:val="20"/>
          <w:szCs w:val="20"/>
        </w:rPr>
      </w:pPr>
    </w:p>
    <w:p w14:paraId="0562CF88" w14:textId="77777777" w:rsidR="00F37024" w:rsidRDefault="00F37024" w:rsidP="003152E9">
      <w:pPr>
        <w:spacing w:before="120" w:after="120"/>
        <w:jc w:val="both"/>
        <w:rPr>
          <w:rFonts w:ascii="Arial" w:hAnsi="Arial" w:cs="Arial"/>
          <w:b/>
          <w:sz w:val="20"/>
          <w:szCs w:val="20"/>
        </w:rPr>
      </w:pPr>
    </w:p>
    <w:p w14:paraId="08AAA481" w14:textId="77777777" w:rsidR="00242B0A" w:rsidRDefault="00242B0A" w:rsidP="003152E9">
      <w:pPr>
        <w:spacing w:before="120" w:after="120"/>
        <w:jc w:val="both"/>
        <w:rPr>
          <w:rFonts w:ascii="Arial" w:hAnsi="Arial" w:cs="Arial"/>
          <w:b/>
          <w:sz w:val="20"/>
          <w:szCs w:val="20"/>
        </w:rPr>
      </w:pPr>
    </w:p>
    <w:p w14:paraId="1575948D" w14:textId="77777777" w:rsidR="00242B0A" w:rsidRDefault="00242B0A" w:rsidP="003152E9">
      <w:pPr>
        <w:spacing w:before="120" w:after="120"/>
        <w:jc w:val="both"/>
        <w:rPr>
          <w:rFonts w:ascii="Arial" w:hAnsi="Arial" w:cs="Arial"/>
          <w:b/>
          <w:sz w:val="20"/>
          <w:szCs w:val="20"/>
        </w:rPr>
      </w:pPr>
    </w:p>
    <w:p w14:paraId="5AD094BA" w14:textId="77777777" w:rsidR="00242B0A" w:rsidRDefault="00242B0A" w:rsidP="003152E9">
      <w:pPr>
        <w:spacing w:before="120" w:after="120"/>
        <w:jc w:val="both"/>
        <w:rPr>
          <w:rFonts w:ascii="Arial" w:hAnsi="Arial" w:cs="Arial"/>
          <w:b/>
          <w:sz w:val="20"/>
          <w:szCs w:val="20"/>
        </w:rPr>
      </w:pPr>
    </w:p>
    <w:p w14:paraId="0EE6838F" w14:textId="77777777" w:rsidR="00242B0A" w:rsidRDefault="00242B0A" w:rsidP="003152E9">
      <w:pPr>
        <w:spacing w:before="120" w:after="120"/>
        <w:jc w:val="both"/>
        <w:rPr>
          <w:rFonts w:ascii="Arial" w:hAnsi="Arial" w:cs="Arial"/>
          <w:b/>
          <w:sz w:val="20"/>
          <w:szCs w:val="20"/>
        </w:rPr>
      </w:pPr>
    </w:p>
    <w:p w14:paraId="6975DF5B" w14:textId="2ED6F0DC" w:rsidR="000654CF" w:rsidRDefault="000654CF" w:rsidP="000A3D28">
      <w:pPr>
        <w:tabs>
          <w:tab w:val="left" w:pos="1490"/>
        </w:tabs>
        <w:spacing w:before="120" w:after="120"/>
        <w:jc w:val="both"/>
        <w:rPr>
          <w:rFonts w:ascii="Arial" w:hAnsi="Arial" w:cs="Arial"/>
          <w:b/>
          <w:sz w:val="20"/>
          <w:szCs w:val="20"/>
        </w:rPr>
      </w:pPr>
    </w:p>
    <w:p w14:paraId="07CF3F12" w14:textId="22C5C9AC" w:rsidR="009A5FA0" w:rsidRDefault="009A5FA0" w:rsidP="003152E9">
      <w:pPr>
        <w:spacing w:before="120" w:after="120"/>
        <w:jc w:val="both"/>
        <w:rPr>
          <w:rFonts w:ascii="Arial" w:hAnsi="Arial" w:cs="Arial"/>
          <w:b/>
          <w:sz w:val="20"/>
          <w:szCs w:val="20"/>
        </w:rPr>
      </w:pPr>
    </w:p>
    <w:p w14:paraId="18D67EE3" w14:textId="77CE952A" w:rsidR="00DE7BD5" w:rsidRDefault="00DE7BD5" w:rsidP="003152E9">
      <w:pPr>
        <w:spacing w:before="120" w:after="120"/>
        <w:jc w:val="both"/>
        <w:rPr>
          <w:rFonts w:ascii="Arial" w:hAnsi="Arial" w:cs="Arial"/>
          <w:b/>
          <w:sz w:val="20"/>
          <w:szCs w:val="20"/>
        </w:rPr>
      </w:pPr>
    </w:p>
    <w:p w14:paraId="4B3D7022" w14:textId="0F039635" w:rsidR="00DE7BD5" w:rsidRDefault="00DE7BD5" w:rsidP="003152E9">
      <w:pPr>
        <w:spacing w:before="120" w:after="120"/>
        <w:jc w:val="both"/>
        <w:rPr>
          <w:rFonts w:ascii="Arial" w:hAnsi="Arial" w:cs="Arial"/>
          <w:b/>
          <w:sz w:val="20"/>
          <w:szCs w:val="20"/>
        </w:rPr>
      </w:pPr>
    </w:p>
    <w:p w14:paraId="17A6182B" w14:textId="59F9E3D7" w:rsidR="00DE7BD5" w:rsidRDefault="00DE7BD5" w:rsidP="003152E9">
      <w:pPr>
        <w:spacing w:before="120" w:after="120"/>
        <w:jc w:val="both"/>
        <w:rPr>
          <w:rFonts w:ascii="Arial" w:hAnsi="Arial" w:cs="Arial"/>
          <w:b/>
          <w:sz w:val="20"/>
          <w:szCs w:val="20"/>
        </w:rPr>
      </w:pPr>
    </w:p>
    <w:p w14:paraId="62A68E1D" w14:textId="2AA6D4AA" w:rsidR="00DE7BD5" w:rsidRDefault="00DE7BD5" w:rsidP="003152E9">
      <w:pPr>
        <w:spacing w:before="120" w:after="120"/>
        <w:jc w:val="both"/>
        <w:rPr>
          <w:rFonts w:ascii="Arial" w:hAnsi="Arial" w:cs="Arial"/>
          <w:b/>
          <w:sz w:val="20"/>
          <w:szCs w:val="20"/>
        </w:rPr>
      </w:pPr>
    </w:p>
    <w:p w14:paraId="5D394756" w14:textId="79729650" w:rsidR="00DE7BD5" w:rsidRDefault="00DE7BD5" w:rsidP="003152E9">
      <w:pPr>
        <w:spacing w:before="120" w:after="120"/>
        <w:jc w:val="both"/>
        <w:rPr>
          <w:rFonts w:ascii="Arial" w:hAnsi="Arial" w:cs="Arial"/>
          <w:b/>
          <w:sz w:val="20"/>
          <w:szCs w:val="20"/>
        </w:rPr>
      </w:pPr>
    </w:p>
    <w:p w14:paraId="3BFD86BB" w14:textId="08267D98" w:rsidR="00DE7BD5" w:rsidRDefault="00DE7BD5" w:rsidP="003152E9">
      <w:pPr>
        <w:spacing w:before="120" w:after="120"/>
        <w:jc w:val="both"/>
        <w:rPr>
          <w:rFonts w:ascii="Arial" w:hAnsi="Arial" w:cs="Arial"/>
          <w:b/>
          <w:sz w:val="20"/>
          <w:szCs w:val="20"/>
        </w:rPr>
      </w:pPr>
    </w:p>
    <w:p w14:paraId="47ACD289" w14:textId="4C15B2F3" w:rsidR="00DE7BD5" w:rsidRDefault="00DE7BD5" w:rsidP="003152E9">
      <w:pPr>
        <w:spacing w:before="120" w:after="120"/>
        <w:jc w:val="both"/>
        <w:rPr>
          <w:rFonts w:ascii="Arial" w:hAnsi="Arial" w:cs="Arial"/>
          <w:b/>
          <w:sz w:val="20"/>
          <w:szCs w:val="20"/>
        </w:rPr>
      </w:pPr>
    </w:p>
    <w:p w14:paraId="777F04AB" w14:textId="77777777" w:rsidR="00DE7BD5" w:rsidRDefault="00DE7BD5" w:rsidP="003152E9">
      <w:pPr>
        <w:spacing w:before="120" w:after="120"/>
        <w:jc w:val="both"/>
        <w:rPr>
          <w:rFonts w:ascii="Arial" w:hAnsi="Arial" w:cs="Arial"/>
          <w:b/>
          <w:sz w:val="20"/>
          <w:szCs w:val="20"/>
        </w:rPr>
      </w:pPr>
    </w:p>
    <w:tbl>
      <w:tblPr>
        <w:tblStyle w:val="TableGrid"/>
        <w:tblW w:w="5296" w:type="pct"/>
        <w:tblInd w:w="-601"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176"/>
        <w:gridCol w:w="1184"/>
        <w:gridCol w:w="654"/>
        <w:gridCol w:w="2520"/>
        <w:gridCol w:w="1513"/>
        <w:gridCol w:w="1374"/>
        <w:gridCol w:w="1493"/>
      </w:tblGrid>
      <w:tr w:rsidR="002129DF" w:rsidRPr="0064102C" w14:paraId="6A39A4D6" w14:textId="77777777" w:rsidTr="00DE7BD5">
        <w:tc>
          <w:tcPr>
            <w:tcW w:w="593" w:type="pct"/>
            <w:vAlign w:val="center"/>
          </w:tcPr>
          <w:p w14:paraId="4D266D15" w14:textId="77777777" w:rsidR="002129DF" w:rsidRPr="0064102C" w:rsidRDefault="002129DF" w:rsidP="00152BA5">
            <w:pPr>
              <w:rPr>
                <w:rFonts w:ascii="Arial" w:hAnsi="Arial" w:cs="Arial"/>
                <w:color w:val="000000" w:themeColor="text1"/>
                <w:sz w:val="14"/>
                <w:szCs w:val="14"/>
              </w:rPr>
            </w:pPr>
            <w:r w:rsidRPr="0064102C">
              <w:rPr>
                <w:rFonts w:ascii="Arial" w:hAnsi="Arial" w:cs="Arial"/>
                <w:color w:val="000000" w:themeColor="text1"/>
                <w:sz w:val="14"/>
                <w:szCs w:val="14"/>
              </w:rPr>
              <w:t>Project</w:t>
            </w:r>
          </w:p>
        </w:tc>
        <w:tc>
          <w:tcPr>
            <w:tcW w:w="597" w:type="pct"/>
            <w:vAlign w:val="center"/>
          </w:tcPr>
          <w:p w14:paraId="56339FBC" w14:textId="77777777" w:rsidR="002129DF" w:rsidRPr="0064102C" w:rsidRDefault="002129DF" w:rsidP="00152BA5">
            <w:pPr>
              <w:rPr>
                <w:rFonts w:ascii="Arial" w:hAnsi="Arial" w:cs="Arial"/>
                <w:color w:val="000000" w:themeColor="text1"/>
                <w:sz w:val="14"/>
                <w:szCs w:val="14"/>
              </w:rPr>
            </w:pPr>
            <w:r w:rsidRPr="0064102C">
              <w:rPr>
                <w:rFonts w:ascii="Arial" w:hAnsi="Arial" w:cs="Arial"/>
                <w:color w:val="000000" w:themeColor="text1"/>
                <w:sz w:val="14"/>
                <w:szCs w:val="14"/>
              </w:rPr>
              <w:t xml:space="preserve">Document </w:t>
            </w:r>
          </w:p>
        </w:tc>
        <w:tc>
          <w:tcPr>
            <w:tcW w:w="330" w:type="pct"/>
            <w:vAlign w:val="center"/>
          </w:tcPr>
          <w:p w14:paraId="1583D8B9" w14:textId="77777777" w:rsidR="002129DF" w:rsidRPr="0064102C" w:rsidRDefault="002129DF" w:rsidP="00152BA5">
            <w:pPr>
              <w:rPr>
                <w:rFonts w:ascii="Arial" w:hAnsi="Arial" w:cs="Arial"/>
                <w:color w:val="000000" w:themeColor="text1"/>
                <w:sz w:val="14"/>
                <w:szCs w:val="14"/>
              </w:rPr>
            </w:pPr>
            <w:r w:rsidRPr="0064102C">
              <w:rPr>
                <w:rFonts w:ascii="Arial" w:hAnsi="Arial" w:cs="Arial"/>
                <w:color w:val="000000" w:themeColor="text1"/>
                <w:sz w:val="14"/>
                <w:szCs w:val="14"/>
              </w:rPr>
              <w:t>Rev</w:t>
            </w:r>
          </w:p>
        </w:tc>
        <w:tc>
          <w:tcPr>
            <w:tcW w:w="1271" w:type="pct"/>
            <w:vAlign w:val="center"/>
          </w:tcPr>
          <w:p w14:paraId="7E1DFA7C" w14:textId="77777777" w:rsidR="002129DF" w:rsidRPr="0064102C" w:rsidRDefault="002129DF" w:rsidP="00152BA5">
            <w:pPr>
              <w:rPr>
                <w:rFonts w:ascii="Arial" w:hAnsi="Arial" w:cs="Arial"/>
                <w:color w:val="000000" w:themeColor="text1"/>
                <w:sz w:val="14"/>
                <w:szCs w:val="14"/>
              </w:rPr>
            </w:pPr>
            <w:r w:rsidRPr="0064102C">
              <w:rPr>
                <w:rFonts w:ascii="Arial" w:hAnsi="Arial" w:cs="Arial"/>
                <w:color w:val="000000" w:themeColor="text1"/>
                <w:sz w:val="14"/>
                <w:szCs w:val="14"/>
              </w:rPr>
              <w:t>Description</w:t>
            </w:r>
          </w:p>
        </w:tc>
        <w:tc>
          <w:tcPr>
            <w:tcW w:w="763" w:type="pct"/>
            <w:vAlign w:val="center"/>
          </w:tcPr>
          <w:p w14:paraId="5F1F599C" w14:textId="77777777" w:rsidR="002129DF" w:rsidRPr="0064102C" w:rsidRDefault="002129DF" w:rsidP="00152BA5">
            <w:pPr>
              <w:rPr>
                <w:rFonts w:ascii="Arial" w:hAnsi="Arial" w:cs="Arial"/>
                <w:color w:val="000000" w:themeColor="text1"/>
                <w:sz w:val="14"/>
                <w:szCs w:val="14"/>
              </w:rPr>
            </w:pPr>
            <w:r w:rsidRPr="0064102C">
              <w:rPr>
                <w:rFonts w:ascii="Arial" w:hAnsi="Arial" w:cs="Arial"/>
                <w:color w:val="000000" w:themeColor="text1"/>
                <w:sz w:val="14"/>
                <w:szCs w:val="14"/>
              </w:rPr>
              <w:t>Authorised by</w:t>
            </w:r>
          </w:p>
        </w:tc>
        <w:tc>
          <w:tcPr>
            <w:tcW w:w="693" w:type="pct"/>
            <w:vAlign w:val="center"/>
          </w:tcPr>
          <w:p w14:paraId="50BDAB89" w14:textId="77777777" w:rsidR="002129DF" w:rsidRPr="0064102C" w:rsidRDefault="002129DF" w:rsidP="00152BA5">
            <w:pPr>
              <w:rPr>
                <w:rFonts w:ascii="Arial" w:hAnsi="Arial" w:cs="Arial"/>
                <w:color w:val="000000" w:themeColor="text1"/>
                <w:sz w:val="14"/>
                <w:szCs w:val="14"/>
              </w:rPr>
            </w:pPr>
            <w:r w:rsidRPr="0064102C">
              <w:rPr>
                <w:rFonts w:ascii="Arial" w:hAnsi="Arial" w:cs="Arial"/>
                <w:color w:val="000000" w:themeColor="text1"/>
                <w:sz w:val="14"/>
                <w:szCs w:val="14"/>
              </w:rPr>
              <w:t>Signed</w:t>
            </w:r>
          </w:p>
        </w:tc>
        <w:tc>
          <w:tcPr>
            <w:tcW w:w="753" w:type="pct"/>
            <w:vAlign w:val="center"/>
          </w:tcPr>
          <w:p w14:paraId="176A75E6" w14:textId="77777777" w:rsidR="002129DF" w:rsidRPr="0064102C" w:rsidRDefault="002129DF" w:rsidP="00152BA5">
            <w:pPr>
              <w:rPr>
                <w:rFonts w:ascii="Arial" w:hAnsi="Arial" w:cs="Arial"/>
                <w:color w:val="000000" w:themeColor="text1"/>
                <w:sz w:val="14"/>
                <w:szCs w:val="14"/>
              </w:rPr>
            </w:pPr>
            <w:r w:rsidRPr="0064102C">
              <w:rPr>
                <w:rFonts w:ascii="Arial" w:hAnsi="Arial" w:cs="Arial"/>
                <w:color w:val="000000" w:themeColor="text1"/>
                <w:sz w:val="14"/>
                <w:szCs w:val="14"/>
              </w:rPr>
              <w:t>Date</w:t>
            </w:r>
          </w:p>
        </w:tc>
      </w:tr>
      <w:tr w:rsidR="00664E48" w:rsidRPr="0064102C" w14:paraId="0610C5DA" w14:textId="77777777" w:rsidTr="00DE7BD5">
        <w:tc>
          <w:tcPr>
            <w:tcW w:w="593" w:type="pct"/>
            <w:vAlign w:val="center"/>
          </w:tcPr>
          <w:p w14:paraId="01202ECB" w14:textId="64FB95CA" w:rsidR="00664E48" w:rsidRPr="0064102C" w:rsidRDefault="00664E48" w:rsidP="00664E48">
            <w:pPr>
              <w:rPr>
                <w:rFonts w:ascii="Arial" w:hAnsi="Arial" w:cs="Arial"/>
                <w:color w:val="000000" w:themeColor="text1"/>
                <w:sz w:val="14"/>
                <w:szCs w:val="14"/>
              </w:rPr>
            </w:pPr>
            <w:r w:rsidRPr="0064102C">
              <w:rPr>
                <w:rFonts w:ascii="Arial" w:hAnsi="Arial" w:cs="Arial"/>
                <w:color w:val="000000" w:themeColor="text1"/>
                <w:sz w:val="14"/>
                <w:szCs w:val="14"/>
              </w:rPr>
              <w:t>SK21</w:t>
            </w:r>
            <w:r w:rsidR="00434662">
              <w:rPr>
                <w:rFonts w:ascii="Arial" w:hAnsi="Arial" w:cs="Arial"/>
                <w:color w:val="000000" w:themeColor="text1"/>
                <w:sz w:val="14"/>
                <w:szCs w:val="14"/>
              </w:rPr>
              <w:t>876</w:t>
            </w:r>
          </w:p>
        </w:tc>
        <w:tc>
          <w:tcPr>
            <w:tcW w:w="597" w:type="pct"/>
            <w:vAlign w:val="center"/>
          </w:tcPr>
          <w:p w14:paraId="4AAFC76F" w14:textId="1CE66B27" w:rsidR="00664E48" w:rsidRPr="0064102C" w:rsidRDefault="00DE7BD5" w:rsidP="00664E48">
            <w:pPr>
              <w:rPr>
                <w:rFonts w:ascii="Arial" w:hAnsi="Arial" w:cs="Arial"/>
                <w:color w:val="000000" w:themeColor="text1"/>
                <w:sz w:val="14"/>
                <w:szCs w:val="14"/>
              </w:rPr>
            </w:pPr>
            <w:r>
              <w:rPr>
                <w:rFonts w:ascii="Arial" w:hAnsi="Arial" w:cs="Arial"/>
                <w:color w:val="000000" w:themeColor="text1"/>
                <w:sz w:val="14"/>
                <w:szCs w:val="14"/>
              </w:rPr>
              <w:t>F</w:t>
            </w:r>
            <w:r w:rsidR="00664E48" w:rsidRPr="0064102C">
              <w:rPr>
                <w:rFonts w:ascii="Arial" w:hAnsi="Arial" w:cs="Arial"/>
                <w:color w:val="000000" w:themeColor="text1"/>
                <w:sz w:val="14"/>
                <w:szCs w:val="14"/>
              </w:rPr>
              <w:t>TP01</w:t>
            </w:r>
          </w:p>
        </w:tc>
        <w:tc>
          <w:tcPr>
            <w:tcW w:w="330" w:type="pct"/>
            <w:vAlign w:val="center"/>
          </w:tcPr>
          <w:p w14:paraId="5482D52D" w14:textId="3884C698" w:rsidR="00664E48" w:rsidRPr="0064102C" w:rsidRDefault="00DE7BD5" w:rsidP="00664E48">
            <w:pPr>
              <w:rPr>
                <w:rFonts w:ascii="Arial" w:hAnsi="Arial" w:cs="Arial"/>
                <w:color w:val="000000" w:themeColor="text1"/>
                <w:sz w:val="14"/>
                <w:szCs w:val="14"/>
              </w:rPr>
            </w:pPr>
            <w:r>
              <w:rPr>
                <w:rFonts w:ascii="Arial" w:hAnsi="Arial" w:cs="Arial"/>
                <w:color w:val="000000" w:themeColor="text1"/>
                <w:sz w:val="14"/>
                <w:szCs w:val="14"/>
              </w:rPr>
              <w:t>-00</w:t>
            </w:r>
          </w:p>
        </w:tc>
        <w:tc>
          <w:tcPr>
            <w:tcW w:w="1271" w:type="pct"/>
            <w:vAlign w:val="center"/>
          </w:tcPr>
          <w:p w14:paraId="3A38FB36" w14:textId="1B9269CA" w:rsidR="00664E48" w:rsidRDefault="00DE7BD5" w:rsidP="00664E48">
            <w:pPr>
              <w:rPr>
                <w:rFonts w:ascii="Arial" w:hAnsi="Arial" w:cs="Arial"/>
                <w:color w:val="000000" w:themeColor="text1"/>
                <w:sz w:val="14"/>
                <w:szCs w:val="14"/>
              </w:rPr>
            </w:pPr>
            <w:r>
              <w:rPr>
                <w:rFonts w:ascii="Arial" w:hAnsi="Arial" w:cs="Arial"/>
                <w:color w:val="000000" w:themeColor="text1"/>
                <w:sz w:val="14"/>
                <w:szCs w:val="14"/>
              </w:rPr>
              <w:t>-</w:t>
            </w:r>
          </w:p>
        </w:tc>
        <w:tc>
          <w:tcPr>
            <w:tcW w:w="763" w:type="pct"/>
            <w:vAlign w:val="center"/>
          </w:tcPr>
          <w:p w14:paraId="370A149E" w14:textId="7329D382" w:rsidR="00664E48" w:rsidRPr="0064102C" w:rsidRDefault="00664E48" w:rsidP="00664E48">
            <w:pPr>
              <w:rPr>
                <w:rFonts w:ascii="Arial" w:hAnsi="Arial" w:cs="Arial"/>
                <w:color w:val="000000" w:themeColor="text1"/>
                <w:sz w:val="14"/>
                <w:szCs w:val="14"/>
              </w:rPr>
            </w:pPr>
            <w:r w:rsidRPr="0064102C">
              <w:rPr>
                <w:rFonts w:ascii="Arial" w:hAnsi="Arial" w:cs="Arial"/>
                <w:color w:val="000000" w:themeColor="text1"/>
                <w:sz w:val="14"/>
                <w:szCs w:val="14"/>
              </w:rPr>
              <w:t>L Speers</w:t>
            </w:r>
          </w:p>
        </w:tc>
        <w:tc>
          <w:tcPr>
            <w:tcW w:w="693" w:type="pct"/>
            <w:vAlign w:val="center"/>
          </w:tcPr>
          <w:p w14:paraId="18C5CE9D" w14:textId="26A4111F" w:rsidR="00664E48" w:rsidRPr="0064102C" w:rsidRDefault="00664E48" w:rsidP="00664E48">
            <w:pPr>
              <w:rPr>
                <w:rFonts w:ascii="Arial" w:hAnsi="Arial" w:cs="Arial"/>
                <w:color w:val="000000" w:themeColor="text1"/>
                <w:sz w:val="14"/>
                <w:szCs w:val="14"/>
              </w:rPr>
            </w:pPr>
            <w:r w:rsidRPr="0064102C">
              <w:rPr>
                <w:rFonts w:ascii="Arial" w:hAnsi="Arial" w:cs="Arial"/>
                <w:color w:val="000000" w:themeColor="text1"/>
                <w:sz w:val="14"/>
                <w:szCs w:val="14"/>
              </w:rPr>
              <w:t>LGS</w:t>
            </w:r>
          </w:p>
        </w:tc>
        <w:tc>
          <w:tcPr>
            <w:tcW w:w="753" w:type="pct"/>
            <w:vAlign w:val="center"/>
          </w:tcPr>
          <w:p w14:paraId="77940F02" w14:textId="29B75A3E" w:rsidR="00664E48" w:rsidRDefault="00434662" w:rsidP="00664E48">
            <w:pPr>
              <w:rPr>
                <w:rFonts w:ascii="Arial" w:hAnsi="Arial" w:cs="Arial"/>
                <w:color w:val="000000" w:themeColor="text1"/>
                <w:sz w:val="14"/>
                <w:szCs w:val="14"/>
              </w:rPr>
            </w:pPr>
            <w:r>
              <w:rPr>
                <w:rFonts w:ascii="Arial" w:hAnsi="Arial" w:cs="Arial"/>
                <w:color w:val="000000" w:themeColor="text1"/>
                <w:sz w:val="14"/>
                <w:szCs w:val="14"/>
              </w:rPr>
              <w:t>14</w:t>
            </w:r>
            <w:r w:rsidR="002171A4">
              <w:rPr>
                <w:rFonts w:ascii="Arial" w:hAnsi="Arial" w:cs="Arial"/>
                <w:color w:val="000000" w:themeColor="text1"/>
                <w:sz w:val="14"/>
                <w:szCs w:val="14"/>
              </w:rPr>
              <w:t>/02/2020</w:t>
            </w:r>
          </w:p>
        </w:tc>
      </w:tr>
    </w:tbl>
    <w:p w14:paraId="11B3E8FE" w14:textId="2E728285" w:rsidR="00D275BF" w:rsidRDefault="00D275BF" w:rsidP="00666A8E">
      <w:pPr>
        <w:spacing w:before="120" w:after="120" w:line="360" w:lineRule="auto"/>
        <w:jc w:val="both"/>
        <w:rPr>
          <w:rFonts w:ascii="Century Gothic" w:hAnsi="Century Gothic" w:cs="Arial"/>
          <w:highlight w:val="yellow"/>
        </w:rPr>
      </w:pPr>
    </w:p>
    <w:p w14:paraId="7A05F6C3" w14:textId="77777777" w:rsidR="005137BF" w:rsidRPr="00D275BF" w:rsidRDefault="005137BF" w:rsidP="00D275BF">
      <w:pPr>
        <w:rPr>
          <w:rFonts w:ascii="Century Gothic" w:hAnsi="Century Gothic" w:cs="Arial"/>
          <w:highlight w:val="yellow"/>
        </w:rPr>
        <w:sectPr w:rsidR="005137BF" w:rsidRPr="00D275BF" w:rsidSect="00F86BA6">
          <w:footerReference w:type="default" r:id="rId10"/>
          <w:pgSz w:w="11907" w:h="16840" w:code="9"/>
          <w:pgMar w:top="848" w:right="747" w:bottom="1440" w:left="1800" w:header="360" w:footer="1017" w:gutter="0"/>
          <w:pgNumType w:start="1"/>
          <w:cols w:space="708"/>
          <w:docGrid w:linePitch="360"/>
        </w:sectPr>
      </w:pPr>
    </w:p>
    <w:p w14:paraId="06CEE14D" w14:textId="62BD107A" w:rsidR="00926774" w:rsidRPr="002171A4" w:rsidRDefault="000D0B15" w:rsidP="001B581F">
      <w:pPr>
        <w:spacing w:before="120" w:after="120" w:line="360" w:lineRule="auto"/>
        <w:jc w:val="both"/>
        <w:rPr>
          <w:rFonts w:ascii="Century Gothic" w:hAnsi="Century Gothic" w:cs="Arial"/>
          <w:color w:val="002060"/>
          <w:sz w:val="20"/>
          <w:szCs w:val="20"/>
        </w:rPr>
      </w:pPr>
      <w:r w:rsidRPr="002171A4">
        <w:rPr>
          <w:rFonts w:ascii="Century Gothic" w:hAnsi="Century Gothic" w:cs="Arial"/>
          <w:color w:val="002060"/>
          <w:sz w:val="20"/>
          <w:szCs w:val="20"/>
        </w:rPr>
        <w:lastRenderedPageBreak/>
        <w:t>1</w:t>
      </w:r>
      <w:r w:rsidRPr="002171A4">
        <w:rPr>
          <w:rFonts w:ascii="Century Gothic" w:hAnsi="Century Gothic" w:cs="Arial"/>
          <w:color w:val="002060"/>
          <w:sz w:val="20"/>
          <w:szCs w:val="20"/>
        </w:rPr>
        <w:tab/>
        <w:t>Introduction</w:t>
      </w:r>
    </w:p>
    <w:p w14:paraId="66C28430" w14:textId="32D444AA" w:rsidR="002171A4" w:rsidRPr="002171A4" w:rsidRDefault="00DD60F2" w:rsidP="00F703FC">
      <w:pPr>
        <w:numPr>
          <w:ilvl w:val="1"/>
          <w:numId w:val="5"/>
        </w:numPr>
        <w:spacing w:before="120" w:after="120"/>
        <w:rPr>
          <w:rFonts w:ascii="Arial" w:hAnsi="Arial" w:cs="Arial"/>
          <w:color w:val="000000" w:themeColor="text1"/>
          <w:sz w:val="20"/>
          <w:szCs w:val="20"/>
        </w:rPr>
      </w:pPr>
      <w:r w:rsidRPr="009223B0">
        <w:rPr>
          <w:rFonts w:ascii="Arial" w:hAnsi="Arial" w:cs="Arial"/>
          <w:color w:val="191919"/>
          <w:sz w:val="20"/>
          <w:szCs w:val="20"/>
        </w:rPr>
        <w:t xml:space="preserve">SK </w:t>
      </w:r>
      <w:r w:rsidR="00F37411" w:rsidRPr="009223B0">
        <w:rPr>
          <w:rFonts w:ascii="Arial" w:hAnsi="Arial" w:cs="Arial"/>
          <w:color w:val="191919"/>
          <w:sz w:val="20"/>
          <w:szCs w:val="20"/>
        </w:rPr>
        <w:t xml:space="preserve">has been appointed to </w:t>
      </w:r>
      <w:r w:rsidR="009362B9" w:rsidRPr="009223B0">
        <w:rPr>
          <w:rFonts w:ascii="Arial" w:hAnsi="Arial" w:cs="Arial"/>
          <w:color w:val="191919"/>
          <w:sz w:val="20"/>
          <w:szCs w:val="20"/>
        </w:rPr>
        <w:t xml:space="preserve">prepare a </w:t>
      </w:r>
      <w:r w:rsidR="009E06EB" w:rsidRPr="009223B0">
        <w:rPr>
          <w:rFonts w:ascii="Arial" w:hAnsi="Arial" w:cs="Arial"/>
          <w:color w:val="191919"/>
          <w:sz w:val="20"/>
          <w:szCs w:val="20"/>
        </w:rPr>
        <w:t xml:space="preserve">Framework </w:t>
      </w:r>
      <w:r w:rsidRPr="009223B0">
        <w:rPr>
          <w:rFonts w:ascii="Arial" w:hAnsi="Arial" w:cs="Arial"/>
          <w:color w:val="191919"/>
          <w:sz w:val="20"/>
          <w:szCs w:val="20"/>
        </w:rPr>
        <w:t>T</w:t>
      </w:r>
      <w:r w:rsidR="00242B0A" w:rsidRPr="009223B0">
        <w:rPr>
          <w:rFonts w:ascii="Arial" w:hAnsi="Arial" w:cs="Arial"/>
          <w:color w:val="191919"/>
          <w:sz w:val="20"/>
          <w:szCs w:val="20"/>
        </w:rPr>
        <w:t xml:space="preserve">ravel </w:t>
      </w:r>
      <w:r w:rsidRPr="009223B0">
        <w:rPr>
          <w:rFonts w:ascii="Arial" w:hAnsi="Arial" w:cs="Arial"/>
          <w:color w:val="191919"/>
          <w:sz w:val="20"/>
          <w:szCs w:val="20"/>
        </w:rPr>
        <w:t>P</w:t>
      </w:r>
      <w:r w:rsidR="00242B0A" w:rsidRPr="009223B0">
        <w:rPr>
          <w:rFonts w:ascii="Arial" w:hAnsi="Arial" w:cs="Arial"/>
          <w:color w:val="191919"/>
          <w:sz w:val="20"/>
          <w:szCs w:val="20"/>
        </w:rPr>
        <w:t>lan</w:t>
      </w:r>
      <w:r w:rsidR="009362B9" w:rsidRPr="009223B0">
        <w:rPr>
          <w:rFonts w:ascii="Arial" w:hAnsi="Arial" w:cs="Arial"/>
          <w:color w:val="191919"/>
          <w:sz w:val="20"/>
          <w:szCs w:val="20"/>
        </w:rPr>
        <w:t xml:space="preserve"> </w:t>
      </w:r>
      <w:r w:rsidR="009E06EB" w:rsidRPr="009223B0">
        <w:rPr>
          <w:rFonts w:ascii="Arial" w:hAnsi="Arial" w:cs="Arial"/>
          <w:color w:val="191919"/>
          <w:sz w:val="20"/>
          <w:szCs w:val="20"/>
        </w:rPr>
        <w:t xml:space="preserve">to support the planning application for </w:t>
      </w:r>
      <w:r w:rsidR="009223B0">
        <w:rPr>
          <w:rFonts w:ascii="Arial" w:hAnsi="Arial" w:cs="Arial"/>
          <w:sz w:val="20"/>
          <w:szCs w:val="20"/>
        </w:rPr>
        <w:t xml:space="preserve">a </w:t>
      </w:r>
      <w:r w:rsidR="002171A4">
        <w:rPr>
          <w:rFonts w:ascii="Arial" w:hAnsi="Arial" w:cs="Arial"/>
          <w:sz w:val="20"/>
          <w:szCs w:val="20"/>
        </w:rPr>
        <w:t>residential</w:t>
      </w:r>
      <w:r w:rsidR="009223B0">
        <w:rPr>
          <w:rFonts w:ascii="Arial" w:hAnsi="Arial" w:cs="Arial"/>
          <w:sz w:val="20"/>
          <w:szCs w:val="20"/>
        </w:rPr>
        <w:t xml:space="preserve"> development </w:t>
      </w:r>
      <w:r w:rsidR="002171A4">
        <w:rPr>
          <w:rFonts w:ascii="Arial" w:hAnsi="Arial" w:cs="Arial"/>
          <w:sz w:val="20"/>
          <w:szCs w:val="20"/>
        </w:rPr>
        <w:t xml:space="preserve">on land </w:t>
      </w:r>
      <w:r w:rsidR="00434662">
        <w:rPr>
          <w:rFonts w:ascii="Arial" w:hAnsi="Arial" w:cs="Arial"/>
          <w:sz w:val="20"/>
          <w:szCs w:val="20"/>
        </w:rPr>
        <w:t>at Holden Fold in Darwen.</w:t>
      </w:r>
    </w:p>
    <w:p w14:paraId="2A0611FC" w14:textId="0B94642B" w:rsidR="009E06EB" w:rsidRPr="00010847" w:rsidRDefault="009E06EB" w:rsidP="009E06EB">
      <w:pPr>
        <w:numPr>
          <w:ilvl w:val="1"/>
          <w:numId w:val="5"/>
        </w:numPr>
        <w:spacing w:before="120" w:after="120"/>
        <w:rPr>
          <w:rFonts w:ascii="Arial" w:hAnsi="Arial" w:cs="Arial"/>
          <w:sz w:val="20"/>
          <w:szCs w:val="20"/>
        </w:rPr>
      </w:pPr>
      <w:r w:rsidRPr="00010847">
        <w:rPr>
          <w:rFonts w:ascii="Arial" w:hAnsi="Arial" w:cs="Arial"/>
          <w:color w:val="191919"/>
          <w:sz w:val="20"/>
          <w:szCs w:val="20"/>
        </w:rPr>
        <w:t xml:space="preserve">A Transport </w:t>
      </w:r>
      <w:r>
        <w:rPr>
          <w:rFonts w:ascii="Arial" w:hAnsi="Arial" w:cs="Arial"/>
          <w:color w:val="191919"/>
          <w:sz w:val="20"/>
          <w:szCs w:val="20"/>
        </w:rPr>
        <w:t>Assessment</w:t>
      </w:r>
      <w:r w:rsidRPr="00010847">
        <w:rPr>
          <w:rFonts w:ascii="Arial" w:hAnsi="Arial" w:cs="Arial"/>
          <w:color w:val="191919"/>
          <w:sz w:val="20"/>
          <w:szCs w:val="20"/>
        </w:rPr>
        <w:t xml:space="preserve"> (T</w:t>
      </w:r>
      <w:r>
        <w:rPr>
          <w:rFonts w:ascii="Arial" w:hAnsi="Arial" w:cs="Arial"/>
          <w:color w:val="191919"/>
          <w:sz w:val="20"/>
          <w:szCs w:val="20"/>
        </w:rPr>
        <w:t>A</w:t>
      </w:r>
      <w:r w:rsidRPr="00010847">
        <w:rPr>
          <w:rFonts w:ascii="Arial" w:hAnsi="Arial" w:cs="Arial"/>
          <w:color w:val="191919"/>
          <w:sz w:val="20"/>
          <w:szCs w:val="20"/>
        </w:rPr>
        <w:t xml:space="preserve">) has been prepared to accompany the </w:t>
      </w:r>
      <w:r w:rsidR="002171A4">
        <w:rPr>
          <w:rFonts w:ascii="Arial" w:hAnsi="Arial" w:cs="Arial"/>
          <w:color w:val="191919"/>
          <w:sz w:val="20"/>
          <w:szCs w:val="20"/>
        </w:rPr>
        <w:t xml:space="preserve">outline </w:t>
      </w:r>
      <w:r w:rsidRPr="00010847">
        <w:rPr>
          <w:rFonts w:ascii="Arial" w:hAnsi="Arial" w:cs="Arial"/>
          <w:color w:val="191919"/>
          <w:sz w:val="20"/>
          <w:szCs w:val="20"/>
        </w:rPr>
        <w:t xml:space="preserve">planning application and this should be read in conjunction with this document for full details of the development impact and layouts. </w:t>
      </w:r>
      <w:r>
        <w:rPr>
          <w:rFonts w:ascii="Arial" w:hAnsi="Arial" w:cs="Arial"/>
          <w:sz w:val="20"/>
          <w:szCs w:val="20"/>
        </w:rPr>
        <w:t>At the next stage in the Travel Plan development a standalone Travel Plan document will be prepared that contains relevant appendices and layouts.</w:t>
      </w:r>
    </w:p>
    <w:p w14:paraId="14F292CD" w14:textId="77777777" w:rsidR="009E06EB" w:rsidRDefault="009E06EB" w:rsidP="008A3574">
      <w:pPr>
        <w:spacing w:before="120" w:after="120"/>
        <w:ind w:firstLine="720"/>
        <w:jc w:val="both"/>
        <w:rPr>
          <w:rFonts w:ascii="Arial" w:hAnsi="Arial" w:cs="Arial"/>
          <w:color w:val="4C4C4C"/>
          <w:sz w:val="20"/>
          <w:szCs w:val="20"/>
        </w:rPr>
      </w:pPr>
    </w:p>
    <w:p w14:paraId="6E77A2E5" w14:textId="721118D5" w:rsidR="008A3574" w:rsidRPr="004A5F89" w:rsidRDefault="008A3574" w:rsidP="008A3574">
      <w:pPr>
        <w:spacing w:before="120" w:after="120"/>
        <w:ind w:firstLine="720"/>
        <w:jc w:val="both"/>
        <w:rPr>
          <w:rFonts w:ascii="Arial" w:hAnsi="Arial" w:cs="Arial"/>
          <w:color w:val="4C4C4C"/>
          <w:sz w:val="20"/>
          <w:szCs w:val="20"/>
        </w:rPr>
      </w:pPr>
      <w:r w:rsidRPr="004A5F89">
        <w:rPr>
          <w:rFonts w:ascii="Arial" w:hAnsi="Arial" w:cs="Arial"/>
          <w:color w:val="4C4C4C"/>
          <w:sz w:val="20"/>
          <w:szCs w:val="20"/>
        </w:rPr>
        <w:t>Development Proposal Summary</w:t>
      </w:r>
    </w:p>
    <w:p w14:paraId="22407390" w14:textId="26A4DC45" w:rsidR="009E06EB" w:rsidRPr="004C1855" w:rsidRDefault="009E06EB" w:rsidP="009E06EB">
      <w:pPr>
        <w:pStyle w:val="ListParagraph"/>
        <w:numPr>
          <w:ilvl w:val="1"/>
          <w:numId w:val="5"/>
        </w:numPr>
        <w:spacing w:before="120" w:after="120"/>
        <w:contextualSpacing w:val="0"/>
        <w:rPr>
          <w:rFonts w:ascii="Arial" w:hAnsi="Arial" w:cs="Arial"/>
          <w:sz w:val="20"/>
          <w:szCs w:val="20"/>
        </w:rPr>
      </w:pPr>
      <w:r w:rsidRPr="004C1855">
        <w:rPr>
          <w:rFonts w:ascii="Arial" w:hAnsi="Arial" w:cs="Arial"/>
          <w:sz w:val="20"/>
          <w:szCs w:val="20"/>
        </w:rPr>
        <w:t>The proposed layout is attached as Appendix A</w:t>
      </w:r>
      <w:r>
        <w:rPr>
          <w:rFonts w:ascii="Arial" w:hAnsi="Arial" w:cs="Arial"/>
          <w:sz w:val="20"/>
          <w:szCs w:val="20"/>
        </w:rPr>
        <w:t xml:space="preserve"> of the TA.</w:t>
      </w:r>
    </w:p>
    <w:p w14:paraId="0EF86A35" w14:textId="7147D1CC" w:rsidR="00434662" w:rsidRDefault="002171A4" w:rsidP="002171A4">
      <w:pPr>
        <w:pStyle w:val="ListParagraph"/>
        <w:numPr>
          <w:ilvl w:val="1"/>
          <w:numId w:val="5"/>
        </w:numPr>
        <w:spacing w:before="120" w:after="120"/>
        <w:contextualSpacing w:val="0"/>
        <w:rPr>
          <w:rFonts w:ascii="Arial" w:hAnsi="Arial" w:cs="Arial"/>
          <w:sz w:val="20"/>
          <w:szCs w:val="20"/>
        </w:rPr>
      </w:pPr>
      <w:r w:rsidRPr="00534FDE">
        <w:rPr>
          <w:rFonts w:ascii="Arial" w:hAnsi="Arial" w:cs="Arial"/>
          <w:sz w:val="20"/>
          <w:szCs w:val="20"/>
        </w:rPr>
        <w:t xml:space="preserve">The proposal will deliver up to </w:t>
      </w:r>
      <w:r w:rsidR="00434662">
        <w:rPr>
          <w:rFonts w:ascii="Arial" w:hAnsi="Arial" w:cs="Arial"/>
          <w:sz w:val="20"/>
          <w:szCs w:val="20"/>
        </w:rPr>
        <w:t>453</w:t>
      </w:r>
      <w:r w:rsidRPr="00534FDE">
        <w:rPr>
          <w:rFonts w:ascii="Arial" w:hAnsi="Arial" w:cs="Arial"/>
          <w:sz w:val="20"/>
          <w:szCs w:val="20"/>
        </w:rPr>
        <w:t xml:space="preserve"> dwellings </w:t>
      </w:r>
      <w:r w:rsidR="00434662">
        <w:rPr>
          <w:rFonts w:ascii="Arial" w:hAnsi="Arial" w:cs="Arial"/>
          <w:sz w:val="20"/>
          <w:szCs w:val="20"/>
        </w:rPr>
        <w:t>in four phases between 2023 and 2026.</w:t>
      </w:r>
    </w:p>
    <w:p w14:paraId="47908B32" w14:textId="77777777" w:rsidR="00DA4B7D" w:rsidRDefault="00DA4B7D" w:rsidP="00DA4B7D">
      <w:pPr>
        <w:pStyle w:val="ListParagraph"/>
        <w:numPr>
          <w:ilvl w:val="1"/>
          <w:numId w:val="5"/>
        </w:numPr>
        <w:spacing w:before="120" w:after="120"/>
        <w:contextualSpacing w:val="0"/>
        <w:rPr>
          <w:rFonts w:ascii="Arial" w:hAnsi="Arial" w:cs="Arial"/>
          <w:sz w:val="20"/>
          <w:szCs w:val="20"/>
        </w:rPr>
      </w:pPr>
      <w:r>
        <w:rPr>
          <w:rFonts w:ascii="Arial" w:hAnsi="Arial" w:cs="Arial"/>
          <w:sz w:val="20"/>
          <w:szCs w:val="20"/>
        </w:rPr>
        <w:t xml:space="preserve">Vehicle access to the site will be provided at three locations, Roman Road, Holden Fold and Moor Lane. </w:t>
      </w:r>
    </w:p>
    <w:p w14:paraId="0F38DCB3" w14:textId="7E2F1D79" w:rsidR="00DA4B7D" w:rsidRPr="00A336D1" w:rsidRDefault="00DA4B7D" w:rsidP="00DA4B7D">
      <w:pPr>
        <w:pStyle w:val="ListParagraph"/>
        <w:numPr>
          <w:ilvl w:val="1"/>
          <w:numId w:val="5"/>
        </w:numPr>
        <w:spacing w:before="120" w:after="120"/>
        <w:contextualSpacing w:val="0"/>
        <w:rPr>
          <w:rFonts w:ascii="Arial" w:hAnsi="Arial" w:cs="Arial"/>
          <w:sz w:val="20"/>
          <w:szCs w:val="20"/>
        </w:rPr>
      </w:pPr>
      <w:r w:rsidRPr="00A336D1">
        <w:rPr>
          <w:rFonts w:ascii="Arial" w:hAnsi="Arial" w:cs="Arial"/>
          <w:sz w:val="20"/>
          <w:szCs w:val="20"/>
        </w:rPr>
        <w:t xml:space="preserve">The school site has an access from Holden Fold at western most </w:t>
      </w:r>
      <w:r w:rsidR="0035773A">
        <w:rPr>
          <w:rFonts w:ascii="Arial" w:hAnsi="Arial" w:cs="Arial"/>
          <w:sz w:val="20"/>
          <w:szCs w:val="20"/>
        </w:rPr>
        <w:t xml:space="preserve">end </w:t>
      </w:r>
      <w:r w:rsidRPr="00A336D1">
        <w:rPr>
          <w:rFonts w:ascii="Arial" w:hAnsi="Arial" w:cs="Arial"/>
          <w:sz w:val="20"/>
          <w:szCs w:val="20"/>
        </w:rPr>
        <w:t>of the school frontage</w:t>
      </w:r>
      <w:r w:rsidR="0035773A">
        <w:rPr>
          <w:rFonts w:ascii="Arial" w:hAnsi="Arial" w:cs="Arial"/>
          <w:sz w:val="20"/>
          <w:szCs w:val="20"/>
        </w:rPr>
        <w:t xml:space="preserve"> and a furthermore minor access arrangement at the eastern end. The western access </w:t>
      </w:r>
      <w:r w:rsidRPr="00A336D1">
        <w:rPr>
          <w:rFonts w:ascii="Arial" w:hAnsi="Arial" w:cs="Arial"/>
          <w:sz w:val="20"/>
          <w:szCs w:val="20"/>
        </w:rPr>
        <w:t xml:space="preserve">has been reviewed and is not considered suitable for reuse due to visibility constraints. A location has been identified towards the eastern end of the </w:t>
      </w:r>
      <w:r>
        <w:rPr>
          <w:rFonts w:ascii="Arial" w:hAnsi="Arial" w:cs="Arial"/>
          <w:sz w:val="20"/>
          <w:szCs w:val="20"/>
        </w:rPr>
        <w:t>S</w:t>
      </w:r>
      <w:r w:rsidRPr="00A336D1">
        <w:rPr>
          <w:rFonts w:ascii="Arial" w:hAnsi="Arial" w:cs="Arial"/>
          <w:sz w:val="20"/>
          <w:szCs w:val="20"/>
        </w:rPr>
        <w:t>ite frontage</w:t>
      </w:r>
      <w:r w:rsidR="0035773A">
        <w:rPr>
          <w:rFonts w:ascii="Arial" w:hAnsi="Arial" w:cs="Arial"/>
          <w:sz w:val="20"/>
          <w:szCs w:val="20"/>
        </w:rPr>
        <w:t xml:space="preserve"> (in the vicinity of the existing secondary access)</w:t>
      </w:r>
      <w:r w:rsidRPr="00A336D1">
        <w:rPr>
          <w:rFonts w:ascii="Arial" w:hAnsi="Arial" w:cs="Arial"/>
          <w:sz w:val="20"/>
          <w:szCs w:val="20"/>
        </w:rPr>
        <w:t xml:space="preserve"> at which suitable standard residential access can be formed. This access is a priority layout with a 6m wide access road and 2m footways, as agreed with BwDC. Visibility splays of 2.4m x 43m are available. The proposed access is attached as Appendix E</w:t>
      </w:r>
      <w:r>
        <w:rPr>
          <w:rFonts w:ascii="Arial" w:hAnsi="Arial" w:cs="Arial"/>
          <w:sz w:val="20"/>
          <w:szCs w:val="20"/>
        </w:rPr>
        <w:t xml:space="preserve"> of the TA.</w:t>
      </w:r>
    </w:p>
    <w:p w14:paraId="13778936" w14:textId="5AB45EDC" w:rsidR="00DA4B7D" w:rsidRPr="004F3FB5" w:rsidRDefault="00DA4B7D" w:rsidP="00DA4B7D">
      <w:pPr>
        <w:pStyle w:val="ListParagraph"/>
        <w:numPr>
          <w:ilvl w:val="1"/>
          <w:numId w:val="5"/>
        </w:numPr>
        <w:spacing w:before="120" w:after="120"/>
        <w:contextualSpacing w:val="0"/>
        <w:rPr>
          <w:rFonts w:ascii="Arial" w:hAnsi="Arial" w:cs="Arial"/>
          <w:sz w:val="20"/>
          <w:szCs w:val="20"/>
        </w:rPr>
      </w:pPr>
      <w:r w:rsidRPr="004F3FB5">
        <w:rPr>
          <w:rFonts w:ascii="Arial" w:hAnsi="Arial" w:cs="Arial"/>
          <w:sz w:val="20"/>
          <w:szCs w:val="20"/>
        </w:rPr>
        <w:t xml:space="preserve">Extensive feasibility design work has been carried out at the Roman Road access in consultation with BwDC. Consideration has been given to both priority and mini-roundabout junction forms. Upon examination of </w:t>
      </w:r>
      <w:r>
        <w:rPr>
          <w:rFonts w:ascii="Arial" w:hAnsi="Arial" w:cs="Arial"/>
          <w:sz w:val="20"/>
          <w:szCs w:val="20"/>
        </w:rPr>
        <w:t xml:space="preserve">the </w:t>
      </w:r>
      <w:r w:rsidRPr="004F3FB5">
        <w:rPr>
          <w:rFonts w:ascii="Arial" w:hAnsi="Arial" w:cs="Arial"/>
          <w:sz w:val="20"/>
          <w:szCs w:val="20"/>
        </w:rPr>
        <w:t>detailed capacity characteristics</w:t>
      </w:r>
      <w:r>
        <w:rPr>
          <w:rFonts w:ascii="Arial" w:hAnsi="Arial" w:cs="Arial"/>
          <w:sz w:val="20"/>
          <w:szCs w:val="20"/>
        </w:rPr>
        <w:t>,</w:t>
      </w:r>
      <w:r w:rsidRPr="004F3FB5">
        <w:rPr>
          <w:rFonts w:ascii="Arial" w:hAnsi="Arial" w:cs="Arial"/>
          <w:sz w:val="20"/>
          <w:szCs w:val="20"/>
        </w:rPr>
        <w:t xml:space="preserve"> it is noted that a mini-roundabout would result in unnecessary delay to the majority of traffic travelling north-south on Roman Road. A priority junction arrangement does not interfere with existing traffic movements on Roman Road and is shown to provide sufficient capacity for the development traffic. The Roman Road access layout is attached as Appendix E</w:t>
      </w:r>
      <w:r>
        <w:rPr>
          <w:rFonts w:ascii="Arial" w:hAnsi="Arial" w:cs="Arial"/>
          <w:sz w:val="20"/>
          <w:szCs w:val="20"/>
        </w:rPr>
        <w:t xml:space="preserve"> of the TA</w:t>
      </w:r>
      <w:r w:rsidRPr="004F3FB5">
        <w:rPr>
          <w:rFonts w:ascii="Arial" w:hAnsi="Arial" w:cs="Arial"/>
          <w:sz w:val="20"/>
          <w:szCs w:val="20"/>
        </w:rPr>
        <w:t>. This provides a simple priority arrangement with an access road of 6m and 2m footways. The proposal includes extending the 30mph speed limit north to accommodate the new built up frontage. Visibility splays are shown at 2.4m x 43m in line with the new speed limit of the road. The new speed limit is in line with surveyed speeds at this location. New footway is proposed to the south of the access junction within the existing highway to provide continuous pedestrian connection to the south on Roman Road.</w:t>
      </w:r>
    </w:p>
    <w:p w14:paraId="6BD78959" w14:textId="3AFFE98F" w:rsidR="00DA4B7D" w:rsidRPr="004F3FB5" w:rsidRDefault="00DA4B7D" w:rsidP="00DA4B7D">
      <w:pPr>
        <w:pStyle w:val="ListParagraph"/>
        <w:numPr>
          <w:ilvl w:val="1"/>
          <w:numId w:val="5"/>
        </w:numPr>
        <w:spacing w:before="120" w:after="120"/>
        <w:contextualSpacing w:val="0"/>
        <w:rPr>
          <w:rFonts w:ascii="Arial" w:hAnsi="Arial" w:cs="Arial"/>
          <w:sz w:val="20"/>
          <w:szCs w:val="20"/>
        </w:rPr>
      </w:pPr>
      <w:r w:rsidRPr="004F3FB5">
        <w:rPr>
          <w:rFonts w:ascii="Arial" w:hAnsi="Arial" w:cs="Arial"/>
          <w:sz w:val="20"/>
          <w:szCs w:val="20"/>
        </w:rPr>
        <w:t xml:space="preserve">As shown on Appendix E </w:t>
      </w:r>
      <w:r>
        <w:rPr>
          <w:rFonts w:ascii="Arial" w:hAnsi="Arial" w:cs="Arial"/>
          <w:sz w:val="20"/>
          <w:szCs w:val="20"/>
        </w:rPr>
        <w:t xml:space="preserve">of the TA </w:t>
      </w:r>
      <w:r w:rsidRPr="004F3FB5">
        <w:rPr>
          <w:rFonts w:ascii="Arial" w:hAnsi="Arial" w:cs="Arial"/>
          <w:sz w:val="20"/>
          <w:szCs w:val="20"/>
        </w:rPr>
        <w:t xml:space="preserve">simple priority junction is also provided at Moor Lane. This access has a road width of 6m with 2m footways and visibility splay of 2.4m x 43m. Additional 2m footway is provided across the </w:t>
      </w:r>
      <w:r>
        <w:rPr>
          <w:rFonts w:ascii="Arial" w:hAnsi="Arial" w:cs="Arial"/>
          <w:sz w:val="20"/>
          <w:szCs w:val="20"/>
        </w:rPr>
        <w:t>S</w:t>
      </w:r>
      <w:r w:rsidRPr="004F3FB5">
        <w:rPr>
          <w:rFonts w:ascii="Arial" w:hAnsi="Arial" w:cs="Arial"/>
          <w:sz w:val="20"/>
          <w:szCs w:val="20"/>
        </w:rPr>
        <w:t>ite frontage to the west of the access junction on the site frontage.</w:t>
      </w:r>
    </w:p>
    <w:p w14:paraId="5C9D2D8E" w14:textId="3F4DE5D1" w:rsidR="00DA4B7D" w:rsidRPr="00CA0BA9" w:rsidRDefault="00DA4B7D" w:rsidP="00DA4B7D">
      <w:pPr>
        <w:pStyle w:val="ListParagraph"/>
        <w:numPr>
          <w:ilvl w:val="1"/>
          <w:numId w:val="5"/>
        </w:numPr>
        <w:spacing w:before="120" w:after="120"/>
        <w:contextualSpacing w:val="0"/>
        <w:rPr>
          <w:rFonts w:ascii="Arial" w:hAnsi="Arial" w:cs="Arial"/>
          <w:sz w:val="20"/>
          <w:szCs w:val="20"/>
        </w:rPr>
      </w:pPr>
      <w:r>
        <w:rPr>
          <w:rFonts w:ascii="Arial" w:hAnsi="Arial" w:cs="Arial"/>
          <w:sz w:val="20"/>
          <w:szCs w:val="20"/>
        </w:rPr>
        <w:t xml:space="preserve">The planning application is outline with all matters reserved except for access. This means that the details of the internal roads are a reserved matter. The routes will however be designed to an appropriate standard that provides provision for active modes, encourages low vehicle speeds and accommodates appropriate large vehicle. The existing PROW routes through the Site will be retained as part of the reserved matters layout. </w:t>
      </w:r>
      <w:r w:rsidRPr="00CA0BA9">
        <w:rPr>
          <w:rFonts w:ascii="Arial" w:hAnsi="Arial" w:cs="Arial"/>
          <w:sz w:val="20"/>
          <w:szCs w:val="20"/>
        </w:rPr>
        <w:t>It is the intention to provide a vehicular connection between Roman Road and the Holden Fold access. The Moor Lane access will serve Plot D only, with only active mode connections to the rest of the Site and no vehicular through connection. Details of how the access strategy and phasing has been dealt with for the assessment are set out in Section 4</w:t>
      </w:r>
      <w:r>
        <w:rPr>
          <w:rFonts w:ascii="Arial" w:hAnsi="Arial" w:cs="Arial"/>
          <w:sz w:val="20"/>
          <w:szCs w:val="20"/>
        </w:rPr>
        <w:t xml:space="preserve"> of the TA.</w:t>
      </w:r>
    </w:p>
    <w:p w14:paraId="14E999D3" w14:textId="77777777" w:rsidR="00DA4B7D" w:rsidRDefault="00DA4B7D" w:rsidP="00DA4B7D">
      <w:pPr>
        <w:pStyle w:val="ListParagraph"/>
        <w:numPr>
          <w:ilvl w:val="1"/>
          <w:numId w:val="5"/>
        </w:numPr>
        <w:spacing w:before="120" w:after="120"/>
        <w:contextualSpacing w:val="0"/>
        <w:rPr>
          <w:rFonts w:ascii="Arial" w:hAnsi="Arial" w:cs="Arial"/>
          <w:sz w:val="20"/>
          <w:szCs w:val="20"/>
        </w:rPr>
      </w:pPr>
      <w:r>
        <w:rPr>
          <w:rFonts w:ascii="Arial" w:hAnsi="Arial" w:cs="Arial"/>
          <w:sz w:val="20"/>
          <w:szCs w:val="20"/>
        </w:rPr>
        <w:t xml:space="preserve">Parking will be provided for each dwelling in line with appropriate standards, including suitable provision for EV charging points. </w:t>
      </w:r>
    </w:p>
    <w:p w14:paraId="60BEE315" w14:textId="77777777" w:rsidR="00DA4B7D" w:rsidRPr="00CA0BA9" w:rsidRDefault="00DA4B7D" w:rsidP="00DA4B7D">
      <w:pPr>
        <w:pStyle w:val="ListParagraph"/>
        <w:numPr>
          <w:ilvl w:val="1"/>
          <w:numId w:val="5"/>
        </w:numPr>
        <w:spacing w:before="120" w:after="120"/>
        <w:contextualSpacing w:val="0"/>
        <w:rPr>
          <w:rFonts w:ascii="Arial" w:hAnsi="Arial" w:cs="Arial"/>
          <w:color w:val="000000" w:themeColor="text1"/>
          <w:sz w:val="20"/>
          <w:szCs w:val="20"/>
        </w:rPr>
      </w:pPr>
      <w:r w:rsidRPr="00CA0BA9">
        <w:rPr>
          <w:rFonts w:ascii="Arial" w:hAnsi="Arial" w:cs="Arial"/>
          <w:color w:val="000000" w:themeColor="text1"/>
          <w:sz w:val="20"/>
          <w:szCs w:val="20"/>
        </w:rPr>
        <w:t xml:space="preserve">The existing bus waiting area is reduced in length as part of the proposal and the lay-by retained for existing resident parking. </w:t>
      </w:r>
      <w:r w:rsidRPr="00CA0BA9">
        <w:rPr>
          <w:rFonts w:ascii="Arial" w:hAnsi="Arial" w:cs="Arial"/>
          <w:sz w:val="20"/>
          <w:szCs w:val="20"/>
        </w:rPr>
        <w:t xml:space="preserve">The proposal includes a commitment to extend bus service TA5 to provide an hourly service provision and extend the service so that it accesses the Site at Roman Road via Higher Perry Street. The service will then egress the Site from Holden Fold and will continue on the existing route back to Darwen station via Anyon Street. </w:t>
      </w:r>
    </w:p>
    <w:p w14:paraId="161A75A6" w14:textId="77777777" w:rsidR="00DA4B7D" w:rsidRPr="00CA0BA9" w:rsidRDefault="00DA4B7D" w:rsidP="00DA4B7D">
      <w:pPr>
        <w:pStyle w:val="ListParagraph"/>
        <w:numPr>
          <w:ilvl w:val="1"/>
          <w:numId w:val="5"/>
        </w:numPr>
        <w:spacing w:before="120" w:after="120"/>
        <w:contextualSpacing w:val="0"/>
        <w:rPr>
          <w:rFonts w:ascii="Arial" w:hAnsi="Arial" w:cs="Arial"/>
          <w:color w:val="000000" w:themeColor="text1"/>
          <w:sz w:val="20"/>
          <w:szCs w:val="20"/>
        </w:rPr>
      </w:pPr>
      <w:r w:rsidRPr="00CA0BA9">
        <w:rPr>
          <w:rFonts w:ascii="Arial" w:hAnsi="Arial" w:cs="Arial"/>
          <w:sz w:val="20"/>
          <w:szCs w:val="20"/>
        </w:rPr>
        <w:lastRenderedPageBreak/>
        <w:t xml:space="preserve">Bus stops and waiting infrastructure will be provided at suitable locations in the Site and bus stop infrastructure will be provided outside the Site on Holden Fold to the east of the access junction. </w:t>
      </w:r>
    </w:p>
    <w:p w14:paraId="10200CB1" w14:textId="77777777" w:rsidR="00DA4B7D" w:rsidRPr="00AE4695" w:rsidRDefault="00DA4B7D" w:rsidP="00DA4B7D">
      <w:pPr>
        <w:pStyle w:val="ListParagraph"/>
        <w:numPr>
          <w:ilvl w:val="1"/>
          <w:numId w:val="5"/>
        </w:numPr>
        <w:spacing w:before="120" w:after="120"/>
        <w:contextualSpacing w:val="0"/>
        <w:rPr>
          <w:rFonts w:ascii="Arial" w:hAnsi="Arial" w:cs="Arial"/>
          <w:color w:val="000000" w:themeColor="text1"/>
          <w:sz w:val="20"/>
          <w:szCs w:val="20"/>
        </w:rPr>
      </w:pPr>
      <w:r w:rsidRPr="00AE4695">
        <w:rPr>
          <w:rFonts w:ascii="Arial" w:hAnsi="Arial" w:cs="Arial"/>
          <w:color w:val="000000" w:themeColor="text1"/>
          <w:sz w:val="20"/>
          <w:szCs w:val="20"/>
        </w:rPr>
        <w:t>There is currently no cycle parking at Darwen station. The applicant has agreed to provide funding for five Sheffield stands (ten spaces).</w:t>
      </w:r>
    </w:p>
    <w:p w14:paraId="330A2987" w14:textId="7BA3EF4A" w:rsidR="009E06EB" w:rsidRDefault="009E06EB" w:rsidP="009E06EB">
      <w:pPr>
        <w:pStyle w:val="ListParagraph"/>
        <w:spacing w:before="120" w:after="120"/>
        <w:ind w:left="709"/>
        <w:contextualSpacing w:val="0"/>
        <w:rPr>
          <w:rFonts w:ascii="Arial" w:hAnsi="Arial" w:cs="Arial"/>
          <w:sz w:val="20"/>
          <w:szCs w:val="20"/>
        </w:rPr>
      </w:pPr>
    </w:p>
    <w:p w14:paraId="0EB8B98C" w14:textId="1FF4108D" w:rsidR="008A3574" w:rsidRPr="008A3574" w:rsidRDefault="008A3574" w:rsidP="008A3574">
      <w:pPr>
        <w:spacing w:before="120" w:after="120"/>
        <w:ind w:firstLine="720"/>
        <w:jc w:val="both"/>
        <w:rPr>
          <w:rFonts w:ascii="Arial" w:hAnsi="Arial" w:cs="Arial"/>
          <w:color w:val="4C4C4C"/>
          <w:sz w:val="20"/>
          <w:szCs w:val="20"/>
        </w:rPr>
      </w:pPr>
      <w:r>
        <w:rPr>
          <w:rFonts w:ascii="Arial" w:hAnsi="Arial" w:cs="Arial"/>
          <w:color w:val="4C4C4C"/>
          <w:sz w:val="20"/>
          <w:szCs w:val="20"/>
        </w:rPr>
        <w:t>Travel Plan Process</w:t>
      </w:r>
    </w:p>
    <w:p w14:paraId="2F39D1B4" w14:textId="65D1D8E0" w:rsidR="009E06EB" w:rsidRPr="003D42F7" w:rsidRDefault="009E06EB" w:rsidP="009E06EB">
      <w:pPr>
        <w:numPr>
          <w:ilvl w:val="1"/>
          <w:numId w:val="5"/>
        </w:numPr>
        <w:spacing w:before="120" w:after="120"/>
        <w:rPr>
          <w:rFonts w:ascii="Arial" w:hAnsi="Arial" w:cs="Arial"/>
          <w:sz w:val="20"/>
          <w:szCs w:val="20"/>
          <w:lang w:val="en-US"/>
        </w:rPr>
      </w:pPr>
      <w:r w:rsidRPr="00A064DE">
        <w:rPr>
          <w:rFonts w:ascii="Arial" w:hAnsi="Arial" w:cs="Arial"/>
          <w:sz w:val="20"/>
          <w:szCs w:val="20"/>
        </w:rPr>
        <w:t>A Travel Plan is a tool for managing access to a site that aims to promote access by sustainable modes. It contains a package of measures designed to meet the objective to reduce car use generated from the site by supporting sustainable modes of transport and measures that will build on the location of a development site. In line with NPPF</w:t>
      </w:r>
      <w:r>
        <w:rPr>
          <w:rFonts w:ascii="Arial" w:hAnsi="Arial" w:cs="Arial"/>
          <w:sz w:val="20"/>
          <w:szCs w:val="20"/>
        </w:rPr>
        <w:t xml:space="preserve"> and DfT guidance</w:t>
      </w:r>
      <w:r w:rsidRPr="00A064DE">
        <w:rPr>
          <w:rFonts w:ascii="Arial" w:hAnsi="Arial" w:cs="Arial"/>
          <w:sz w:val="20"/>
          <w:szCs w:val="20"/>
        </w:rPr>
        <w:t xml:space="preserve">, the measures adopted should be commensurate with the scale of impact from the development and the level of intervention required to </w:t>
      </w:r>
      <w:r>
        <w:rPr>
          <w:rFonts w:ascii="Arial" w:hAnsi="Arial" w:cs="Arial"/>
          <w:sz w:val="20"/>
          <w:szCs w:val="20"/>
        </w:rPr>
        <w:t xml:space="preserve">encourage and support </w:t>
      </w:r>
      <w:r w:rsidRPr="00A064DE">
        <w:rPr>
          <w:rFonts w:ascii="Arial" w:hAnsi="Arial" w:cs="Arial"/>
          <w:sz w:val="20"/>
          <w:szCs w:val="20"/>
        </w:rPr>
        <w:t xml:space="preserve">users to adopt </w:t>
      </w:r>
      <w:r w:rsidR="002171A4">
        <w:rPr>
          <w:rFonts w:ascii="Arial" w:hAnsi="Arial" w:cs="Arial"/>
          <w:sz w:val="20"/>
          <w:szCs w:val="20"/>
        </w:rPr>
        <w:t xml:space="preserve">opportunities for </w:t>
      </w:r>
      <w:r w:rsidRPr="00A064DE">
        <w:rPr>
          <w:rFonts w:ascii="Arial" w:hAnsi="Arial" w:cs="Arial"/>
          <w:sz w:val="20"/>
          <w:szCs w:val="20"/>
        </w:rPr>
        <w:t xml:space="preserve">sustainable travel practices. </w:t>
      </w:r>
    </w:p>
    <w:p w14:paraId="102D7BAD" w14:textId="0B010A01" w:rsidR="009E06EB" w:rsidRPr="00A064DE" w:rsidRDefault="009E06EB" w:rsidP="009E06EB">
      <w:pPr>
        <w:numPr>
          <w:ilvl w:val="1"/>
          <w:numId w:val="5"/>
        </w:numPr>
        <w:spacing w:before="120" w:after="120"/>
        <w:jc w:val="both"/>
        <w:rPr>
          <w:rFonts w:ascii="Arial" w:hAnsi="Arial" w:cs="Arial"/>
          <w:sz w:val="20"/>
          <w:szCs w:val="20"/>
        </w:rPr>
      </w:pPr>
      <w:r w:rsidRPr="00A064DE">
        <w:rPr>
          <w:rFonts w:ascii="Arial" w:hAnsi="Arial" w:cs="Arial"/>
          <w:sz w:val="20"/>
          <w:szCs w:val="20"/>
        </w:rPr>
        <w:t xml:space="preserve">Within a Travel Plan there is a need to set objectives, targets and indicators, the purpose of which is to monitor change and review policies to meet the needs of the users of the site. </w:t>
      </w:r>
      <w:r>
        <w:rPr>
          <w:rFonts w:ascii="Arial" w:hAnsi="Arial" w:cs="Arial"/>
          <w:sz w:val="20"/>
          <w:szCs w:val="20"/>
        </w:rPr>
        <w:t xml:space="preserve">Future management and monitoring mechanisms are set out </w:t>
      </w:r>
      <w:r w:rsidR="007E0C3C">
        <w:rPr>
          <w:rFonts w:ascii="Arial" w:hAnsi="Arial" w:cs="Arial"/>
          <w:sz w:val="20"/>
          <w:szCs w:val="20"/>
        </w:rPr>
        <w:t xml:space="preserve">in this document </w:t>
      </w:r>
      <w:r>
        <w:rPr>
          <w:rFonts w:ascii="Arial" w:hAnsi="Arial" w:cs="Arial"/>
          <w:sz w:val="20"/>
          <w:szCs w:val="20"/>
        </w:rPr>
        <w:t xml:space="preserve">for adoption in the </w:t>
      </w:r>
      <w:r w:rsidR="002171A4">
        <w:rPr>
          <w:rFonts w:ascii="Arial" w:hAnsi="Arial" w:cs="Arial"/>
          <w:sz w:val="20"/>
          <w:szCs w:val="20"/>
        </w:rPr>
        <w:t xml:space="preserve">full </w:t>
      </w:r>
      <w:r>
        <w:rPr>
          <w:rFonts w:ascii="Arial" w:hAnsi="Arial" w:cs="Arial"/>
          <w:sz w:val="20"/>
          <w:szCs w:val="20"/>
        </w:rPr>
        <w:t>Travel Plan.</w:t>
      </w:r>
    </w:p>
    <w:p w14:paraId="3BEE4EF3" w14:textId="0FC632E5" w:rsidR="009E06EB" w:rsidRPr="00A064DE" w:rsidRDefault="009E06EB" w:rsidP="009E06EB">
      <w:pPr>
        <w:numPr>
          <w:ilvl w:val="1"/>
          <w:numId w:val="5"/>
        </w:numPr>
        <w:spacing w:before="120" w:after="120"/>
        <w:jc w:val="both"/>
        <w:rPr>
          <w:rFonts w:ascii="Arial" w:hAnsi="Arial" w:cs="Arial"/>
          <w:sz w:val="20"/>
          <w:szCs w:val="20"/>
        </w:rPr>
      </w:pPr>
      <w:r w:rsidRPr="00A064DE">
        <w:rPr>
          <w:rFonts w:ascii="Arial" w:hAnsi="Arial" w:cs="Arial"/>
          <w:sz w:val="20"/>
          <w:szCs w:val="20"/>
        </w:rPr>
        <w:t xml:space="preserve">The Travel Plan process is not a one-off, static event, but a constantly evolving strategy that should grow and adapt to meet the travel patterns and needs of the end users of the site. </w:t>
      </w:r>
      <w:r>
        <w:rPr>
          <w:rFonts w:ascii="Arial" w:hAnsi="Arial" w:cs="Arial"/>
          <w:sz w:val="20"/>
          <w:szCs w:val="20"/>
        </w:rPr>
        <w:t xml:space="preserve">This </w:t>
      </w:r>
      <w:r w:rsidR="007E0C3C">
        <w:rPr>
          <w:rFonts w:ascii="Arial" w:hAnsi="Arial" w:cs="Arial"/>
          <w:sz w:val="20"/>
          <w:szCs w:val="20"/>
        </w:rPr>
        <w:t xml:space="preserve">Framework </w:t>
      </w:r>
      <w:r>
        <w:rPr>
          <w:rFonts w:ascii="Arial" w:hAnsi="Arial" w:cs="Arial"/>
          <w:sz w:val="20"/>
          <w:szCs w:val="20"/>
        </w:rPr>
        <w:t xml:space="preserve">version of the </w:t>
      </w:r>
      <w:r w:rsidRPr="00A064DE">
        <w:rPr>
          <w:rFonts w:ascii="Arial" w:hAnsi="Arial" w:cs="Arial"/>
          <w:sz w:val="20"/>
          <w:szCs w:val="20"/>
        </w:rPr>
        <w:t xml:space="preserve">Travel Plan is the first stage of the process and outlines the aims and objectives and sets the level of intervention required to encourage </w:t>
      </w:r>
      <w:r>
        <w:rPr>
          <w:rFonts w:ascii="Arial" w:hAnsi="Arial" w:cs="Arial"/>
          <w:sz w:val="20"/>
          <w:szCs w:val="20"/>
        </w:rPr>
        <w:t xml:space="preserve">and support sustainable practices at the site. </w:t>
      </w:r>
    </w:p>
    <w:p w14:paraId="40579579" w14:textId="024A3884" w:rsidR="009E06EB" w:rsidRPr="00A064DE" w:rsidRDefault="009E06EB" w:rsidP="009E06EB">
      <w:pPr>
        <w:numPr>
          <w:ilvl w:val="1"/>
          <w:numId w:val="5"/>
        </w:numPr>
        <w:spacing w:before="120" w:after="120"/>
        <w:jc w:val="both"/>
        <w:rPr>
          <w:rFonts w:ascii="Arial" w:hAnsi="Arial" w:cs="Arial"/>
          <w:sz w:val="20"/>
          <w:szCs w:val="20"/>
        </w:rPr>
      </w:pPr>
      <w:r w:rsidRPr="00A064DE">
        <w:rPr>
          <w:rFonts w:ascii="Arial" w:hAnsi="Arial" w:cs="Arial"/>
          <w:sz w:val="20"/>
          <w:szCs w:val="20"/>
        </w:rPr>
        <w:t xml:space="preserve">The </w:t>
      </w:r>
      <w:r w:rsidR="007E0C3C">
        <w:rPr>
          <w:rFonts w:ascii="Arial" w:hAnsi="Arial" w:cs="Arial"/>
          <w:sz w:val="20"/>
          <w:szCs w:val="20"/>
        </w:rPr>
        <w:t>Framework</w:t>
      </w:r>
      <w:r>
        <w:rPr>
          <w:rFonts w:ascii="Arial" w:hAnsi="Arial" w:cs="Arial"/>
          <w:sz w:val="20"/>
          <w:szCs w:val="20"/>
        </w:rPr>
        <w:t xml:space="preserve"> </w:t>
      </w:r>
      <w:r w:rsidRPr="00A064DE">
        <w:rPr>
          <w:rFonts w:ascii="Arial" w:hAnsi="Arial" w:cs="Arial"/>
          <w:sz w:val="20"/>
          <w:szCs w:val="20"/>
        </w:rPr>
        <w:t>Travel Plan draws on the following guidance and best practice:</w:t>
      </w:r>
    </w:p>
    <w:p w14:paraId="7B0E0A96" w14:textId="77777777" w:rsidR="009E06EB" w:rsidRPr="00A064DE" w:rsidRDefault="009E06EB" w:rsidP="009E06EB">
      <w:pPr>
        <w:pStyle w:val="ParagraphText"/>
        <w:numPr>
          <w:ilvl w:val="0"/>
          <w:numId w:val="0"/>
        </w:numPr>
        <w:spacing w:before="0" w:after="0" w:line="240" w:lineRule="auto"/>
        <w:ind w:left="1080"/>
        <w:jc w:val="both"/>
        <w:rPr>
          <w:rFonts w:cs="Arial"/>
          <w:sz w:val="18"/>
          <w:szCs w:val="18"/>
        </w:rPr>
      </w:pPr>
    </w:p>
    <w:p w14:paraId="4F753BE0" w14:textId="77777777" w:rsidR="009E06EB" w:rsidRPr="00A064DE" w:rsidRDefault="009E06EB" w:rsidP="009E06EB">
      <w:pPr>
        <w:pStyle w:val="ParagraphText"/>
        <w:numPr>
          <w:ilvl w:val="0"/>
          <w:numId w:val="17"/>
        </w:numPr>
        <w:spacing w:before="0" w:after="0" w:line="240" w:lineRule="auto"/>
        <w:ind w:left="1080"/>
        <w:jc w:val="both"/>
        <w:rPr>
          <w:rFonts w:cs="Arial"/>
          <w:sz w:val="18"/>
          <w:szCs w:val="18"/>
        </w:rPr>
      </w:pPr>
      <w:r w:rsidRPr="00A064DE">
        <w:rPr>
          <w:rFonts w:cs="Arial"/>
          <w:sz w:val="18"/>
          <w:szCs w:val="18"/>
        </w:rPr>
        <w:t>Department for Transport ‘Making Travel Plans Work’</w:t>
      </w:r>
    </w:p>
    <w:p w14:paraId="5F86E9DF" w14:textId="77777777" w:rsidR="009E06EB" w:rsidRPr="00A064DE" w:rsidRDefault="009E06EB" w:rsidP="009E06EB">
      <w:pPr>
        <w:pStyle w:val="ParagraphText"/>
        <w:numPr>
          <w:ilvl w:val="0"/>
          <w:numId w:val="17"/>
        </w:numPr>
        <w:spacing w:before="0" w:after="0" w:line="240" w:lineRule="auto"/>
        <w:ind w:left="1080"/>
        <w:jc w:val="both"/>
        <w:rPr>
          <w:rFonts w:cs="Arial"/>
          <w:sz w:val="18"/>
          <w:szCs w:val="18"/>
        </w:rPr>
      </w:pPr>
      <w:r w:rsidRPr="00A064DE">
        <w:rPr>
          <w:rFonts w:cs="Arial"/>
          <w:sz w:val="18"/>
          <w:szCs w:val="18"/>
        </w:rPr>
        <w:t>Department for Transport ‘Essential Guide to Travel Planning’</w:t>
      </w:r>
    </w:p>
    <w:p w14:paraId="2062188D" w14:textId="0ECF6FC7" w:rsidR="000D0B15" w:rsidRDefault="000D0B15" w:rsidP="000D0B15">
      <w:pPr>
        <w:pStyle w:val="ParagraphText"/>
        <w:numPr>
          <w:ilvl w:val="0"/>
          <w:numId w:val="0"/>
        </w:numPr>
        <w:spacing w:before="0" w:after="0" w:line="240" w:lineRule="auto"/>
        <w:ind w:left="1080"/>
        <w:jc w:val="both"/>
        <w:rPr>
          <w:rFonts w:cs="Arial"/>
          <w:sz w:val="18"/>
          <w:szCs w:val="18"/>
        </w:rPr>
      </w:pPr>
    </w:p>
    <w:p w14:paraId="45F9A970" w14:textId="64BD9BE8" w:rsidR="00793F84" w:rsidRPr="00607CC6" w:rsidRDefault="00793F84" w:rsidP="00793F84">
      <w:pPr>
        <w:pStyle w:val="ListParagraph"/>
        <w:spacing w:before="120" w:after="120"/>
        <w:contextualSpacing w:val="0"/>
        <w:rPr>
          <w:rFonts w:ascii="Arial" w:hAnsi="Arial" w:cs="Arial"/>
          <w:color w:val="4C4C4C"/>
          <w:sz w:val="20"/>
          <w:szCs w:val="20"/>
        </w:rPr>
      </w:pPr>
      <w:r w:rsidRPr="00607CC6">
        <w:rPr>
          <w:rFonts w:ascii="Arial" w:hAnsi="Arial" w:cs="Arial"/>
          <w:color w:val="4C4C4C"/>
          <w:sz w:val="20"/>
          <w:szCs w:val="20"/>
        </w:rPr>
        <w:t>Benefits</w:t>
      </w:r>
    </w:p>
    <w:p w14:paraId="15E5FFBD" w14:textId="77777777" w:rsidR="00793F84" w:rsidRPr="00607CC6" w:rsidRDefault="00793F84" w:rsidP="00793F84">
      <w:pPr>
        <w:pStyle w:val="ListParagraph"/>
        <w:numPr>
          <w:ilvl w:val="1"/>
          <w:numId w:val="5"/>
        </w:numPr>
        <w:spacing w:before="120" w:after="120"/>
        <w:ind w:left="709" w:hanging="709"/>
        <w:contextualSpacing w:val="0"/>
        <w:rPr>
          <w:rFonts w:ascii="Arial" w:hAnsi="Arial" w:cs="Arial"/>
          <w:sz w:val="20"/>
          <w:szCs w:val="20"/>
        </w:rPr>
      </w:pPr>
      <w:r w:rsidRPr="00607CC6">
        <w:rPr>
          <w:rFonts w:ascii="Arial" w:hAnsi="Arial" w:cs="Arial"/>
          <w:sz w:val="20"/>
          <w:szCs w:val="20"/>
        </w:rPr>
        <w:t xml:space="preserve">Travel </w:t>
      </w:r>
      <w:r>
        <w:rPr>
          <w:rFonts w:ascii="Arial" w:hAnsi="Arial" w:cs="Arial"/>
          <w:sz w:val="20"/>
          <w:szCs w:val="20"/>
        </w:rPr>
        <w:t>P</w:t>
      </w:r>
      <w:r w:rsidRPr="00607CC6">
        <w:rPr>
          <w:rFonts w:ascii="Arial" w:hAnsi="Arial" w:cs="Arial"/>
          <w:sz w:val="20"/>
          <w:szCs w:val="20"/>
        </w:rPr>
        <w:t xml:space="preserve">lans result </w:t>
      </w:r>
      <w:r>
        <w:rPr>
          <w:rFonts w:ascii="Arial" w:hAnsi="Arial" w:cs="Arial"/>
          <w:sz w:val="20"/>
          <w:szCs w:val="20"/>
        </w:rPr>
        <w:t>in a variety of benefits to users</w:t>
      </w:r>
      <w:r w:rsidRPr="00607CC6">
        <w:rPr>
          <w:rFonts w:ascii="Arial" w:hAnsi="Arial" w:cs="Arial"/>
          <w:sz w:val="20"/>
          <w:szCs w:val="20"/>
        </w:rPr>
        <w:t xml:space="preserve"> of a devel</w:t>
      </w:r>
      <w:r>
        <w:rPr>
          <w:rFonts w:ascii="Arial" w:hAnsi="Arial" w:cs="Arial"/>
          <w:sz w:val="20"/>
          <w:szCs w:val="20"/>
        </w:rPr>
        <w:t xml:space="preserve">opment and the wider community, </w:t>
      </w:r>
      <w:r w:rsidRPr="00607CC6">
        <w:rPr>
          <w:rFonts w:ascii="Arial" w:hAnsi="Arial" w:cs="Arial"/>
          <w:sz w:val="20"/>
          <w:szCs w:val="20"/>
        </w:rPr>
        <w:t>including:</w:t>
      </w:r>
    </w:p>
    <w:p w14:paraId="3390A52A" w14:textId="77777777" w:rsidR="00793F84" w:rsidRPr="00607CC6" w:rsidRDefault="00793F84" w:rsidP="00793F84">
      <w:pPr>
        <w:ind w:left="720"/>
        <w:rPr>
          <w:rFonts w:ascii="Arial" w:hAnsi="Arial" w:cs="Arial"/>
          <w:sz w:val="18"/>
          <w:szCs w:val="18"/>
        </w:rPr>
      </w:pPr>
    </w:p>
    <w:p w14:paraId="4F1D1C3E" w14:textId="5ABE512F" w:rsidR="00793F84" w:rsidRDefault="00793F84" w:rsidP="00793F84">
      <w:pPr>
        <w:numPr>
          <w:ilvl w:val="0"/>
          <w:numId w:val="9"/>
        </w:numPr>
        <w:tabs>
          <w:tab w:val="clear" w:pos="720"/>
          <w:tab w:val="num" w:pos="1080"/>
        </w:tabs>
        <w:ind w:firstLine="0"/>
        <w:rPr>
          <w:rFonts w:ascii="Arial" w:hAnsi="Arial" w:cs="Arial"/>
          <w:sz w:val="18"/>
          <w:szCs w:val="18"/>
        </w:rPr>
      </w:pPr>
      <w:r w:rsidRPr="00607CC6">
        <w:rPr>
          <w:rFonts w:ascii="Arial" w:hAnsi="Arial" w:cs="Arial"/>
          <w:sz w:val="18"/>
          <w:szCs w:val="18"/>
        </w:rPr>
        <w:t>Promoting active and healthy lifestyles</w:t>
      </w:r>
    </w:p>
    <w:p w14:paraId="2AD14427" w14:textId="77777777" w:rsidR="00793F84" w:rsidRPr="00607CC6" w:rsidRDefault="00793F84" w:rsidP="00793F84">
      <w:pPr>
        <w:numPr>
          <w:ilvl w:val="0"/>
          <w:numId w:val="9"/>
        </w:numPr>
        <w:tabs>
          <w:tab w:val="clear" w:pos="720"/>
          <w:tab w:val="num" w:pos="1080"/>
        </w:tabs>
        <w:ind w:firstLine="0"/>
        <w:rPr>
          <w:rFonts w:ascii="Arial" w:hAnsi="Arial" w:cs="Arial"/>
          <w:sz w:val="18"/>
          <w:szCs w:val="18"/>
        </w:rPr>
      </w:pPr>
      <w:r w:rsidRPr="00607CC6">
        <w:rPr>
          <w:rFonts w:ascii="Arial" w:hAnsi="Arial" w:cs="Arial"/>
          <w:sz w:val="18"/>
          <w:szCs w:val="18"/>
        </w:rPr>
        <w:t>Reducing demand for parking</w:t>
      </w:r>
    </w:p>
    <w:p w14:paraId="3930468A" w14:textId="77777777" w:rsidR="00793F84" w:rsidRPr="00607CC6" w:rsidRDefault="00793F84" w:rsidP="00793F84">
      <w:pPr>
        <w:numPr>
          <w:ilvl w:val="0"/>
          <w:numId w:val="9"/>
        </w:numPr>
        <w:tabs>
          <w:tab w:val="clear" w:pos="720"/>
          <w:tab w:val="num" w:pos="1080"/>
        </w:tabs>
        <w:ind w:firstLine="0"/>
        <w:rPr>
          <w:rFonts w:ascii="Arial" w:hAnsi="Arial" w:cs="Arial"/>
          <w:sz w:val="18"/>
          <w:szCs w:val="18"/>
        </w:rPr>
      </w:pPr>
      <w:r w:rsidRPr="00607CC6">
        <w:rPr>
          <w:rFonts w:ascii="Arial" w:hAnsi="Arial" w:cs="Arial"/>
          <w:sz w:val="18"/>
          <w:szCs w:val="18"/>
        </w:rPr>
        <w:t>Reducing road safety and congestion issues</w:t>
      </w:r>
    </w:p>
    <w:p w14:paraId="0C0EE2B8" w14:textId="77777777" w:rsidR="00793F84" w:rsidRDefault="00793F84" w:rsidP="00793F84">
      <w:pPr>
        <w:numPr>
          <w:ilvl w:val="0"/>
          <w:numId w:val="9"/>
        </w:numPr>
        <w:tabs>
          <w:tab w:val="clear" w:pos="720"/>
          <w:tab w:val="num" w:pos="1080"/>
        </w:tabs>
        <w:ind w:firstLine="0"/>
        <w:rPr>
          <w:rFonts w:ascii="Arial" w:hAnsi="Arial" w:cs="Arial"/>
          <w:sz w:val="18"/>
          <w:szCs w:val="18"/>
        </w:rPr>
      </w:pPr>
      <w:r w:rsidRPr="00607CC6">
        <w:rPr>
          <w:rFonts w:ascii="Arial" w:hAnsi="Arial" w:cs="Arial"/>
          <w:sz w:val="18"/>
          <w:szCs w:val="18"/>
        </w:rPr>
        <w:t>Reducing carbon emissions and improving local air quality issues</w:t>
      </w:r>
    </w:p>
    <w:p w14:paraId="65998004" w14:textId="77777777" w:rsidR="000E08C7" w:rsidRPr="000E08C7" w:rsidRDefault="000E08C7" w:rsidP="000E08C7">
      <w:pPr>
        <w:ind w:left="720"/>
        <w:jc w:val="both"/>
        <w:rPr>
          <w:rFonts w:ascii="Arial" w:hAnsi="Arial" w:cs="Arial"/>
          <w:sz w:val="18"/>
          <w:szCs w:val="18"/>
        </w:rPr>
      </w:pPr>
    </w:p>
    <w:p w14:paraId="099624CC" w14:textId="77777777" w:rsidR="00D07F94" w:rsidRPr="00607CC6" w:rsidRDefault="00D07F94" w:rsidP="00D07F94">
      <w:pPr>
        <w:pStyle w:val="ListParagraph"/>
        <w:spacing w:before="120" w:after="120"/>
        <w:contextualSpacing w:val="0"/>
        <w:rPr>
          <w:rFonts w:ascii="Arial" w:hAnsi="Arial" w:cs="Arial"/>
          <w:color w:val="4C4C4C"/>
          <w:sz w:val="20"/>
          <w:szCs w:val="20"/>
        </w:rPr>
      </w:pPr>
      <w:r>
        <w:rPr>
          <w:rFonts w:ascii="Arial" w:hAnsi="Arial" w:cs="Arial"/>
          <w:color w:val="4C4C4C"/>
          <w:sz w:val="20"/>
          <w:szCs w:val="20"/>
        </w:rPr>
        <w:t>Aims &amp; Objectives</w:t>
      </w:r>
    </w:p>
    <w:p w14:paraId="600E6426" w14:textId="534EE27C" w:rsidR="00D07F94" w:rsidRDefault="00D07F94" w:rsidP="00D07F94">
      <w:pPr>
        <w:numPr>
          <w:ilvl w:val="1"/>
          <w:numId w:val="5"/>
        </w:numPr>
        <w:spacing w:before="120" w:after="120"/>
        <w:jc w:val="both"/>
        <w:rPr>
          <w:rFonts w:ascii="Arial" w:hAnsi="Arial" w:cs="Arial"/>
          <w:sz w:val="20"/>
          <w:szCs w:val="20"/>
        </w:rPr>
      </w:pPr>
      <w:r>
        <w:rPr>
          <w:rFonts w:ascii="Arial" w:hAnsi="Arial" w:cs="Arial"/>
          <w:sz w:val="20"/>
          <w:szCs w:val="20"/>
        </w:rPr>
        <w:t xml:space="preserve">The aim of the </w:t>
      </w:r>
      <w:r w:rsidR="00E060F9">
        <w:rPr>
          <w:rFonts w:ascii="Arial" w:hAnsi="Arial" w:cs="Arial"/>
          <w:sz w:val="20"/>
          <w:szCs w:val="20"/>
        </w:rPr>
        <w:t xml:space="preserve">final </w:t>
      </w:r>
      <w:r>
        <w:rPr>
          <w:rFonts w:ascii="Arial" w:hAnsi="Arial" w:cs="Arial"/>
          <w:sz w:val="20"/>
          <w:szCs w:val="20"/>
        </w:rPr>
        <w:t xml:space="preserve">Travel Plan </w:t>
      </w:r>
      <w:r w:rsidR="00E060F9">
        <w:rPr>
          <w:rFonts w:ascii="Arial" w:hAnsi="Arial" w:cs="Arial"/>
          <w:sz w:val="20"/>
          <w:szCs w:val="20"/>
        </w:rPr>
        <w:t>will be</w:t>
      </w:r>
      <w:r>
        <w:rPr>
          <w:rFonts w:ascii="Arial" w:hAnsi="Arial" w:cs="Arial"/>
          <w:sz w:val="20"/>
          <w:szCs w:val="20"/>
        </w:rPr>
        <w:t xml:space="preserve"> to reduce the number of single occupancy </w:t>
      </w:r>
      <w:r w:rsidR="00E060F9">
        <w:rPr>
          <w:rFonts w:ascii="Arial" w:hAnsi="Arial" w:cs="Arial"/>
          <w:sz w:val="20"/>
          <w:szCs w:val="20"/>
        </w:rPr>
        <w:t xml:space="preserve">private </w:t>
      </w:r>
      <w:r>
        <w:rPr>
          <w:rFonts w:ascii="Arial" w:hAnsi="Arial" w:cs="Arial"/>
          <w:sz w:val="20"/>
          <w:szCs w:val="20"/>
        </w:rPr>
        <w:t xml:space="preserve">car trips generated by the site and to support sustainable trip making. </w:t>
      </w:r>
    </w:p>
    <w:p w14:paraId="2324EEEE" w14:textId="1927F644" w:rsidR="00D07F94" w:rsidRDefault="00D07F94" w:rsidP="00D07F94">
      <w:pPr>
        <w:numPr>
          <w:ilvl w:val="1"/>
          <w:numId w:val="5"/>
        </w:numPr>
        <w:spacing w:before="120" w:after="120"/>
        <w:jc w:val="both"/>
        <w:rPr>
          <w:rFonts w:ascii="Arial" w:hAnsi="Arial" w:cs="Arial"/>
          <w:sz w:val="20"/>
          <w:szCs w:val="20"/>
        </w:rPr>
      </w:pPr>
      <w:r>
        <w:rPr>
          <w:rFonts w:ascii="Arial" w:hAnsi="Arial" w:cs="Arial"/>
          <w:sz w:val="20"/>
          <w:szCs w:val="20"/>
        </w:rPr>
        <w:t>To achieve the</w:t>
      </w:r>
      <w:r w:rsidR="00A24FB9">
        <w:rPr>
          <w:rFonts w:ascii="Arial" w:hAnsi="Arial" w:cs="Arial"/>
          <w:sz w:val="20"/>
          <w:szCs w:val="20"/>
        </w:rPr>
        <w:t>se</w:t>
      </w:r>
      <w:r>
        <w:rPr>
          <w:rFonts w:ascii="Arial" w:hAnsi="Arial" w:cs="Arial"/>
          <w:sz w:val="20"/>
          <w:szCs w:val="20"/>
        </w:rPr>
        <w:t xml:space="preserve"> aim</w:t>
      </w:r>
      <w:r w:rsidR="00A24FB9">
        <w:rPr>
          <w:rFonts w:ascii="Arial" w:hAnsi="Arial" w:cs="Arial"/>
          <w:sz w:val="20"/>
          <w:szCs w:val="20"/>
        </w:rPr>
        <w:t>s</w:t>
      </w:r>
      <w:r>
        <w:rPr>
          <w:rFonts w:ascii="Arial" w:hAnsi="Arial" w:cs="Arial"/>
          <w:sz w:val="20"/>
          <w:szCs w:val="20"/>
        </w:rPr>
        <w:t xml:space="preserve"> the following objectives have been set:</w:t>
      </w:r>
    </w:p>
    <w:p w14:paraId="5AEEF43B" w14:textId="77777777" w:rsidR="00D07F94" w:rsidRPr="008F3C31" w:rsidRDefault="00D07F94" w:rsidP="00D07F94">
      <w:pPr>
        <w:ind w:left="720"/>
        <w:jc w:val="both"/>
        <w:rPr>
          <w:rFonts w:ascii="Arial" w:hAnsi="Arial" w:cs="Arial"/>
          <w:sz w:val="18"/>
          <w:szCs w:val="18"/>
        </w:rPr>
      </w:pPr>
    </w:p>
    <w:p w14:paraId="1C1C581F" w14:textId="7FD96336" w:rsidR="00D07F94" w:rsidRDefault="00D07F94" w:rsidP="00D07F94">
      <w:pPr>
        <w:numPr>
          <w:ilvl w:val="0"/>
          <w:numId w:val="9"/>
        </w:numPr>
        <w:tabs>
          <w:tab w:val="clear" w:pos="720"/>
          <w:tab w:val="num" w:pos="1080"/>
        </w:tabs>
        <w:ind w:firstLine="0"/>
        <w:jc w:val="both"/>
        <w:rPr>
          <w:rFonts w:ascii="Arial" w:hAnsi="Arial" w:cs="Arial"/>
          <w:sz w:val="18"/>
          <w:szCs w:val="18"/>
        </w:rPr>
      </w:pPr>
      <w:r>
        <w:rPr>
          <w:rFonts w:ascii="Arial" w:hAnsi="Arial" w:cs="Arial"/>
          <w:sz w:val="18"/>
          <w:szCs w:val="18"/>
        </w:rPr>
        <w:t xml:space="preserve">To encourage </w:t>
      </w:r>
      <w:r w:rsidR="002171A4">
        <w:rPr>
          <w:rFonts w:ascii="Arial" w:hAnsi="Arial" w:cs="Arial"/>
          <w:sz w:val="18"/>
          <w:szCs w:val="18"/>
        </w:rPr>
        <w:t>residents</w:t>
      </w:r>
      <w:r>
        <w:rPr>
          <w:rFonts w:ascii="Arial" w:hAnsi="Arial" w:cs="Arial"/>
          <w:sz w:val="18"/>
          <w:szCs w:val="18"/>
        </w:rPr>
        <w:t xml:space="preserve"> to evaluate their travel patterns and needs</w:t>
      </w:r>
    </w:p>
    <w:p w14:paraId="2479C208" w14:textId="5A8D8267" w:rsidR="00A24FB9" w:rsidRDefault="00A24FB9" w:rsidP="00D07F94">
      <w:pPr>
        <w:numPr>
          <w:ilvl w:val="0"/>
          <w:numId w:val="9"/>
        </w:numPr>
        <w:tabs>
          <w:tab w:val="clear" w:pos="720"/>
          <w:tab w:val="num" w:pos="1080"/>
        </w:tabs>
        <w:ind w:firstLine="0"/>
        <w:jc w:val="both"/>
        <w:rPr>
          <w:rFonts w:ascii="Arial" w:hAnsi="Arial" w:cs="Arial"/>
          <w:sz w:val="18"/>
          <w:szCs w:val="18"/>
        </w:rPr>
      </w:pPr>
      <w:r>
        <w:rPr>
          <w:rFonts w:ascii="Arial" w:hAnsi="Arial" w:cs="Arial"/>
          <w:sz w:val="18"/>
          <w:szCs w:val="18"/>
        </w:rPr>
        <w:t>To provide a toolkit in the Travel Plan to support sustainable trip making</w:t>
      </w:r>
    </w:p>
    <w:p w14:paraId="2EB5E6AE" w14:textId="7B1F7126" w:rsidR="00D07F94" w:rsidRDefault="00D07F94" w:rsidP="00D07F94">
      <w:pPr>
        <w:numPr>
          <w:ilvl w:val="0"/>
          <w:numId w:val="9"/>
        </w:numPr>
        <w:tabs>
          <w:tab w:val="clear" w:pos="720"/>
          <w:tab w:val="num" w:pos="1080"/>
        </w:tabs>
        <w:ind w:firstLine="0"/>
        <w:jc w:val="both"/>
        <w:rPr>
          <w:rFonts w:ascii="Arial" w:hAnsi="Arial" w:cs="Arial"/>
          <w:sz w:val="18"/>
          <w:szCs w:val="18"/>
        </w:rPr>
      </w:pPr>
      <w:r>
        <w:rPr>
          <w:rFonts w:ascii="Arial" w:hAnsi="Arial" w:cs="Arial"/>
          <w:sz w:val="18"/>
          <w:szCs w:val="18"/>
        </w:rPr>
        <w:t>To set out a monitoring and management structure for the Travel Plan</w:t>
      </w:r>
    </w:p>
    <w:p w14:paraId="0044CB26" w14:textId="6A322C85" w:rsidR="004B478B" w:rsidRDefault="004B478B" w:rsidP="004B478B">
      <w:pPr>
        <w:ind w:left="720"/>
        <w:jc w:val="both"/>
        <w:rPr>
          <w:rFonts w:ascii="Arial" w:hAnsi="Arial" w:cs="Arial"/>
          <w:sz w:val="18"/>
          <w:szCs w:val="18"/>
        </w:rPr>
      </w:pPr>
    </w:p>
    <w:p w14:paraId="17F5BFC4" w14:textId="7A3B555D" w:rsidR="004B478B" w:rsidRPr="00607CC6" w:rsidRDefault="004B478B" w:rsidP="004B478B">
      <w:pPr>
        <w:pStyle w:val="ListParagraph"/>
        <w:spacing w:before="120" w:after="120"/>
        <w:contextualSpacing w:val="0"/>
        <w:rPr>
          <w:rFonts w:ascii="Arial" w:hAnsi="Arial" w:cs="Arial"/>
          <w:color w:val="4C4C4C"/>
          <w:sz w:val="20"/>
          <w:szCs w:val="20"/>
        </w:rPr>
      </w:pPr>
      <w:r>
        <w:rPr>
          <w:rFonts w:ascii="Arial" w:hAnsi="Arial" w:cs="Arial"/>
          <w:color w:val="4C4C4C"/>
          <w:sz w:val="20"/>
          <w:szCs w:val="20"/>
        </w:rPr>
        <w:t>Summary of Management Measures</w:t>
      </w:r>
    </w:p>
    <w:p w14:paraId="49CA8E7B" w14:textId="75B39E37" w:rsidR="004B478B" w:rsidRPr="004B478B" w:rsidRDefault="004B478B" w:rsidP="004B478B">
      <w:pPr>
        <w:pStyle w:val="ListParagraph"/>
        <w:numPr>
          <w:ilvl w:val="1"/>
          <w:numId w:val="35"/>
        </w:numPr>
        <w:spacing w:before="120" w:after="120"/>
        <w:contextualSpacing w:val="0"/>
        <w:rPr>
          <w:rFonts w:ascii="Arial" w:hAnsi="Arial" w:cs="Arial"/>
          <w:sz w:val="20"/>
          <w:szCs w:val="20"/>
        </w:rPr>
      </w:pPr>
      <w:r w:rsidRPr="004B478B">
        <w:rPr>
          <w:rFonts w:ascii="Arial" w:hAnsi="Arial" w:cs="Arial"/>
          <w:sz w:val="20"/>
          <w:szCs w:val="20"/>
        </w:rPr>
        <w:t>The Framework Travel Plan includes measures under the following headings:</w:t>
      </w:r>
    </w:p>
    <w:p w14:paraId="7AC8DB13" w14:textId="77777777" w:rsidR="004B478B" w:rsidRDefault="004B478B" w:rsidP="002171A4">
      <w:pPr>
        <w:ind w:left="1080" w:right="6"/>
        <w:rPr>
          <w:rFonts w:ascii="Arial" w:hAnsi="Arial" w:cs="Arial"/>
          <w:sz w:val="18"/>
          <w:szCs w:val="18"/>
        </w:rPr>
      </w:pPr>
    </w:p>
    <w:p w14:paraId="0689524E" w14:textId="4E283581" w:rsidR="004B478B" w:rsidRDefault="004B478B" w:rsidP="004B478B">
      <w:pPr>
        <w:numPr>
          <w:ilvl w:val="0"/>
          <w:numId w:val="34"/>
        </w:numPr>
        <w:ind w:right="6"/>
        <w:rPr>
          <w:rFonts w:ascii="Arial" w:hAnsi="Arial" w:cs="Arial"/>
          <w:sz w:val="18"/>
          <w:szCs w:val="18"/>
        </w:rPr>
      </w:pPr>
      <w:r>
        <w:rPr>
          <w:rFonts w:ascii="Arial" w:hAnsi="Arial" w:cs="Arial"/>
          <w:sz w:val="18"/>
          <w:szCs w:val="18"/>
        </w:rPr>
        <w:t>Appointment of a Travel Co</w:t>
      </w:r>
      <w:r w:rsidR="002171A4">
        <w:rPr>
          <w:rFonts w:ascii="Arial" w:hAnsi="Arial" w:cs="Arial"/>
          <w:sz w:val="18"/>
          <w:szCs w:val="18"/>
        </w:rPr>
        <w:t>-</w:t>
      </w:r>
      <w:r>
        <w:rPr>
          <w:rFonts w:ascii="Arial" w:hAnsi="Arial" w:cs="Arial"/>
          <w:sz w:val="18"/>
          <w:szCs w:val="18"/>
        </w:rPr>
        <w:t xml:space="preserve">ordinator </w:t>
      </w:r>
    </w:p>
    <w:p w14:paraId="42ADDAE4" w14:textId="77777777" w:rsidR="004B478B" w:rsidRDefault="004B478B" w:rsidP="004B478B">
      <w:pPr>
        <w:numPr>
          <w:ilvl w:val="0"/>
          <w:numId w:val="34"/>
        </w:numPr>
        <w:ind w:right="6"/>
        <w:rPr>
          <w:rFonts w:ascii="Arial" w:hAnsi="Arial" w:cs="Arial"/>
          <w:sz w:val="18"/>
          <w:szCs w:val="18"/>
        </w:rPr>
      </w:pPr>
      <w:r>
        <w:rPr>
          <w:rFonts w:ascii="Arial" w:hAnsi="Arial" w:cs="Arial"/>
          <w:sz w:val="18"/>
          <w:szCs w:val="18"/>
        </w:rPr>
        <w:t>Marketing &amp; Promotion</w:t>
      </w:r>
    </w:p>
    <w:p w14:paraId="22B33120" w14:textId="50CF8ABB" w:rsidR="004B478B" w:rsidRDefault="002171A4" w:rsidP="004B478B">
      <w:pPr>
        <w:numPr>
          <w:ilvl w:val="0"/>
          <w:numId w:val="34"/>
        </w:numPr>
        <w:ind w:right="6"/>
        <w:rPr>
          <w:rFonts w:ascii="Arial" w:hAnsi="Arial" w:cs="Arial"/>
          <w:sz w:val="18"/>
          <w:szCs w:val="18"/>
        </w:rPr>
      </w:pPr>
      <w:r>
        <w:rPr>
          <w:rFonts w:ascii="Arial" w:hAnsi="Arial" w:cs="Arial"/>
          <w:sz w:val="18"/>
          <w:szCs w:val="18"/>
        </w:rPr>
        <w:t>Resident</w:t>
      </w:r>
      <w:r w:rsidR="004B478B">
        <w:rPr>
          <w:rFonts w:ascii="Arial" w:hAnsi="Arial" w:cs="Arial"/>
          <w:sz w:val="18"/>
          <w:szCs w:val="18"/>
        </w:rPr>
        <w:t xml:space="preserve"> Travel Packs</w:t>
      </w:r>
    </w:p>
    <w:p w14:paraId="4F70595D" w14:textId="77777777" w:rsidR="004B478B" w:rsidRPr="00E3617E" w:rsidRDefault="004B478B" w:rsidP="004B478B">
      <w:pPr>
        <w:numPr>
          <w:ilvl w:val="0"/>
          <w:numId w:val="34"/>
        </w:numPr>
        <w:ind w:right="6"/>
        <w:rPr>
          <w:rFonts w:ascii="Arial" w:hAnsi="Arial" w:cs="Arial"/>
          <w:sz w:val="18"/>
          <w:szCs w:val="18"/>
        </w:rPr>
      </w:pPr>
      <w:r>
        <w:rPr>
          <w:rFonts w:ascii="Arial" w:hAnsi="Arial" w:cs="Arial"/>
          <w:sz w:val="18"/>
          <w:szCs w:val="18"/>
        </w:rPr>
        <w:t>Walking &amp; Cycling</w:t>
      </w:r>
    </w:p>
    <w:p w14:paraId="24211C3A" w14:textId="77777777" w:rsidR="004B478B" w:rsidRDefault="004B478B" w:rsidP="004B478B">
      <w:pPr>
        <w:numPr>
          <w:ilvl w:val="0"/>
          <w:numId w:val="34"/>
        </w:numPr>
        <w:ind w:right="6"/>
        <w:rPr>
          <w:rFonts w:ascii="Arial" w:hAnsi="Arial" w:cs="Arial"/>
          <w:sz w:val="18"/>
          <w:szCs w:val="18"/>
        </w:rPr>
      </w:pPr>
      <w:r>
        <w:rPr>
          <w:rFonts w:ascii="Arial" w:hAnsi="Arial" w:cs="Arial"/>
          <w:sz w:val="18"/>
          <w:szCs w:val="18"/>
        </w:rPr>
        <w:t>Public Transport</w:t>
      </w:r>
    </w:p>
    <w:p w14:paraId="2544B5F0" w14:textId="77777777" w:rsidR="004B478B" w:rsidRPr="00E3617E" w:rsidRDefault="004B478B" w:rsidP="004B478B">
      <w:pPr>
        <w:numPr>
          <w:ilvl w:val="0"/>
          <w:numId w:val="34"/>
        </w:numPr>
        <w:ind w:right="6"/>
        <w:rPr>
          <w:rFonts w:ascii="Arial" w:hAnsi="Arial" w:cs="Arial"/>
          <w:sz w:val="18"/>
          <w:szCs w:val="18"/>
        </w:rPr>
      </w:pPr>
      <w:r>
        <w:rPr>
          <w:rFonts w:ascii="Arial" w:hAnsi="Arial" w:cs="Arial"/>
          <w:sz w:val="18"/>
          <w:szCs w:val="18"/>
        </w:rPr>
        <w:t xml:space="preserve">Carsharing </w:t>
      </w:r>
    </w:p>
    <w:p w14:paraId="561A377D" w14:textId="61846165" w:rsidR="00E74859" w:rsidRPr="00C72AD9" w:rsidRDefault="000D0B15" w:rsidP="00E74859">
      <w:pPr>
        <w:spacing w:before="120" w:after="120" w:line="360" w:lineRule="auto"/>
        <w:jc w:val="both"/>
        <w:rPr>
          <w:rFonts w:ascii="Century Gothic" w:hAnsi="Century Gothic" w:cs="Arial"/>
          <w:color w:val="002060"/>
          <w:sz w:val="20"/>
          <w:szCs w:val="20"/>
        </w:rPr>
      </w:pPr>
      <w:r w:rsidRPr="00C72AD9">
        <w:rPr>
          <w:rFonts w:ascii="Century Gothic" w:hAnsi="Century Gothic" w:cs="Arial"/>
          <w:color w:val="002060"/>
          <w:sz w:val="20"/>
          <w:szCs w:val="20"/>
        </w:rPr>
        <w:lastRenderedPageBreak/>
        <w:t>2</w:t>
      </w:r>
      <w:r w:rsidRPr="00C72AD9">
        <w:rPr>
          <w:rFonts w:ascii="Century Gothic" w:hAnsi="Century Gothic" w:cs="Arial"/>
          <w:color w:val="002060"/>
          <w:sz w:val="20"/>
          <w:szCs w:val="20"/>
        </w:rPr>
        <w:tab/>
        <w:t>Audit</w:t>
      </w:r>
    </w:p>
    <w:p w14:paraId="01B7509B" w14:textId="3153146B" w:rsidR="008A0B15" w:rsidRDefault="008A0B15" w:rsidP="008A0B15">
      <w:pPr>
        <w:spacing w:before="120" w:after="120"/>
        <w:ind w:firstLine="720"/>
        <w:rPr>
          <w:rFonts w:ascii="Arial" w:hAnsi="Arial" w:cs="Arial"/>
          <w:color w:val="4C4C4C"/>
          <w:sz w:val="20"/>
          <w:szCs w:val="20"/>
        </w:rPr>
      </w:pPr>
      <w:r>
        <w:rPr>
          <w:rFonts w:ascii="Arial" w:hAnsi="Arial" w:cs="Arial"/>
          <w:color w:val="4C4C4C"/>
          <w:sz w:val="20"/>
          <w:szCs w:val="20"/>
        </w:rPr>
        <w:t>Site Location</w:t>
      </w:r>
    </w:p>
    <w:p w14:paraId="0BDF890D" w14:textId="77777777" w:rsidR="004B478B" w:rsidRPr="00384475" w:rsidRDefault="004B478B" w:rsidP="004B478B">
      <w:pPr>
        <w:pStyle w:val="ListParagraph"/>
        <w:numPr>
          <w:ilvl w:val="1"/>
          <w:numId w:val="6"/>
        </w:numPr>
        <w:spacing w:before="120" w:after="120"/>
        <w:ind w:left="709" w:hanging="709"/>
        <w:contextualSpacing w:val="0"/>
        <w:rPr>
          <w:rFonts w:ascii="Arial" w:hAnsi="Arial" w:cs="Arial"/>
          <w:sz w:val="20"/>
          <w:szCs w:val="20"/>
        </w:rPr>
      </w:pPr>
      <w:r w:rsidRPr="00384475">
        <w:rPr>
          <w:rFonts w:ascii="Arial" w:hAnsi="Arial" w:cs="Arial"/>
          <w:color w:val="000000" w:themeColor="text1"/>
          <w:sz w:val="20"/>
          <w:szCs w:val="20"/>
        </w:rPr>
        <w:t xml:space="preserve">Figure 2.1 shows the location of the </w:t>
      </w:r>
      <w:r>
        <w:rPr>
          <w:rFonts w:ascii="Arial" w:hAnsi="Arial" w:cs="Arial"/>
          <w:color w:val="000000" w:themeColor="text1"/>
          <w:sz w:val="20"/>
          <w:szCs w:val="20"/>
        </w:rPr>
        <w:t>s</w:t>
      </w:r>
      <w:r w:rsidRPr="00384475">
        <w:rPr>
          <w:rFonts w:ascii="Arial" w:hAnsi="Arial" w:cs="Arial"/>
          <w:color w:val="000000" w:themeColor="text1"/>
          <w:sz w:val="20"/>
          <w:szCs w:val="20"/>
        </w:rPr>
        <w:t xml:space="preserve">ite. </w:t>
      </w:r>
    </w:p>
    <w:p w14:paraId="05DC3DE5" w14:textId="77777777" w:rsidR="003C1A80" w:rsidRDefault="003C1A80" w:rsidP="003C1A80">
      <w:pPr>
        <w:pStyle w:val="ListParagraph"/>
        <w:spacing w:before="120" w:after="120"/>
        <w:ind w:left="709"/>
        <w:contextualSpacing w:val="0"/>
        <w:rPr>
          <w:rFonts w:ascii="Arial" w:hAnsi="Arial" w:cs="Arial"/>
          <w:sz w:val="20"/>
          <w:szCs w:val="20"/>
        </w:rPr>
      </w:pPr>
    </w:p>
    <w:p w14:paraId="6D3F257F" w14:textId="77777777" w:rsidR="003C1A80" w:rsidRDefault="003C1A80" w:rsidP="003C1A80">
      <w:pPr>
        <w:jc w:val="right"/>
        <w:rPr>
          <w:rFonts w:ascii="Arial" w:hAnsi="Arial" w:cs="Arial"/>
          <w:b/>
          <w:bCs/>
          <w:color w:val="7F7F7F" w:themeColor="text1" w:themeTint="80"/>
          <w:sz w:val="18"/>
          <w:szCs w:val="18"/>
          <w:highlight w:val="yellow"/>
        </w:rPr>
      </w:pPr>
      <w:r>
        <w:rPr>
          <w:rFonts w:ascii="Arial" w:hAnsi="Arial" w:cs="Arial"/>
          <w:b/>
          <w:noProof/>
          <w:color w:val="595959" w:themeColor="text1" w:themeTint="A6"/>
          <w:sz w:val="18"/>
          <w:szCs w:val="18"/>
        </w:rPr>
        <w:drawing>
          <wp:inline distT="0" distB="0" distL="0" distR="0" wp14:anchorId="6AF31AF9" wp14:editId="0B5EA3B8">
            <wp:extent cx="5554465" cy="2353448"/>
            <wp:effectExtent l="0" t="0" r="8255" b="8890"/>
            <wp:docPr id="1"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te Location.png"/>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5557016" cy="2354529"/>
                    </a:xfrm>
                    <a:prstGeom prst="rect">
                      <a:avLst/>
                    </a:prstGeom>
                    <a:ln>
                      <a:noFill/>
                    </a:ln>
                    <a:extLst>
                      <a:ext uri="{53640926-AAD7-44D8-BBD7-CCE9431645EC}">
                        <a14:shadowObscured xmlns:a14="http://schemas.microsoft.com/office/drawing/2010/main"/>
                      </a:ext>
                    </a:extLst>
                  </pic:spPr>
                </pic:pic>
              </a:graphicData>
            </a:graphic>
          </wp:inline>
        </w:drawing>
      </w:r>
    </w:p>
    <w:p w14:paraId="2A8E78E4" w14:textId="77777777" w:rsidR="003C1A80" w:rsidRPr="00384475" w:rsidRDefault="003C1A80" w:rsidP="003C1A80">
      <w:pPr>
        <w:jc w:val="right"/>
        <w:rPr>
          <w:rFonts w:ascii="Arial" w:hAnsi="Arial" w:cs="Arial"/>
          <w:color w:val="7F7F7F" w:themeColor="text1" w:themeTint="80"/>
          <w:sz w:val="18"/>
          <w:szCs w:val="18"/>
        </w:rPr>
      </w:pPr>
      <w:r w:rsidRPr="00012B2F">
        <w:rPr>
          <w:rFonts w:ascii="Arial" w:hAnsi="Arial" w:cs="Arial"/>
          <w:b/>
          <w:bCs/>
          <w:color w:val="7F7F7F" w:themeColor="text1" w:themeTint="80"/>
          <w:sz w:val="18"/>
          <w:szCs w:val="18"/>
        </w:rPr>
        <w:t>Figure 2.1:</w:t>
      </w:r>
      <w:r w:rsidRPr="00012B2F">
        <w:rPr>
          <w:rFonts w:ascii="Arial" w:hAnsi="Arial" w:cs="Arial"/>
          <w:color w:val="7F7F7F" w:themeColor="text1" w:themeTint="80"/>
          <w:sz w:val="18"/>
          <w:szCs w:val="18"/>
        </w:rPr>
        <w:t xml:space="preserve"> Site Location </w:t>
      </w:r>
    </w:p>
    <w:p w14:paraId="36C09121" w14:textId="77777777" w:rsidR="003C1A80" w:rsidRPr="008B3A11" w:rsidRDefault="003C1A80" w:rsidP="003C1A80">
      <w:pPr>
        <w:pStyle w:val="ListParagraph"/>
        <w:numPr>
          <w:ilvl w:val="1"/>
          <w:numId w:val="6"/>
        </w:numPr>
        <w:spacing w:before="120" w:after="120"/>
        <w:ind w:left="709" w:hanging="709"/>
        <w:contextualSpacing w:val="0"/>
        <w:rPr>
          <w:rFonts w:ascii="Arial" w:hAnsi="Arial" w:cs="Arial"/>
          <w:sz w:val="20"/>
          <w:szCs w:val="20"/>
        </w:rPr>
      </w:pPr>
      <w:r w:rsidRPr="00384475">
        <w:rPr>
          <w:rFonts w:ascii="Arial" w:hAnsi="Arial" w:cs="Arial"/>
          <w:color w:val="000000" w:themeColor="text1"/>
          <w:sz w:val="20"/>
          <w:szCs w:val="20"/>
        </w:rPr>
        <w:t xml:space="preserve">The Site is approximately </w:t>
      </w:r>
      <w:r>
        <w:rPr>
          <w:rFonts w:ascii="Arial" w:hAnsi="Arial" w:cs="Arial"/>
          <w:color w:val="000000" w:themeColor="text1"/>
          <w:sz w:val="20"/>
          <w:szCs w:val="20"/>
        </w:rPr>
        <w:t>14.3</w:t>
      </w:r>
      <w:r w:rsidRPr="00384475">
        <w:rPr>
          <w:rFonts w:ascii="Arial" w:hAnsi="Arial" w:cs="Arial"/>
          <w:color w:val="000000" w:themeColor="text1"/>
          <w:sz w:val="20"/>
          <w:szCs w:val="20"/>
        </w:rPr>
        <w:t xml:space="preserve">ha. </w:t>
      </w:r>
      <w:r>
        <w:rPr>
          <w:rFonts w:ascii="Arial" w:hAnsi="Arial" w:cs="Arial"/>
          <w:color w:val="000000" w:themeColor="text1"/>
          <w:sz w:val="20"/>
          <w:szCs w:val="20"/>
        </w:rPr>
        <w:t>The southern portion of the Site, bounding Holden Fold/Moor Lane, used to house the Darwen Moorland High School. Teaching at the school ceased in 2008 and the buildings were demolished in 2016. The remainder of the Site is farmland.</w:t>
      </w:r>
    </w:p>
    <w:p w14:paraId="148C71B6" w14:textId="77777777" w:rsidR="003C1A80" w:rsidRPr="00384475" w:rsidRDefault="003C1A80" w:rsidP="003C1A80">
      <w:pPr>
        <w:pStyle w:val="ListParagraph"/>
        <w:numPr>
          <w:ilvl w:val="1"/>
          <w:numId w:val="6"/>
        </w:numPr>
        <w:spacing w:before="120" w:after="120"/>
        <w:ind w:left="709" w:hanging="709"/>
        <w:contextualSpacing w:val="0"/>
        <w:rPr>
          <w:rFonts w:ascii="Arial" w:hAnsi="Arial" w:cs="Arial"/>
          <w:sz w:val="20"/>
          <w:szCs w:val="20"/>
        </w:rPr>
      </w:pPr>
      <w:r>
        <w:rPr>
          <w:rFonts w:ascii="Arial" w:hAnsi="Arial" w:cs="Arial"/>
          <w:sz w:val="20"/>
          <w:szCs w:val="20"/>
        </w:rPr>
        <w:t>The Site is allocated for housing in Policy 16 of the Local Plan. The Local Plan states that the Site is a key housing allocation on the edge of the urban area.</w:t>
      </w:r>
    </w:p>
    <w:p w14:paraId="19996BCD" w14:textId="7071179B" w:rsidR="004B478B" w:rsidRDefault="004B478B" w:rsidP="004B478B">
      <w:pPr>
        <w:pStyle w:val="ListParagraph"/>
        <w:spacing w:before="120" w:after="120"/>
        <w:ind w:left="709"/>
        <w:contextualSpacing w:val="0"/>
        <w:rPr>
          <w:rFonts w:ascii="Arial" w:hAnsi="Arial" w:cs="Arial"/>
          <w:sz w:val="20"/>
          <w:szCs w:val="20"/>
        </w:rPr>
      </w:pPr>
    </w:p>
    <w:p w14:paraId="6A719A59" w14:textId="77777777" w:rsidR="000578A6" w:rsidRPr="00433092" w:rsidRDefault="000578A6" w:rsidP="000578A6">
      <w:pPr>
        <w:pStyle w:val="ListParagraph"/>
        <w:spacing w:before="120" w:after="120"/>
        <w:contextualSpacing w:val="0"/>
        <w:jc w:val="both"/>
        <w:rPr>
          <w:rFonts w:ascii="Arial" w:hAnsi="Arial" w:cs="Arial"/>
          <w:color w:val="4C4C4C"/>
          <w:sz w:val="20"/>
          <w:szCs w:val="20"/>
        </w:rPr>
      </w:pPr>
      <w:r>
        <w:rPr>
          <w:rFonts w:ascii="Arial" w:hAnsi="Arial" w:cs="Arial"/>
          <w:color w:val="4C4C4C"/>
          <w:sz w:val="20"/>
          <w:szCs w:val="20"/>
        </w:rPr>
        <w:t xml:space="preserve">Walking </w:t>
      </w:r>
    </w:p>
    <w:p w14:paraId="451063C9" w14:textId="77777777" w:rsidR="003C1A80" w:rsidRPr="003C1A80" w:rsidRDefault="003C1A80" w:rsidP="003C1A80">
      <w:pPr>
        <w:pStyle w:val="ListParagraph"/>
        <w:numPr>
          <w:ilvl w:val="1"/>
          <w:numId w:val="6"/>
        </w:numPr>
        <w:spacing w:before="120" w:after="120"/>
        <w:ind w:left="706" w:hanging="706"/>
        <w:contextualSpacing w:val="0"/>
        <w:rPr>
          <w:rFonts w:ascii="Arial" w:hAnsi="Arial" w:cs="Arial"/>
          <w:sz w:val="20"/>
          <w:szCs w:val="20"/>
        </w:rPr>
      </w:pPr>
      <w:r w:rsidRPr="003C1A80">
        <w:rPr>
          <w:rFonts w:ascii="Arial" w:hAnsi="Arial" w:cs="Arial"/>
          <w:color w:val="000000" w:themeColor="text1"/>
          <w:sz w:val="20"/>
          <w:szCs w:val="20"/>
        </w:rPr>
        <w:t xml:space="preserve">The footways serving the Site are typical of its suburban location though, as noted above, there is no footway currently present on the northern side of Moor Lane, west of the former main access to the school. Pedestrian trips from the site will be principally concentrated on routes south, towards local amenities and Darwen town centre. These routes are residential in character providing a suitable environment for pedestrian trips. </w:t>
      </w:r>
    </w:p>
    <w:p w14:paraId="7A2EC15D" w14:textId="67AF018C" w:rsidR="003C1A80" w:rsidRPr="003C1A80" w:rsidRDefault="003C1A80" w:rsidP="003C1A80">
      <w:pPr>
        <w:pStyle w:val="ListParagraph"/>
        <w:numPr>
          <w:ilvl w:val="1"/>
          <w:numId w:val="6"/>
        </w:numPr>
        <w:spacing w:before="120" w:after="120"/>
        <w:ind w:left="706" w:hanging="706"/>
        <w:contextualSpacing w:val="0"/>
        <w:rPr>
          <w:rFonts w:ascii="Arial" w:hAnsi="Arial" w:cs="Arial"/>
          <w:sz w:val="20"/>
          <w:szCs w:val="20"/>
        </w:rPr>
      </w:pPr>
      <w:r w:rsidRPr="003C1A80">
        <w:rPr>
          <w:rFonts w:ascii="Arial" w:hAnsi="Arial" w:cs="Arial"/>
          <w:color w:val="000000" w:themeColor="text1"/>
          <w:sz w:val="20"/>
          <w:szCs w:val="20"/>
        </w:rPr>
        <w:t xml:space="preserve">There are a number of Public Right of Way (PROW) routes crossing the Site and running along the northern boundary. These are shown in Figure </w:t>
      </w:r>
      <w:r>
        <w:rPr>
          <w:rFonts w:ascii="Arial" w:hAnsi="Arial" w:cs="Arial"/>
          <w:color w:val="000000" w:themeColor="text1"/>
          <w:sz w:val="20"/>
          <w:szCs w:val="20"/>
        </w:rPr>
        <w:t>2</w:t>
      </w:r>
      <w:r w:rsidRPr="003C1A80">
        <w:rPr>
          <w:rFonts w:ascii="Arial" w:hAnsi="Arial" w:cs="Arial"/>
          <w:color w:val="000000" w:themeColor="text1"/>
          <w:sz w:val="20"/>
          <w:szCs w:val="20"/>
        </w:rPr>
        <w:t>.</w:t>
      </w:r>
      <w:r>
        <w:rPr>
          <w:rFonts w:ascii="Arial" w:hAnsi="Arial" w:cs="Arial"/>
          <w:color w:val="000000" w:themeColor="text1"/>
          <w:sz w:val="20"/>
          <w:szCs w:val="20"/>
        </w:rPr>
        <w:t>2</w:t>
      </w:r>
      <w:r w:rsidRPr="003C1A80">
        <w:rPr>
          <w:rFonts w:ascii="Arial" w:hAnsi="Arial" w:cs="Arial"/>
          <w:color w:val="000000" w:themeColor="text1"/>
          <w:sz w:val="20"/>
          <w:szCs w:val="20"/>
        </w:rPr>
        <w:t>.</w:t>
      </w:r>
    </w:p>
    <w:p w14:paraId="7EE454BC" w14:textId="77777777" w:rsidR="003C1A80" w:rsidRPr="003C1A80" w:rsidRDefault="003C1A80" w:rsidP="003C1A80">
      <w:pPr>
        <w:spacing w:before="120" w:after="120"/>
        <w:rPr>
          <w:rFonts w:ascii="Arial" w:hAnsi="Arial" w:cs="Arial"/>
          <w:color w:val="000000"/>
          <w:sz w:val="18"/>
          <w:szCs w:val="18"/>
        </w:rPr>
      </w:pPr>
    </w:p>
    <w:p w14:paraId="1893AC61" w14:textId="77777777" w:rsidR="003C1A80" w:rsidRPr="00B66C18" w:rsidRDefault="003C1A80" w:rsidP="003C1A80">
      <w:pPr>
        <w:pStyle w:val="ListParagraph"/>
        <w:spacing w:before="120" w:after="120"/>
        <w:ind w:left="0"/>
        <w:contextualSpacing w:val="0"/>
        <w:jc w:val="right"/>
        <w:rPr>
          <w:rFonts w:ascii="Arial" w:hAnsi="Arial" w:cs="Arial"/>
          <w:color w:val="000000"/>
          <w:sz w:val="18"/>
          <w:szCs w:val="18"/>
        </w:rPr>
      </w:pPr>
      <w:r>
        <w:rPr>
          <w:rFonts w:ascii="Arial" w:hAnsi="Arial" w:cs="Arial"/>
          <w:b/>
          <w:noProof/>
          <w:color w:val="595959" w:themeColor="text1" w:themeTint="A6"/>
          <w:sz w:val="18"/>
          <w:szCs w:val="18"/>
        </w:rPr>
        <w:lastRenderedPageBreak/>
        <w:drawing>
          <wp:inline distT="0" distB="0" distL="0" distR="0" wp14:anchorId="770E7318" wp14:editId="006261A6">
            <wp:extent cx="5760000" cy="5859310"/>
            <wp:effectExtent l="0" t="0" r="6350" b="0"/>
            <wp:docPr id="22" name="Picture 2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W Routes.png"/>
                    <pic:cNvPicPr/>
                  </pic:nvPicPr>
                  <pic:blipFill>
                    <a:blip r:embed="rId12" cstate="email">
                      <a:extLst>
                        <a:ext uri="{28A0092B-C50C-407E-A947-70E740481C1C}">
                          <a14:useLocalDpi xmlns:a14="http://schemas.microsoft.com/office/drawing/2010/main"/>
                        </a:ext>
                      </a:extLst>
                    </a:blip>
                    <a:stretch>
                      <a:fillRect/>
                    </a:stretch>
                  </pic:blipFill>
                  <pic:spPr>
                    <a:xfrm>
                      <a:off x="0" y="0"/>
                      <a:ext cx="5760000" cy="5859310"/>
                    </a:xfrm>
                    <a:prstGeom prst="rect">
                      <a:avLst/>
                    </a:prstGeom>
                  </pic:spPr>
                </pic:pic>
              </a:graphicData>
            </a:graphic>
          </wp:inline>
        </w:drawing>
      </w:r>
    </w:p>
    <w:p w14:paraId="7448D748" w14:textId="46FF069F" w:rsidR="003C1A80" w:rsidRDefault="003C1A80" w:rsidP="003C1A80">
      <w:pPr>
        <w:ind w:left="709"/>
        <w:jc w:val="right"/>
        <w:rPr>
          <w:rFonts w:ascii="Arial" w:hAnsi="Arial" w:cs="Arial"/>
          <w:color w:val="595959" w:themeColor="text1" w:themeTint="A6"/>
          <w:sz w:val="18"/>
          <w:szCs w:val="18"/>
        </w:rPr>
      </w:pPr>
      <w:r>
        <w:rPr>
          <w:rFonts w:ascii="Arial" w:hAnsi="Arial" w:cs="Arial"/>
          <w:b/>
          <w:color w:val="595959" w:themeColor="text1" w:themeTint="A6"/>
          <w:sz w:val="18"/>
          <w:szCs w:val="18"/>
        </w:rPr>
        <w:t>Figure 2.2</w:t>
      </w:r>
      <w:r w:rsidRPr="008069FE">
        <w:rPr>
          <w:rFonts w:ascii="Arial" w:hAnsi="Arial" w:cs="Arial"/>
          <w:b/>
          <w:color w:val="595959" w:themeColor="text1" w:themeTint="A6"/>
          <w:sz w:val="18"/>
          <w:szCs w:val="18"/>
        </w:rPr>
        <w:t xml:space="preserve">: </w:t>
      </w:r>
      <w:r>
        <w:rPr>
          <w:rFonts w:ascii="Arial" w:hAnsi="Arial" w:cs="Arial"/>
          <w:color w:val="595959" w:themeColor="text1" w:themeTint="A6"/>
          <w:sz w:val="18"/>
          <w:szCs w:val="18"/>
        </w:rPr>
        <w:t>Public Right of Way Routes</w:t>
      </w:r>
    </w:p>
    <w:p w14:paraId="2977E164" w14:textId="77777777" w:rsidR="003C1A80" w:rsidRPr="000626F7" w:rsidRDefault="003C1A80" w:rsidP="003C1A80">
      <w:pPr>
        <w:ind w:left="709"/>
        <w:jc w:val="right"/>
        <w:rPr>
          <w:rFonts w:ascii="Arial" w:hAnsi="Arial" w:cs="Arial"/>
          <w:color w:val="7F7F7F" w:themeColor="text1" w:themeTint="80"/>
          <w:sz w:val="14"/>
          <w:szCs w:val="14"/>
        </w:rPr>
      </w:pPr>
      <w:r w:rsidRPr="000626F7">
        <w:rPr>
          <w:rFonts w:ascii="Arial" w:hAnsi="Arial" w:cs="Arial"/>
          <w:color w:val="7F7F7F" w:themeColor="text1" w:themeTint="80"/>
          <w:sz w:val="14"/>
          <w:szCs w:val="14"/>
        </w:rPr>
        <w:t xml:space="preserve">[source: </w:t>
      </w:r>
      <w:r>
        <w:rPr>
          <w:rFonts w:ascii="Arial" w:hAnsi="Arial" w:cs="Arial"/>
          <w:color w:val="7F7F7F" w:themeColor="text1" w:themeTint="80"/>
          <w:sz w:val="14"/>
          <w:szCs w:val="14"/>
        </w:rPr>
        <w:t>PROW</w:t>
      </w:r>
      <w:r w:rsidRPr="000626F7">
        <w:rPr>
          <w:rFonts w:ascii="Arial" w:hAnsi="Arial" w:cs="Arial"/>
          <w:color w:val="7F7F7F" w:themeColor="text1" w:themeTint="80"/>
          <w:sz w:val="14"/>
          <w:szCs w:val="14"/>
        </w:rPr>
        <w:t xml:space="preserve"> </w:t>
      </w:r>
      <w:r>
        <w:rPr>
          <w:rFonts w:ascii="Arial" w:hAnsi="Arial" w:cs="Arial"/>
          <w:color w:val="7F7F7F" w:themeColor="text1" w:themeTint="80"/>
          <w:sz w:val="14"/>
          <w:szCs w:val="14"/>
        </w:rPr>
        <w:t xml:space="preserve">June </w:t>
      </w:r>
      <w:r w:rsidRPr="000626F7">
        <w:rPr>
          <w:rFonts w:ascii="Arial" w:hAnsi="Arial" w:cs="Arial"/>
          <w:color w:val="7F7F7F" w:themeColor="text1" w:themeTint="80"/>
          <w:sz w:val="14"/>
          <w:szCs w:val="14"/>
        </w:rPr>
        <w:t>20</w:t>
      </w:r>
      <w:r>
        <w:rPr>
          <w:rFonts w:ascii="Arial" w:hAnsi="Arial" w:cs="Arial"/>
          <w:color w:val="7F7F7F" w:themeColor="text1" w:themeTint="80"/>
          <w:sz w:val="14"/>
          <w:szCs w:val="14"/>
        </w:rPr>
        <w:t>19</w:t>
      </w:r>
      <w:r w:rsidRPr="000626F7">
        <w:rPr>
          <w:rFonts w:ascii="Arial" w:hAnsi="Arial" w:cs="Arial"/>
          <w:color w:val="7F7F7F" w:themeColor="text1" w:themeTint="80"/>
          <w:sz w:val="14"/>
          <w:szCs w:val="14"/>
        </w:rPr>
        <w:t>]</w:t>
      </w:r>
    </w:p>
    <w:p w14:paraId="2B4D18D8" w14:textId="4CDDB546" w:rsidR="00F8369B" w:rsidRPr="00F8369B" w:rsidRDefault="00F8369B" w:rsidP="00F8369B">
      <w:pPr>
        <w:pStyle w:val="ListParagraph"/>
        <w:numPr>
          <w:ilvl w:val="1"/>
          <w:numId w:val="6"/>
        </w:numPr>
        <w:spacing w:before="120" w:after="120"/>
        <w:ind w:left="706" w:hanging="706"/>
        <w:contextualSpacing w:val="0"/>
        <w:rPr>
          <w:rFonts w:ascii="Arial" w:hAnsi="Arial" w:cs="Arial"/>
          <w:sz w:val="20"/>
          <w:szCs w:val="20"/>
        </w:rPr>
      </w:pPr>
      <w:r w:rsidRPr="00F8369B">
        <w:rPr>
          <w:rFonts w:ascii="Arial" w:hAnsi="Arial" w:cs="Arial"/>
          <w:sz w:val="20"/>
          <w:szCs w:val="20"/>
        </w:rPr>
        <w:t xml:space="preserve">Two-thirds of all journeys in the UK are under-five miles and short distance trips offer the greatest opportunity for changes in travel behaviour. The Department for Transport (DfT) best practice guidance states that walking has the potential to substitute for car trips under 2km, which equates to a 25-minute walk. CIHT provide further guidance on suitable walk distances, setting 800m as the preferred maximum to a town centre, 2km to employment/education facilities, and 1.2km to all other destinations. </w:t>
      </w:r>
    </w:p>
    <w:p w14:paraId="66D8DBAE" w14:textId="77777777" w:rsidR="00F8369B" w:rsidRPr="00F8369B" w:rsidRDefault="00F8369B" w:rsidP="00F8369B">
      <w:pPr>
        <w:pStyle w:val="ListParagraph"/>
        <w:numPr>
          <w:ilvl w:val="1"/>
          <w:numId w:val="6"/>
        </w:numPr>
        <w:spacing w:before="120" w:after="120"/>
        <w:ind w:left="706" w:hanging="706"/>
        <w:contextualSpacing w:val="0"/>
        <w:rPr>
          <w:rFonts w:ascii="Arial" w:hAnsi="Arial" w:cs="Arial"/>
          <w:sz w:val="20"/>
          <w:szCs w:val="20"/>
        </w:rPr>
      </w:pPr>
      <w:r w:rsidRPr="00F8369B">
        <w:rPr>
          <w:rFonts w:ascii="Arial" w:hAnsi="Arial" w:cs="Arial"/>
          <w:color w:val="000000"/>
          <w:sz w:val="20"/>
          <w:szCs w:val="20"/>
        </w:rPr>
        <w:t>Evidence that people will walk further than suggested by DfT is provided in the WYG Report (‘Accessibility – How Far Do People Walk and Cycle’) produced for CILT in 2015. This report refers to National Travel Survey (NTS) evidence for the UK, excluding London. It confirms the following 85%ile walk distances:</w:t>
      </w:r>
    </w:p>
    <w:p w14:paraId="06D0C692" w14:textId="77777777" w:rsidR="00F8369B" w:rsidRDefault="00F8369B" w:rsidP="00F8369B">
      <w:pPr>
        <w:pStyle w:val="ListBullet"/>
        <w:numPr>
          <w:ilvl w:val="0"/>
          <w:numId w:val="0"/>
        </w:numPr>
        <w:spacing w:before="0" w:after="0" w:line="240" w:lineRule="auto"/>
        <w:ind w:left="1077"/>
        <w:rPr>
          <w:rFonts w:ascii="Arial" w:hAnsi="Arial" w:cs="Arial"/>
        </w:rPr>
      </w:pPr>
    </w:p>
    <w:p w14:paraId="125E8690" w14:textId="77777777" w:rsidR="00F8369B" w:rsidRPr="00F75634" w:rsidRDefault="00F8369B" w:rsidP="00F8369B">
      <w:pPr>
        <w:pStyle w:val="ListBullet"/>
        <w:numPr>
          <w:ilvl w:val="0"/>
          <w:numId w:val="40"/>
        </w:numPr>
        <w:spacing w:before="0" w:after="0" w:line="240" w:lineRule="auto"/>
        <w:ind w:left="1077" w:hanging="357"/>
        <w:rPr>
          <w:rFonts w:ascii="Arial" w:hAnsi="Arial" w:cs="Arial"/>
        </w:rPr>
      </w:pPr>
      <w:r>
        <w:rPr>
          <w:rFonts w:ascii="Arial" w:hAnsi="Arial" w:cs="Arial"/>
        </w:rPr>
        <w:t>All journeys – 1,930m</w:t>
      </w:r>
    </w:p>
    <w:p w14:paraId="4F5D0CA4" w14:textId="77777777" w:rsidR="00F8369B" w:rsidRDefault="00F8369B" w:rsidP="00F8369B">
      <w:pPr>
        <w:pStyle w:val="ListBullet"/>
        <w:numPr>
          <w:ilvl w:val="0"/>
          <w:numId w:val="40"/>
        </w:numPr>
        <w:spacing w:before="0" w:after="0" w:line="240" w:lineRule="auto"/>
        <w:ind w:left="1077" w:hanging="357"/>
        <w:rPr>
          <w:rFonts w:ascii="Arial" w:hAnsi="Arial" w:cs="Arial"/>
        </w:rPr>
      </w:pPr>
      <w:r>
        <w:rPr>
          <w:rFonts w:ascii="Arial" w:hAnsi="Arial" w:cs="Arial"/>
        </w:rPr>
        <w:t>Commuting – 2,400m</w:t>
      </w:r>
    </w:p>
    <w:p w14:paraId="3FBAD09C" w14:textId="77777777" w:rsidR="00F8369B" w:rsidRDefault="00F8369B" w:rsidP="00F8369B">
      <w:pPr>
        <w:pStyle w:val="ListBullet"/>
        <w:numPr>
          <w:ilvl w:val="0"/>
          <w:numId w:val="40"/>
        </w:numPr>
        <w:spacing w:before="0" w:after="0" w:line="240" w:lineRule="auto"/>
        <w:ind w:left="1077" w:hanging="357"/>
        <w:rPr>
          <w:rFonts w:ascii="Arial" w:hAnsi="Arial" w:cs="Arial"/>
        </w:rPr>
      </w:pPr>
      <w:r>
        <w:rPr>
          <w:rFonts w:ascii="Arial" w:hAnsi="Arial" w:cs="Arial"/>
        </w:rPr>
        <w:t>Shopping – 1,600m</w:t>
      </w:r>
    </w:p>
    <w:p w14:paraId="7CE1D320" w14:textId="77777777" w:rsidR="00F8369B" w:rsidRDefault="00F8369B" w:rsidP="00F8369B">
      <w:pPr>
        <w:pStyle w:val="ListBullet"/>
        <w:numPr>
          <w:ilvl w:val="0"/>
          <w:numId w:val="40"/>
        </w:numPr>
        <w:spacing w:before="0" w:after="0" w:line="240" w:lineRule="auto"/>
        <w:ind w:left="1077" w:hanging="357"/>
        <w:rPr>
          <w:rFonts w:ascii="Arial" w:hAnsi="Arial" w:cs="Arial"/>
        </w:rPr>
      </w:pPr>
      <w:r>
        <w:rPr>
          <w:rFonts w:ascii="Arial" w:hAnsi="Arial" w:cs="Arial"/>
        </w:rPr>
        <w:t>Education – 3,200m/4,800m</w:t>
      </w:r>
    </w:p>
    <w:p w14:paraId="070C882C" w14:textId="01E199DB" w:rsidR="00F8369B" w:rsidRDefault="00F8369B" w:rsidP="003C1A80">
      <w:pPr>
        <w:pStyle w:val="ListBullet"/>
        <w:numPr>
          <w:ilvl w:val="0"/>
          <w:numId w:val="40"/>
        </w:numPr>
        <w:spacing w:before="0" w:after="0" w:line="240" w:lineRule="auto"/>
        <w:ind w:left="1077" w:hanging="357"/>
        <w:rPr>
          <w:rFonts w:ascii="Arial" w:hAnsi="Arial" w:cs="Arial"/>
        </w:rPr>
      </w:pPr>
      <w:r>
        <w:rPr>
          <w:rFonts w:ascii="Arial" w:hAnsi="Arial" w:cs="Arial"/>
        </w:rPr>
        <w:t>Personal business – 1,600m</w:t>
      </w:r>
    </w:p>
    <w:p w14:paraId="46D80FB2" w14:textId="77777777" w:rsidR="003C1A80" w:rsidRPr="003C1A80" w:rsidRDefault="003C1A80" w:rsidP="003C1A80">
      <w:pPr>
        <w:pStyle w:val="ListBullet"/>
        <w:numPr>
          <w:ilvl w:val="0"/>
          <w:numId w:val="0"/>
        </w:numPr>
        <w:spacing w:before="0" w:after="0" w:line="240" w:lineRule="auto"/>
        <w:ind w:left="1077"/>
        <w:rPr>
          <w:rFonts w:ascii="Arial" w:hAnsi="Arial" w:cs="Arial"/>
        </w:rPr>
      </w:pPr>
    </w:p>
    <w:p w14:paraId="054DED27" w14:textId="4158C722" w:rsidR="003C1A80" w:rsidRDefault="00F8369B" w:rsidP="003C1A80">
      <w:pPr>
        <w:pStyle w:val="ListParagraph"/>
        <w:numPr>
          <w:ilvl w:val="1"/>
          <w:numId w:val="6"/>
        </w:numPr>
        <w:spacing w:before="120" w:after="120"/>
        <w:ind w:left="706" w:hanging="706"/>
        <w:contextualSpacing w:val="0"/>
        <w:rPr>
          <w:rFonts w:ascii="Arial" w:hAnsi="Arial" w:cs="Arial"/>
          <w:sz w:val="20"/>
          <w:szCs w:val="20"/>
        </w:rPr>
      </w:pPr>
      <w:r w:rsidRPr="00F8369B">
        <w:rPr>
          <w:rFonts w:ascii="Arial" w:hAnsi="Arial" w:cs="Arial"/>
          <w:color w:val="000000"/>
          <w:sz w:val="20"/>
          <w:szCs w:val="20"/>
        </w:rPr>
        <w:lastRenderedPageBreak/>
        <w:t>The study concludes that a distance of 1,950m represents the recommended overall distance for the majority of land uses. This is in line with DfT advice.</w:t>
      </w:r>
      <w:r>
        <w:rPr>
          <w:rFonts w:ascii="Arial" w:hAnsi="Arial" w:cs="Arial"/>
          <w:color w:val="000000"/>
          <w:sz w:val="20"/>
          <w:szCs w:val="20"/>
        </w:rPr>
        <w:t xml:space="preserve"> </w:t>
      </w:r>
      <w:r w:rsidRPr="00F8369B">
        <w:rPr>
          <w:rFonts w:ascii="Arial" w:hAnsi="Arial" w:cs="Arial"/>
          <w:sz w:val="20"/>
          <w:szCs w:val="20"/>
        </w:rPr>
        <w:t xml:space="preserve">Figure </w:t>
      </w:r>
      <w:r>
        <w:rPr>
          <w:rFonts w:ascii="Arial" w:hAnsi="Arial" w:cs="Arial"/>
          <w:sz w:val="20"/>
          <w:szCs w:val="20"/>
        </w:rPr>
        <w:t>2.3</w:t>
      </w:r>
      <w:r w:rsidRPr="00F8369B">
        <w:rPr>
          <w:rFonts w:ascii="Arial" w:hAnsi="Arial" w:cs="Arial"/>
          <w:sz w:val="20"/>
          <w:szCs w:val="20"/>
        </w:rPr>
        <w:t xml:space="preserve"> shows a 25-minute walk isochrone from the </w:t>
      </w:r>
      <w:r>
        <w:rPr>
          <w:rFonts w:ascii="Arial" w:hAnsi="Arial" w:cs="Arial"/>
          <w:sz w:val="20"/>
          <w:szCs w:val="20"/>
        </w:rPr>
        <w:t>s</w:t>
      </w:r>
      <w:r w:rsidRPr="00F8369B">
        <w:rPr>
          <w:rFonts w:ascii="Arial" w:hAnsi="Arial" w:cs="Arial"/>
          <w:sz w:val="20"/>
          <w:szCs w:val="20"/>
        </w:rPr>
        <w:t>ite, equating to a 2km walk distance based on an average walk speed of 80m/min.</w:t>
      </w:r>
    </w:p>
    <w:p w14:paraId="05DC34E1" w14:textId="77777777" w:rsidR="003C1A80" w:rsidRPr="003C1A80" w:rsidRDefault="003C1A80" w:rsidP="003C1A80">
      <w:pPr>
        <w:pStyle w:val="ListParagraph"/>
        <w:spacing w:before="120" w:after="120"/>
        <w:ind w:left="706"/>
        <w:contextualSpacing w:val="0"/>
        <w:rPr>
          <w:rFonts w:ascii="Arial" w:hAnsi="Arial" w:cs="Arial"/>
          <w:sz w:val="20"/>
          <w:szCs w:val="20"/>
        </w:rPr>
      </w:pPr>
    </w:p>
    <w:p w14:paraId="05E306D4" w14:textId="77777777" w:rsidR="003C1A80" w:rsidRDefault="003C1A80" w:rsidP="003C1A80">
      <w:pPr>
        <w:jc w:val="right"/>
        <w:rPr>
          <w:rFonts w:ascii="Arial" w:hAnsi="Arial" w:cs="Arial"/>
          <w:b/>
          <w:color w:val="595959" w:themeColor="text1" w:themeTint="A6"/>
          <w:sz w:val="18"/>
          <w:szCs w:val="18"/>
        </w:rPr>
      </w:pPr>
      <w:r w:rsidRPr="00384475">
        <w:rPr>
          <w:rFonts w:ascii="Arial" w:hAnsi="Arial" w:cs="Arial"/>
          <w:b/>
          <w:bCs/>
          <w:noProof/>
          <w:color w:val="7F7F7F" w:themeColor="text1" w:themeTint="80"/>
          <w:sz w:val="18"/>
          <w:szCs w:val="18"/>
        </w:rPr>
        <mc:AlternateContent>
          <mc:Choice Requires="wps">
            <w:drawing>
              <wp:anchor distT="0" distB="0" distL="114300" distR="114300" simplePos="0" relativeHeight="251751424" behindDoc="0" locked="0" layoutInCell="1" allowOverlap="1" wp14:anchorId="49A8173A" wp14:editId="508FF93D">
                <wp:simplePos x="0" y="0"/>
                <wp:positionH relativeFrom="column">
                  <wp:posOffset>1557067</wp:posOffset>
                </wp:positionH>
                <wp:positionV relativeFrom="paragraph">
                  <wp:posOffset>1337885</wp:posOffset>
                </wp:positionV>
                <wp:extent cx="517585" cy="210820"/>
                <wp:effectExtent l="0" t="0" r="15875" b="17780"/>
                <wp:wrapNone/>
                <wp:docPr id="25" name="Text Box 25"/>
                <wp:cNvGraphicFramePr/>
                <a:graphic xmlns:a="http://schemas.openxmlformats.org/drawingml/2006/main">
                  <a:graphicData uri="http://schemas.microsoft.com/office/word/2010/wordprocessingShape">
                    <wps:wsp>
                      <wps:cNvSpPr txBox="1"/>
                      <wps:spPr>
                        <a:xfrm>
                          <a:off x="0" y="0"/>
                          <a:ext cx="517585" cy="210820"/>
                        </a:xfrm>
                        <a:prstGeom prst="rect">
                          <a:avLst/>
                        </a:prstGeom>
                        <a:solidFill>
                          <a:schemeClr val="lt1"/>
                        </a:solidFill>
                        <a:ln w="6350">
                          <a:solidFill>
                            <a:prstClr val="black"/>
                          </a:solidFill>
                        </a:ln>
                      </wps:spPr>
                      <wps:txbx>
                        <w:txbxContent>
                          <w:p w14:paraId="7EC704FE" w14:textId="77777777" w:rsidR="004D6DE4" w:rsidRPr="00882FA2" w:rsidRDefault="004D6DE4" w:rsidP="003C1A80">
                            <w:pPr>
                              <w:rPr>
                                <w:rFonts w:ascii="Arial" w:hAnsi="Arial" w:cs="Arial"/>
                                <w:sz w:val="16"/>
                                <w:szCs w:val="16"/>
                              </w:rPr>
                            </w:pPr>
                            <w:r>
                              <w:rPr>
                                <w:rFonts w:ascii="Arial" w:hAnsi="Arial" w:cs="Arial"/>
                                <w:sz w:val="16"/>
                                <w:szCs w:val="16"/>
                              </w:rPr>
                              <w:t>25mins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A8173A" id="_x0000_t202" coordsize="21600,21600" o:spt="202" path="m,l,21600r21600,l21600,xe">
                <v:stroke joinstyle="miter"/>
                <v:path gradientshapeok="t" o:connecttype="rect"/>
              </v:shapetype>
              <v:shape id="Text Box 25" o:spid="_x0000_s1026" type="#_x0000_t202" style="position:absolute;left:0;text-align:left;margin-left:122.6pt;margin-top:105.35pt;width:40.75pt;height:16.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YSzBTQIAAKIEAAAOAAAAZHJzL2Uyb0RvYy54bWysVN9P2zAQfp+0/8Hy+0jbUShVU9SBmCYh&#13;&#10;QCoTz67jkGiOz7PdJuyv32cnLYXtadqLc7/8+e67uywuu0aznXK+JpPz8cmIM2UkFbV5zvn3x5tP&#13;&#10;M858EKYQmozK+Yvy/HL58cOitXM1oYp0oRwDiPHz1ua8CsHOs8zLSjXCn5BVBs6SXCMCVPecFU60&#13;&#10;QG90NhmNzrKWXGEdSeU9rNe9ky8TflkqGe7L0qvAdM6RW0inS+cmntlyIebPTtiqlkMa4h+yaERt&#13;&#10;8OgB6loEwbau/gOqqaUjT2U4kdRkVJa1VKkGVDMevatmXQmrUi0gx9sDTf7/wcq73YNjdZHzyZQz&#13;&#10;Ixr06FF1gX2hjsEEflrr5whbWwSGDnb0eW/3MMayu9I18YuCGPxg+uXAbkSTME7H59MZHpFwTcaj&#13;&#10;2SSxn71ets6Hr4oaFoWcOzQvcSp2tz4gEYTuQ+JbnnRd3NRaJyUOjLrSju0EWq1DShE33kRpw9qc&#13;&#10;n32ejhLwG1+EPtzfaCF/xCLfIkDTBsZISV96lEK36QaeNlS8gCZH/aB5K29q4N4KHx6Ew2SBGWxL&#13;&#10;uMdRakIyNEicVeR+/c0e49FweDlrMak59z+3winO9DeDUbgYn57G0U7K6fQcvDJ37Nkce8y2uSIw&#13;&#10;NMZeWpnEGB/0XiwdNU9YqlV8FS5hJN7OediLV6HfHyylVKtVCsIwWxFuzdrKCB07Evl87J6Es0M/&#13;&#10;AwbhjvYzLebv2trHxpuGVttAZZ16HgnuWR14xyKktgxLGzftWE9Rr7+W5W8AAAD//wMAUEsDBBQA&#13;&#10;BgAIAAAAIQAa5eqa4QAAABABAAAPAAAAZHJzL2Rvd25yZXYueG1sTE/LTsMwELwj8Q/WInGjTlMo&#13;&#10;aRqn4lG4cKIgzm7s2hbxOrLdNPw92xNcVrOa2dmZZjP5no06JhdQwHxWANPYBeXQCPj8eLmpgKUs&#13;&#10;Uck+oBbwoxNs2suLRtYqnPBdj7tsGJlgqqUAm/NQc546q71MszBoJO4QopeZ1mi4ivJE5r7nZVEs&#13;&#10;uZcO6YOVg36yuvveHb2A7aNZma6S0W4r5dw4fR3ezKsQ11fT85rGwxpY1lP+u4BzB8oPLQXbhyOq&#13;&#10;xHoB5e1dSVIC8+IeGCkW5ZLA/kwtVsDbhv8v0v4CAAD//wMAUEsBAi0AFAAGAAgAAAAhALaDOJL+&#13;&#10;AAAA4QEAABMAAAAAAAAAAAAAAAAAAAAAAFtDb250ZW50X1R5cGVzXS54bWxQSwECLQAUAAYACAAA&#13;&#10;ACEAOP0h/9YAAACUAQAACwAAAAAAAAAAAAAAAAAvAQAAX3JlbHMvLnJlbHNQSwECLQAUAAYACAAA&#13;&#10;ACEAiWEswU0CAACiBAAADgAAAAAAAAAAAAAAAAAuAgAAZHJzL2Uyb0RvYy54bWxQSwECLQAUAAYA&#13;&#10;CAAAACEAGuXqmuEAAAAQAQAADwAAAAAAAAAAAAAAAACnBAAAZHJzL2Rvd25yZXYueG1sUEsFBgAA&#13;&#10;AAAEAAQA8wAAALUFAAAAAA==&#13;&#10;" fillcolor="white [3201]" strokeweight=".5pt">
                <v:textbox>
                  <w:txbxContent>
                    <w:p w14:paraId="7EC704FE" w14:textId="77777777" w:rsidR="004D6DE4" w:rsidRPr="00882FA2" w:rsidRDefault="004D6DE4" w:rsidP="003C1A80">
                      <w:pPr>
                        <w:rPr>
                          <w:rFonts w:ascii="Arial" w:hAnsi="Arial" w:cs="Arial"/>
                          <w:sz w:val="16"/>
                          <w:szCs w:val="16"/>
                        </w:rPr>
                      </w:pPr>
                      <w:r>
                        <w:rPr>
                          <w:rFonts w:ascii="Arial" w:hAnsi="Arial" w:cs="Arial"/>
                          <w:sz w:val="16"/>
                          <w:szCs w:val="16"/>
                        </w:rPr>
                        <w:t>25mins</w:t>
                      </w:r>
                    </w:p>
                  </w:txbxContent>
                </v:textbox>
              </v:shape>
            </w:pict>
          </mc:Fallback>
        </mc:AlternateContent>
      </w:r>
      <w:r>
        <w:rPr>
          <w:rFonts w:ascii="Arial" w:hAnsi="Arial" w:cs="Arial"/>
          <w:b/>
          <w:noProof/>
          <w:color w:val="595959" w:themeColor="text1" w:themeTint="A6"/>
          <w:sz w:val="18"/>
          <w:szCs w:val="18"/>
        </w:rPr>
        <w:drawing>
          <wp:inline distT="0" distB="0" distL="0" distR="0" wp14:anchorId="3E598BF3" wp14:editId="0C5ACD9C">
            <wp:extent cx="5760000" cy="3805538"/>
            <wp:effectExtent l="0" t="0" r="0" b="5080"/>
            <wp:docPr id="23" name="Picture 2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5 Min Walk Isochrone.png"/>
                    <pic:cNvPicPr/>
                  </pic:nvPicPr>
                  <pic:blipFill>
                    <a:blip r:embed="rId13" cstate="email">
                      <a:extLst>
                        <a:ext uri="{28A0092B-C50C-407E-A947-70E740481C1C}">
                          <a14:useLocalDpi xmlns:a14="http://schemas.microsoft.com/office/drawing/2010/main"/>
                        </a:ext>
                      </a:extLst>
                    </a:blip>
                    <a:stretch>
                      <a:fillRect/>
                    </a:stretch>
                  </pic:blipFill>
                  <pic:spPr>
                    <a:xfrm>
                      <a:off x="0" y="0"/>
                      <a:ext cx="5760000" cy="3805538"/>
                    </a:xfrm>
                    <a:prstGeom prst="rect">
                      <a:avLst/>
                    </a:prstGeom>
                  </pic:spPr>
                </pic:pic>
              </a:graphicData>
            </a:graphic>
          </wp:inline>
        </w:drawing>
      </w:r>
    </w:p>
    <w:p w14:paraId="7189AC68" w14:textId="2F1B215E" w:rsidR="003C1A80" w:rsidRDefault="003C1A80" w:rsidP="003C1A80">
      <w:pPr>
        <w:ind w:left="709"/>
        <w:jc w:val="right"/>
        <w:rPr>
          <w:rFonts w:ascii="Arial" w:hAnsi="Arial" w:cs="Arial"/>
          <w:color w:val="595959" w:themeColor="text1" w:themeTint="A6"/>
          <w:sz w:val="18"/>
          <w:szCs w:val="18"/>
        </w:rPr>
      </w:pPr>
      <w:r>
        <w:rPr>
          <w:rFonts w:ascii="Arial" w:hAnsi="Arial" w:cs="Arial"/>
          <w:b/>
          <w:color w:val="595959" w:themeColor="text1" w:themeTint="A6"/>
          <w:sz w:val="18"/>
          <w:szCs w:val="18"/>
        </w:rPr>
        <w:t>Figure 2.3</w:t>
      </w:r>
      <w:r w:rsidRPr="008069FE">
        <w:rPr>
          <w:rFonts w:ascii="Arial" w:hAnsi="Arial" w:cs="Arial"/>
          <w:b/>
          <w:color w:val="595959" w:themeColor="text1" w:themeTint="A6"/>
          <w:sz w:val="18"/>
          <w:szCs w:val="18"/>
        </w:rPr>
        <w:t xml:space="preserve">: </w:t>
      </w:r>
      <w:r>
        <w:rPr>
          <w:rFonts w:ascii="Arial" w:hAnsi="Arial" w:cs="Arial"/>
          <w:color w:val="595959" w:themeColor="text1" w:themeTint="A6"/>
          <w:sz w:val="18"/>
          <w:szCs w:val="18"/>
        </w:rPr>
        <w:t>25-Minute Walk Isochrone</w:t>
      </w:r>
    </w:p>
    <w:p w14:paraId="6FEDF17D" w14:textId="77777777" w:rsidR="003C1A80" w:rsidRDefault="003C1A80" w:rsidP="003C1A80">
      <w:pPr>
        <w:pStyle w:val="ListParagraph"/>
        <w:numPr>
          <w:ilvl w:val="1"/>
          <w:numId w:val="6"/>
        </w:numPr>
        <w:spacing w:before="120" w:after="120"/>
        <w:ind w:left="706" w:hanging="706"/>
        <w:contextualSpacing w:val="0"/>
        <w:rPr>
          <w:rFonts w:ascii="Arial" w:hAnsi="Arial" w:cs="Arial"/>
          <w:sz w:val="20"/>
          <w:szCs w:val="20"/>
        </w:rPr>
      </w:pPr>
      <w:r w:rsidRPr="003C1A80">
        <w:rPr>
          <w:rFonts w:ascii="Arial" w:hAnsi="Arial" w:cs="Arial"/>
          <w:sz w:val="20"/>
          <w:szCs w:val="20"/>
        </w:rPr>
        <w:t>Darwen town centre, including the train station and retail destinations, local primary and secondary facilities, and local retail on Olive Lane are within a 25-minute walk of the Site.</w:t>
      </w:r>
    </w:p>
    <w:p w14:paraId="5C8CD1C5" w14:textId="122C8DD0" w:rsidR="003C1A80" w:rsidRDefault="003C1A80" w:rsidP="003C1A80">
      <w:pPr>
        <w:pStyle w:val="ListParagraph"/>
        <w:numPr>
          <w:ilvl w:val="1"/>
          <w:numId w:val="6"/>
        </w:numPr>
        <w:spacing w:before="120" w:after="120"/>
        <w:ind w:left="706" w:hanging="706"/>
        <w:contextualSpacing w:val="0"/>
        <w:rPr>
          <w:rFonts w:ascii="Arial" w:hAnsi="Arial" w:cs="Arial"/>
          <w:sz w:val="20"/>
          <w:szCs w:val="20"/>
        </w:rPr>
      </w:pPr>
      <w:r w:rsidRPr="003C1A80">
        <w:rPr>
          <w:rFonts w:ascii="Arial" w:hAnsi="Arial" w:cs="Arial"/>
          <w:sz w:val="20"/>
          <w:szCs w:val="20"/>
        </w:rPr>
        <w:t xml:space="preserve">Table </w:t>
      </w:r>
      <w:r>
        <w:rPr>
          <w:rFonts w:ascii="Arial" w:hAnsi="Arial" w:cs="Arial"/>
          <w:sz w:val="20"/>
          <w:szCs w:val="20"/>
        </w:rPr>
        <w:t>2</w:t>
      </w:r>
      <w:r w:rsidRPr="003C1A80">
        <w:rPr>
          <w:rFonts w:ascii="Arial" w:hAnsi="Arial" w:cs="Arial"/>
          <w:sz w:val="20"/>
          <w:szCs w:val="20"/>
        </w:rPr>
        <w:t>.1 provides details of the local amenities and services, and the distances to these facilities.</w:t>
      </w:r>
    </w:p>
    <w:p w14:paraId="52492347" w14:textId="5ADB35E8" w:rsidR="003C1A80" w:rsidRDefault="003C1A80" w:rsidP="003C1A80">
      <w:pPr>
        <w:pStyle w:val="ListParagraph"/>
        <w:spacing w:before="120" w:after="120"/>
        <w:ind w:left="706"/>
        <w:contextualSpacing w:val="0"/>
        <w:rPr>
          <w:rFonts w:ascii="Arial" w:hAnsi="Arial" w:cs="Arial"/>
          <w:sz w:val="20"/>
          <w:szCs w:val="20"/>
        </w:rPr>
      </w:pPr>
    </w:p>
    <w:p w14:paraId="06C83E34" w14:textId="77777777" w:rsidR="003C1A80" w:rsidRDefault="003C1A80" w:rsidP="003C1A80">
      <w:pPr>
        <w:pStyle w:val="ListParagraph"/>
        <w:spacing w:before="120" w:after="120"/>
        <w:contextualSpacing w:val="0"/>
        <w:rPr>
          <w:rFonts w:ascii="Arial" w:hAnsi="Arial" w:cs="Arial"/>
          <w:sz w:val="20"/>
          <w:szCs w:val="20"/>
        </w:rPr>
      </w:pPr>
    </w:p>
    <w:p w14:paraId="4B070A83" w14:textId="77777777" w:rsidR="003C1A80" w:rsidRDefault="003C1A80" w:rsidP="003C1A80">
      <w:pPr>
        <w:pStyle w:val="ListParagraph"/>
        <w:spacing w:before="120" w:after="120"/>
        <w:contextualSpacing w:val="0"/>
        <w:rPr>
          <w:rFonts w:ascii="Arial" w:hAnsi="Arial" w:cs="Arial"/>
          <w:sz w:val="20"/>
          <w:szCs w:val="20"/>
        </w:rPr>
      </w:pPr>
    </w:p>
    <w:p w14:paraId="682B1137" w14:textId="77777777" w:rsidR="003C1A80" w:rsidRDefault="003C1A80" w:rsidP="003C1A80">
      <w:pPr>
        <w:pStyle w:val="ListParagraph"/>
        <w:spacing w:before="120" w:after="120"/>
        <w:contextualSpacing w:val="0"/>
        <w:rPr>
          <w:rFonts w:ascii="Arial" w:hAnsi="Arial" w:cs="Arial"/>
          <w:sz w:val="20"/>
          <w:szCs w:val="20"/>
        </w:rPr>
      </w:pPr>
    </w:p>
    <w:p w14:paraId="57404BB6" w14:textId="5D95408F" w:rsidR="003C1A80" w:rsidRDefault="003C1A80" w:rsidP="003C1A80">
      <w:pPr>
        <w:spacing w:before="120" w:after="120"/>
        <w:rPr>
          <w:rFonts w:ascii="Arial" w:hAnsi="Arial" w:cs="Arial"/>
          <w:sz w:val="20"/>
          <w:szCs w:val="20"/>
        </w:rPr>
      </w:pPr>
    </w:p>
    <w:p w14:paraId="41DA8AEF" w14:textId="7810DC9F" w:rsidR="001B1AAC" w:rsidRDefault="001B1AAC" w:rsidP="003C1A80">
      <w:pPr>
        <w:spacing w:before="120" w:after="120"/>
        <w:rPr>
          <w:rFonts w:ascii="Arial" w:hAnsi="Arial" w:cs="Arial"/>
          <w:sz w:val="20"/>
          <w:szCs w:val="20"/>
        </w:rPr>
      </w:pPr>
    </w:p>
    <w:p w14:paraId="39ECABE2" w14:textId="478ADB23" w:rsidR="001B1AAC" w:rsidRDefault="001B1AAC" w:rsidP="003C1A80">
      <w:pPr>
        <w:spacing w:before="120" w:after="120"/>
        <w:rPr>
          <w:rFonts w:ascii="Arial" w:hAnsi="Arial" w:cs="Arial"/>
          <w:sz w:val="20"/>
          <w:szCs w:val="20"/>
        </w:rPr>
      </w:pPr>
    </w:p>
    <w:p w14:paraId="3505A5FB" w14:textId="34BD66FA" w:rsidR="001B1AAC" w:rsidRDefault="001B1AAC" w:rsidP="003C1A80">
      <w:pPr>
        <w:spacing w:before="120" w:after="120"/>
        <w:rPr>
          <w:rFonts w:ascii="Arial" w:hAnsi="Arial" w:cs="Arial"/>
          <w:sz w:val="20"/>
          <w:szCs w:val="20"/>
        </w:rPr>
      </w:pPr>
    </w:p>
    <w:p w14:paraId="612441A9" w14:textId="46F7DD1E" w:rsidR="001B1AAC" w:rsidRDefault="001B1AAC" w:rsidP="003C1A80">
      <w:pPr>
        <w:spacing w:before="120" w:after="120"/>
        <w:rPr>
          <w:rFonts w:ascii="Arial" w:hAnsi="Arial" w:cs="Arial"/>
          <w:sz w:val="20"/>
          <w:szCs w:val="20"/>
        </w:rPr>
      </w:pPr>
    </w:p>
    <w:p w14:paraId="2DEA90E1" w14:textId="1AC4DE6F" w:rsidR="001B1AAC" w:rsidRDefault="001B1AAC" w:rsidP="003C1A80">
      <w:pPr>
        <w:spacing w:before="120" w:after="120"/>
        <w:rPr>
          <w:rFonts w:ascii="Arial" w:hAnsi="Arial" w:cs="Arial"/>
          <w:sz w:val="20"/>
          <w:szCs w:val="20"/>
        </w:rPr>
      </w:pPr>
    </w:p>
    <w:p w14:paraId="0D9601DF" w14:textId="4ED28EAB" w:rsidR="001B1AAC" w:rsidRDefault="001B1AAC" w:rsidP="003C1A80">
      <w:pPr>
        <w:spacing w:before="120" w:after="120"/>
        <w:rPr>
          <w:rFonts w:ascii="Arial" w:hAnsi="Arial" w:cs="Arial"/>
          <w:sz w:val="20"/>
          <w:szCs w:val="20"/>
        </w:rPr>
      </w:pPr>
    </w:p>
    <w:p w14:paraId="7EB81AF9" w14:textId="77EFAF06" w:rsidR="001B1AAC" w:rsidRDefault="001B1AAC" w:rsidP="003C1A80">
      <w:pPr>
        <w:spacing w:before="120" w:after="120"/>
        <w:rPr>
          <w:rFonts w:ascii="Arial" w:hAnsi="Arial" w:cs="Arial"/>
          <w:sz w:val="20"/>
          <w:szCs w:val="20"/>
        </w:rPr>
      </w:pPr>
    </w:p>
    <w:p w14:paraId="411A8106" w14:textId="30D4A929" w:rsidR="001B1AAC" w:rsidRDefault="001B1AAC" w:rsidP="003C1A80">
      <w:pPr>
        <w:spacing w:before="120" w:after="120"/>
        <w:rPr>
          <w:rFonts w:ascii="Arial" w:hAnsi="Arial" w:cs="Arial"/>
          <w:sz w:val="20"/>
          <w:szCs w:val="20"/>
        </w:rPr>
      </w:pPr>
    </w:p>
    <w:p w14:paraId="696A4589" w14:textId="77777777" w:rsidR="001B1AAC" w:rsidRPr="0021072A" w:rsidRDefault="001B1AAC" w:rsidP="003C1A80">
      <w:pPr>
        <w:spacing w:before="120" w:after="120"/>
        <w:rPr>
          <w:rFonts w:ascii="Arial" w:hAnsi="Arial" w:cs="Arial"/>
          <w:sz w:val="20"/>
          <w:szCs w:val="20"/>
        </w:rPr>
      </w:pPr>
    </w:p>
    <w:tbl>
      <w:tblPr>
        <w:tblW w:w="5000" w:type="pct"/>
        <w:tblBorders>
          <w:insideH w:val="single" w:sz="4" w:space="0" w:color="auto"/>
          <w:insideV w:val="single" w:sz="4" w:space="0" w:color="auto"/>
        </w:tblBorders>
        <w:tblLook w:val="04A0" w:firstRow="1" w:lastRow="0" w:firstColumn="1" w:lastColumn="0" w:noHBand="0" w:noVBand="1"/>
      </w:tblPr>
      <w:tblGrid>
        <w:gridCol w:w="1949"/>
        <w:gridCol w:w="3559"/>
        <w:gridCol w:w="1926"/>
        <w:gridCol w:w="1926"/>
      </w:tblGrid>
      <w:tr w:rsidR="003C1A80" w:rsidRPr="00A24519" w14:paraId="73E1EECF" w14:textId="77777777" w:rsidTr="0058582B">
        <w:trPr>
          <w:trHeight w:val="400"/>
        </w:trPr>
        <w:tc>
          <w:tcPr>
            <w:tcW w:w="1041" w:type="pct"/>
            <w:shd w:val="clear" w:color="auto" w:fill="auto"/>
            <w:noWrap/>
            <w:vAlign w:val="center"/>
            <w:hideMark/>
          </w:tcPr>
          <w:p w14:paraId="58A57210"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lastRenderedPageBreak/>
              <w:t>Type</w:t>
            </w:r>
          </w:p>
        </w:tc>
        <w:tc>
          <w:tcPr>
            <w:tcW w:w="1901" w:type="pct"/>
            <w:shd w:val="clear" w:color="auto" w:fill="auto"/>
            <w:noWrap/>
            <w:vAlign w:val="center"/>
            <w:hideMark/>
          </w:tcPr>
          <w:p w14:paraId="5E15ADB2"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Location</w:t>
            </w:r>
          </w:p>
        </w:tc>
        <w:tc>
          <w:tcPr>
            <w:tcW w:w="1029" w:type="pct"/>
            <w:shd w:val="clear" w:color="auto" w:fill="auto"/>
            <w:noWrap/>
            <w:vAlign w:val="center"/>
            <w:hideMark/>
          </w:tcPr>
          <w:p w14:paraId="00B5765C"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Distance (m)</w:t>
            </w:r>
          </w:p>
        </w:tc>
        <w:tc>
          <w:tcPr>
            <w:tcW w:w="1029" w:type="pct"/>
            <w:shd w:val="clear" w:color="auto" w:fill="auto"/>
            <w:noWrap/>
            <w:vAlign w:val="center"/>
            <w:hideMark/>
          </w:tcPr>
          <w:p w14:paraId="4C8A6217"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Walk Time (mins)</w:t>
            </w:r>
          </w:p>
        </w:tc>
      </w:tr>
      <w:tr w:rsidR="003C1A80" w:rsidRPr="00A24519" w14:paraId="35302F66" w14:textId="77777777" w:rsidTr="0058582B">
        <w:trPr>
          <w:trHeight w:val="400"/>
        </w:trPr>
        <w:tc>
          <w:tcPr>
            <w:tcW w:w="1041" w:type="pct"/>
            <w:shd w:val="clear" w:color="auto" w:fill="auto"/>
            <w:noWrap/>
            <w:vAlign w:val="center"/>
            <w:hideMark/>
          </w:tcPr>
          <w:p w14:paraId="3D937A6E"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Education</w:t>
            </w:r>
          </w:p>
        </w:tc>
        <w:tc>
          <w:tcPr>
            <w:tcW w:w="1901" w:type="pct"/>
            <w:shd w:val="clear" w:color="auto" w:fill="auto"/>
            <w:noWrap/>
            <w:vAlign w:val="center"/>
            <w:hideMark/>
          </w:tcPr>
          <w:p w14:paraId="5DCC91EB"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Darwen St James Primary</w:t>
            </w:r>
          </w:p>
        </w:tc>
        <w:tc>
          <w:tcPr>
            <w:tcW w:w="1029" w:type="pct"/>
            <w:shd w:val="clear" w:color="auto" w:fill="auto"/>
            <w:noWrap/>
            <w:vAlign w:val="center"/>
            <w:hideMark/>
          </w:tcPr>
          <w:p w14:paraId="0C06DAE9"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800</w:t>
            </w:r>
          </w:p>
        </w:tc>
        <w:tc>
          <w:tcPr>
            <w:tcW w:w="1029" w:type="pct"/>
            <w:shd w:val="clear" w:color="auto" w:fill="auto"/>
            <w:noWrap/>
            <w:vAlign w:val="center"/>
            <w:hideMark/>
          </w:tcPr>
          <w:p w14:paraId="7E08DDC1"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10</w:t>
            </w:r>
          </w:p>
        </w:tc>
      </w:tr>
      <w:tr w:rsidR="003C1A80" w:rsidRPr="00A24519" w14:paraId="78A42762" w14:textId="77777777" w:rsidTr="0058582B">
        <w:trPr>
          <w:trHeight w:val="400"/>
        </w:trPr>
        <w:tc>
          <w:tcPr>
            <w:tcW w:w="1041" w:type="pct"/>
            <w:shd w:val="clear" w:color="auto" w:fill="auto"/>
            <w:noWrap/>
            <w:vAlign w:val="center"/>
            <w:hideMark/>
          </w:tcPr>
          <w:p w14:paraId="14972051"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Education</w:t>
            </w:r>
          </w:p>
        </w:tc>
        <w:tc>
          <w:tcPr>
            <w:tcW w:w="1901" w:type="pct"/>
            <w:shd w:val="clear" w:color="auto" w:fill="auto"/>
            <w:noWrap/>
            <w:vAlign w:val="center"/>
            <w:hideMark/>
          </w:tcPr>
          <w:p w14:paraId="04BF891D"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 xml:space="preserve">Sudell Primary </w:t>
            </w:r>
          </w:p>
        </w:tc>
        <w:tc>
          <w:tcPr>
            <w:tcW w:w="1029" w:type="pct"/>
            <w:shd w:val="clear" w:color="auto" w:fill="auto"/>
            <w:noWrap/>
            <w:vAlign w:val="center"/>
            <w:hideMark/>
          </w:tcPr>
          <w:p w14:paraId="42FBCE2A"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1100</w:t>
            </w:r>
          </w:p>
        </w:tc>
        <w:tc>
          <w:tcPr>
            <w:tcW w:w="1029" w:type="pct"/>
            <w:shd w:val="clear" w:color="auto" w:fill="auto"/>
            <w:noWrap/>
            <w:vAlign w:val="center"/>
            <w:hideMark/>
          </w:tcPr>
          <w:p w14:paraId="5120F6AD"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14</w:t>
            </w:r>
          </w:p>
        </w:tc>
      </w:tr>
      <w:tr w:rsidR="003C1A80" w:rsidRPr="00A24519" w14:paraId="6CDD34FA" w14:textId="77777777" w:rsidTr="0058582B">
        <w:trPr>
          <w:trHeight w:val="400"/>
        </w:trPr>
        <w:tc>
          <w:tcPr>
            <w:tcW w:w="1041" w:type="pct"/>
            <w:shd w:val="clear" w:color="auto" w:fill="auto"/>
            <w:noWrap/>
            <w:vAlign w:val="center"/>
            <w:hideMark/>
          </w:tcPr>
          <w:p w14:paraId="4C87C0F4"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Education</w:t>
            </w:r>
          </w:p>
        </w:tc>
        <w:tc>
          <w:tcPr>
            <w:tcW w:w="1901" w:type="pct"/>
            <w:shd w:val="clear" w:color="auto" w:fill="auto"/>
            <w:noWrap/>
            <w:vAlign w:val="center"/>
            <w:hideMark/>
          </w:tcPr>
          <w:p w14:paraId="0F022F47"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Darwen Aldridge Academy</w:t>
            </w:r>
          </w:p>
        </w:tc>
        <w:tc>
          <w:tcPr>
            <w:tcW w:w="1029" w:type="pct"/>
            <w:shd w:val="clear" w:color="auto" w:fill="auto"/>
            <w:noWrap/>
            <w:vAlign w:val="center"/>
            <w:hideMark/>
          </w:tcPr>
          <w:p w14:paraId="61DC7A14"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1500</w:t>
            </w:r>
          </w:p>
        </w:tc>
        <w:tc>
          <w:tcPr>
            <w:tcW w:w="1029" w:type="pct"/>
            <w:shd w:val="clear" w:color="auto" w:fill="auto"/>
            <w:noWrap/>
            <w:vAlign w:val="center"/>
            <w:hideMark/>
          </w:tcPr>
          <w:p w14:paraId="62442F73"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19</w:t>
            </w:r>
          </w:p>
        </w:tc>
      </w:tr>
      <w:tr w:rsidR="003C1A80" w:rsidRPr="00A24519" w14:paraId="64CE70EF" w14:textId="77777777" w:rsidTr="0058582B">
        <w:trPr>
          <w:trHeight w:val="400"/>
        </w:trPr>
        <w:tc>
          <w:tcPr>
            <w:tcW w:w="1041" w:type="pct"/>
            <w:shd w:val="clear" w:color="auto" w:fill="auto"/>
            <w:noWrap/>
            <w:vAlign w:val="center"/>
            <w:hideMark/>
          </w:tcPr>
          <w:p w14:paraId="7D4651BA"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Community</w:t>
            </w:r>
          </w:p>
        </w:tc>
        <w:tc>
          <w:tcPr>
            <w:tcW w:w="1901" w:type="pct"/>
            <w:shd w:val="clear" w:color="auto" w:fill="auto"/>
            <w:noWrap/>
            <w:vAlign w:val="center"/>
            <w:hideMark/>
          </w:tcPr>
          <w:p w14:paraId="0DBA56F7"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Darwen Valley Community Centre</w:t>
            </w:r>
          </w:p>
        </w:tc>
        <w:tc>
          <w:tcPr>
            <w:tcW w:w="1029" w:type="pct"/>
            <w:shd w:val="clear" w:color="auto" w:fill="auto"/>
            <w:noWrap/>
            <w:vAlign w:val="center"/>
            <w:hideMark/>
          </w:tcPr>
          <w:p w14:paraId="40A70817"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1000</w:t>
            </w:r>
          </w:p>
        </w:tc>
        <w:tc>
          <w:tcPr>
            <w:tcW w:w="1029" w:type="pct"/>
            <w:shd w:val="clear" w:color="auto" w:fill="auto"/>
            <w:noWrap/>
            <w:vAlign w:val="center"/>
            <w:hideMark/>
          </w:tcPr>
          <w:p w14:paraId="62EE2355"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13</w:t>
            </w:r>
          </w:p>
        </w:tc>
      </w:tr>
      <w:tr w:rsidR="003C1A80" w:rsidRPr="00A24519" w14:paraId="283BDE61" w14:textId="77777777" w:rsidTr="0058582B">
        <w:trPr>
          <w:trHeight w:val="400"/>
        </w:trPr>
        <w:tc>
          <w:tcPr>
            <w:tcW w:w="1041" w:type="pct"/>
            <w:shd w:val="clear" w:color="auto" w:fill="auto"/>
            <w:noWrap/>
            <w:vAlign w:val="center"/>
            <w:hideMark/>
          </w:tcPr>
          <w:p w14:paraId="5ECF60BB"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Community</w:t>
            </w:r>
          </w:p>
        </w:tc>
        <w:tc>
          <w:tcPr>
            <w:tcW w:w="1901" w:type="pct"/>
            <w:shd w:val="clear" w:color="auto" w:fill="auto"/>
            <w:noWrap/>
            <w:vAlign w:val="center"/>
            <w:hideMark/>
          </w:tcPr>
          <w:p w14:paraId="54BED2F4"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Darwen Library Theatre</w:t>
            </w:r>
          </w:p>
        </w:tc>
        <w:tc>
          <w:tcPr>
            <w:tcW w:w="1029" w:type="pct"/>
            <w:shd w:val="clear" w:color="auto" w:fill="auto"/>
            <w:noWrap/>
            <w:vAlign w:val="center"/>
            <w:hideMark/>
          </w:tcPr>
          <w:p w14:paraId="37AFBF7F"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1400</w:t>
            </w:r>
          </w:p>
        </w:tc>
        <w:tc>
          <w:tcPr>
            <w:tcW w:w="1029" w:type="pct"/>
            <w:shd w:val="clear" w:color="auto" w:fill="auto"/>
            <w:noWrap/>
            <w:vAlign w:val="center"/>
            <w:hideMark/>
          </w:tcPr>
          <w:p w14:paraId="6C523158"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18</w:t>
            </w:r>
          </w:p>
        </w:tc>
      </w:tr>
      <w:tr w:rsidR="003C1A80" w:rsidRPr="00A24519" w14:paraId="2E8F1C24" w14:textId="77777777" w:rsidTr="0058582B">
        <w:trPr>
          <w:trHeight w:val="400"/>
        </w:trPr>
        <w:tc>
          <w:tcPr>
            <w:tcW w:w="1041" w:type="pct"/>
            <w:shd w:val="clear" w:color="auto" w:fill="auto"/>
            <w:noWrap/>
            <w:vAlign w:val="center"/>
            <w:hideMark/>
          </w:tcPr>
          <w:p w14:paraId="1BCEE7D0"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Community</w:t>
            </w:r>
          </w:p>
        </w:tc>
        <w:tc>
          <w:tcPr>
            <w:tcW w:w="1901" w:type="pct"/>
            <w:shd w:val="clear" w:color="auto" w:fill="auto"/>
            <w:noWrap/>
            <w:vAlign w:val="center"/>
            <w:hideMark/>
          </w:tcPr>
          <w:p w14:paraId="6B9FCF5B"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Lower Chapel</w:t>
            </w:r>
          </w:p>
        </w:tc>
        <w:tc>
          <w:tcPr>
            <w:tcW w:w="1029" w:type="pct"/>
            <w:shd w:val="clear" w:color="auto" w:fill="auto"/>
            <w:noWrap/>
            <w:vAlign w:val="center"/>
            <w:hideMark/>
          </w:tcPr>
          <w:p w14:paraId="6CE2CA1F"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500</w:t>
            </w:r>
          </w:p>
        </w:tc>
        <w:tc>
          <w:tcPr>
            <w:tcW w:w="1029" w:type="pct"/>
            <w:shd w:val="clear" w:color="auto" w:fill="auto"/>
            <w:noWrap/>
            <w:vAlign w:val="center"/>
            <w:hideMark/>
          </w:tcPr>
          <w:p w14:paraId="5370EF09"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6</w:t>
            </w:r>
          </w:p>
        </w:tc>
      </w:tr>
      <w:tr w:rsidR="003C1A80" w:rsidRPr="00A24519" w14:paraId="68BA036B" w14:textId="77777777" w:rsidTr="0058582B">
        <w:trPr>
          <w:trHeight w:val="400"/>
        </w:trPr>
        <w:tc>
          <w:tcPr>
            <w:tcW w:w="1041" w:type="pct"/>
            <w:shd w:val="clear" w:color="auto" w:fill="auto"/>
            <w:noWrap/>
            <w:vAlign w:val="center"/>
            <w:hideMark/>
          </w:tcPr>
          <w:p w14:paraId="43374BD2"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Community</w:t>
            </w:r>
          </w:p>
        </w:tc>
        <w:tc>
          <w:tcPr>
            <w:tcW w:w="1901" w:type="pct"/>
            <w:shd w:val="clear" w:color="auto" w:fill="auto"/>
            <w:noWrap/>
            <w:vAlign w:val="center"/>
            <w:hideMark/>
          </w:tcPr>
          <w:p w14:paraId="3B64A0B7"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St James Over Darwen Church</w:t>
            </w:r>
          </w:p>
        </w:tc>
        <w:tc>
          <w:tcPr>
            <w:tcW w:w="1029" w:type="pct"/>
            <w:shd w:val="clear" w:color="auto" w:fill="auto"/>
            <w:noWrap/>
            <w:vAlign w:val="center"/>
            <w:hideMark/>
          </w:tcPr>
          <w:p w14:paraId="1E7655C3"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650</w:t>
            </w:r>
          </w:p>
        </w:tc>
        <w:tc>
          <w:tcPr>
            <w:tcW w:w="1029" w:type="pct"/>
            <w:shd w:val="clear" w:color="auto" w:fill="auto"/>
            <w:noWrap/>
            <w:vAlign w:val="center"/>
            <w:hideMark/>
          </w:tcPr>
          <w:p w14:paraId="3CC4E60B"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8</w:t>
            </w:r>
          </w:p>
        </w:tc>
      </w:tr>
      <w:tr w:rsidR="003C1A80" w:rsidRPr="00A24519" w14:paraId="61B19820" w14:textId="77777777" w:rsidTr="0058582B">
        <w:trPr>
          <w:trHeight w:val="400"/>
        </w:trPr>
        <w:tc>
          <w:tcPr>
            <w:tcW w:w="1041" w:type="pct"/>
            <w:shd w:val="clear" w:color="auto" w:fill="auto"/>
            <w:noWrap/>
            <w:vAlign w:val="center"/>
            <w:hideMark/>
          </w:tcPr>
          <w:p w14:paraId="43220E64"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F&amp;B</w:t>
            </w:r>
          </w:p>
        </w:tc>
        <w:tc>
          <w:tcPr>
            <w:tcW w:w="1901" w:type="pct"/>
            <w:shd w:val="clear" w:color="auto" w:fill="auto"/>
            <w:noWrap/>
            <w:vAlign w:val="center"/>
            <w:hideMark/>
          </w:tcPr>
          <w:p w14:paraId="0C8EE919"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Riverside Heights Restaurant</w:t>
            </w:r>
          </w:p>
        </w:tc>
        <w:tc>
          <w:tcPr>
            <w:tcW w:w="1029" w:type="pct"/>
            <w:shd w:val="clear" w:color="auto" w:fill="auto"/>
            <w:noWrap/>
            <w:vAlign w:val="center"/>
            <w:hideMark/>
          </w:tcPr>
          <w:p w14:paraId="61912498"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1100</w:t>
            </w:r>
          </w:p>
        </w:tc>
        <w:tc>
          <w:tcPr>
            <w:tcW w:w="1029" w:type="pct"/>
            <w:shd w:val="clear" w:color="auto" w:fill="auto"/>
            <w:noWrap/>
            <w:vAlign w:val="center"/>
            <w:hideMark/>
          </w:tcPr>
          <w:p w14:paraId="1835C41F"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14</w:t>
            </w:r>
          </w:p>
        </w:tc>
      </w:tr>
      <w:tr w:rsidR="003C1A80" w:rsidRPr="00A24519" w14:paraId="428A2FA6" w14:textId="77777777" w:rsidTr="0058582B">
        <w:trPr>
          <w:trHeight w:val="400"/>
        </w:trPr>
        <w:tc>
          <w:tcPr>
            <w:tcW w:w="1041" w:type="pct"/>
            <w:shd w:val="clear" w:color="auto" w:fill="auto"/>
            <w:noWrap/>
            <w:vAlign w:val="center"/>
            <w:hideMark/>
          </w:tcPr>
          <w:p w14:paraId="7525ECAC"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F&amp;B</w:t>
            </w:r>
          </w:p>
        </w:tc>
        <w:tc>
          <w:tcPr>
            <w:tcW w:w="1901" w:type="pct"/>
            <w:shd w:val="clear" w:color="auto" w:fill="auto"/>
            <w:noWrap/>
            <w:vAlign w:val="center"/>
            <w:hideMark/>
          </w:tcPr>
          <w:p w14:paraId="4AF575A6"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Wang's Takeaway</w:t>
            </w:r>
          </w:p>
        </w:tc>
        <w:tc>
          <w:tcPr>
            <w:tcW w:w="1029" w:type="pct"/>
            <w:shd w:val="clear" w:color="auto" w:fill="auto"/>
            <w:noWrap/>
            <w:vAlign w:val="center"/>
            <w:hideMark/>
          </w:tcPr>
          <w:p w14:paraId="45AF4230"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550</w:t>
            </w:r>
          </w:p>
        </w:tc>
        <w:tc>
          <w:tcPr>
            <w:tcW w:w="1029" w:type="pct"/>
            <w:shd w:val="clear" w:color="auto" w:fill="auto"/>
            <w:noWrap/>
            <w:vAlign w:val="center"/>
            <w:hideMark/>
          </w:tcPr>
          <w:p w14:paraId="6F8AFFF4"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7</w:t>
            </w:r>
          </w:p>
        </w:tc>
      </w:tr>
      <w:tr w:rsidR="003C1A80" w:rsidRPr="00A24519" w14:paraId="3A72C895" w14:textId="77777777" w:rsidTr="0058582B">
        <w:trPr>
          <w:trHeight w:val="400"/>
        </w:trPr>
        <w:tc>
          <w:tcPr>
            <w:tcW w:w="1041" w:type="pct"/>
            <w:shd w:val="clear" w:color="auto" w:fill="auto"/>
            <w:noWrap/>
            <w:vAlign w:val="center"/>
            <w:hideMark/>
          </w:tcPr>
          <w:p w14:paraId="4A52BE75"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F&amp;B</w:t>
            </w:r>
          </w:p>
        </w:tc>
        <w:tc>
          <w:tcPr>
            <w:tcW w:w="1901" w:type="pct"/>
            <w:shd w:val="clear" w:color="auto" w:fill="auto"/>
            <w:noWrap/>
            <w:vAlign w:val="center"/>
            <w:hideMark/>
          </w:tcPr>
          <w:p w14:paraId="63616F76" w14:textId="2523B49D"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Prince O</w:t>
            </w:r>
            <w:r>
              <w:rPr>
                <w:rFonts w:ascii="Arial" w:hAnsi="Arial" w:cs="Arial"/>
                <w:color w:val="000000" w:themeColor="text1"/>
                <w:sz w:val="18"/>
                <w:szCs w:val="18"/>
              </w:rPr>
              <w:t>f</w:t>
            </w:r>
            <w:r w:rsidRPr="00A24519">
              <w:rPr>
                <w:rFonts w:ascii="Arial" w:hAnsi="Arial" w:cs="Arial"/>
                <w:color w:val="000000" w:themeColor="text1"/>
                <w:sz w:val="18"/>
                <w:szCs w:val="18"/>
              </w:rPr>
              <w:t xml:space="preserve"> Wales</w:t>
            </w:r>
          </w:p>
        </w:tc>
        <w:tc>
          <w:tcPr>
            <w:tcW w:w="1029" w:type="pct"/>
            <w:shd w:val="clear" w:color="auto" w:fill="auto"/>
            <w:noWrap/>
            <w:vAlign w:val="center"/>
            <w:hideMark/>
          </w:tcPr>
          <w:p w14:paraId="2BFDDD5B"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850</w:t>
            </w:r>
          </w:p>
        </w:tc>
        <w:tc>
          <w:tcPr>
            <w:tcW w:w="1029" w:type="pct"/>
            <w:shd w:val="clear" w:color="auto" w:fill="auto"/>
            <w:noWrap/>
            <w:vAlign w:val="center"/>
            <w:hideMark/>
          </w:tcPr>
          <w:p w14:paraId="4521BD95"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11</w:t>
            </w:r>
          </w:p>
        </w:tc>
      </w:tr>
      <w:tr w:rsidR="003C1A80" w:rsidRPr="00A24519" w14:paraId="1768EA91" w14:textId="77777777" w:rsidTr="0058582B">
        <w:trPr>
          <w:trHeight w:val="400"/>
        </w:trPr>
        <w:tc>
          <w:tcPr>
            <w:tcW w:w="1041" w:type="pct"/>
            <w:shd w:val="clear" w:color="auto" w:fill="auto"/>
            <w:noWrap/>
            <w:vAlign w:val="center"/>
          </w:tcPr>
          <w:p w14:paraId="6085D298" w14:textId="77777777" w:rsidR="003C1A80" w:rsidRPr="00A24519" w:rsidRDefault="003C1A80" w:rsidP="004D6DE4">
            <w:pPr>
              <w:rPr>
                <w:rFonts w:ascii="Arial" w:hAnsi="Arial" w:cs="Arial"/>
                <w:color w:val="000000" w:themeColor="text1"/>
                <w:sz w:val="18"/>
                <w:szCs w:val="18"/>
              </w:rPr>
            </w:pPr>
            <w:r>
              <w:rPr>
                <w:rFonts w:ascii="Arial" w:hAnsi="Arial" w:cs="Arial"/>
                <w:color w:val="000000" w:themeColor="text1"/>
                <w:sz w:val="18"/>
                <w:szCs w:val="18"/>
              </w:rPr>
              <w:t>Leisure</w:t>
            </w:r>
          </w:p>
        </w:tc>
        <w:tc>
          <w:tcPr>
            <w:tcW w:w="1901" w:type="pct"/>
            <w:shd w:val="clear" w:color="auto" w:fill="auto"/>
            <w:noWrap/>
            <w:vAlign w:val="center"/>
          </w:tcPr>
          <w:p w14:paraId="08ED0297" w14:textId="77777777" w:rsidR="003C1A80" w:rsidRPr="00A24519" w:rsidRDefault="003C1A80" w:rsidP="004D6DE4">
            <w:pPr>
              <w:rPr>
                <w:rFonts w:ascii="Arial" w:hAnsi="Arial" w:cs="Arial"/>
                <w:color w:val="000000" w:themeColor="text1"/>
                <w:sz w:val="18"/>
                <w:szCs w:val="18"/>
              </w:rPr>
            </w:pPr>
            <w:r>
              <w:rPr>
                <w:rFonts w:ascii="Arial" w:hAnsi="Arial" w:cs="Arial"/>
                <w:color w:val="000000" w:themeColor="text1"/>
                <w:sz w:val="18"/>
                <w:szCs w:val="18"/>
              </w:rPr>
              <w:t>Darwen Leisure Centre &amp; Swimming Pool</w:t>
            </w:r>
          </w:p>
        </w:tc>
        <w:tc>
          <w:tcPr>
            <w:tcW w:w="1029" w:type="pct"/>
            <w:shd w:val="clear" w:color="auto" w:fill="auto"/>
            <w:noWrap/>
            <w:vAlign w:val="center"/>
          </w:tcPr>
          <w:p w14:paraId="07890784" w14:textId="77777777" w:rsidR="003C1A80" w:rsidRPr="00A24519" w:rsidRDefault="003C1A80" w:rsidP="004D6DE4">
            <w:pPr>
              <w:rPr>
                <w:rFonts w:ascii="Arial" w:hAnsi="Arial" w:cs="Arial"/>
                <w:color w:val="000000" w:themeColor="text1"/>
                <w:sz w:val="18"/>
                <w:szCs w:val="18"/>
              </w:rPr>
            </w:pPr>
            <w:r>
              <w:rPr>
                <w:rFonts w:ascii="Arial" w:hAnsi="Arial" w:cs="Arial"/>
                <w:color w:val="000000" w:themeColor="text1"/>
                <w:sz w:val="18"/>
                <w:szCs w:val="18"/>
              </w:rPr>
              <w:t>1700</w:t>
            </w:r>
          </w:p>
        </w:tc>
        <w:tc>
          <w:tcPr>
            <w:tcW w:w="1029" w:type="pct"/>
            <w:shd w:val="clear" w:color="auto" w:fill="auto"/>
            <w:noWrap/>
            <w:vAlign w:val="center"/>
          </w:tcPr>
          <w:p w14:paraId="2EF21052" w14:textId="77777777" w:rsidR="003C1A80" w:rsidRPr="00A24519" w:rsidRDefault="003C1A80" w:rsidP="004D6DE4">
            <w:pPr>
              <w:rPr>
                <w:rFonts w:ascii="Arial" w:hAnsi="Arial" w:cs="Arial"/>
                <w:color w:val="000000" w:themeColor="text1"/>
                <w:sz w:val="18"/>
                <w:szCs w:val="18"/>
              </w:rPr>
            </w:pPr>
            <w:r>
              <w:rPr>
                <w:rFonts w:ascii="Arial" w:hAnsi="Arial" w:cs="Arial"/>
                <w:color w:val="000000" w:themeColor="text1"/>
                <w:sz w:val="18"/>
                <w:szCs w:val="18"/>
              </w:rPr>
              <w:t>21</w:t>
            </w:r>
          </w:p>
        </w:tc>
      </w:tr>
      <w:tr w:rsidR="003C1A80" w:rsidRPr="00A24519" w14:paraId="5C8AFD3F" w14:textId="77777777" w:rsidTr="0058582B">
        <w:trPr>
          <w:trHeight w:val="400"/>
        </w:trPr>
        <w:tc>
          <w:tcPr>
            <w:tcW w:w="1041" w:type="pct"/>
            <w:shd w:val="clear" w:color="auto" w:fill="auto"/>
            <w:noWrap/>
            <w:vAlign w:val="center"/>
            <w:hideMark/>
          </w:tcPr>
          <w:p w14:paraId="2EFB68CF"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Leisure</w:t>
            </w:r>
          </w:p>
        </w:tc>
        <w:tc>
          <w:tcPr>
            <w:tcW w:w="1901" w:type="pct"/>
            <w:shd w:val="clear" w:color="auto" w:fill="auto"/>
            <w:noWrap/>
            <w:vAlign w:val="center"/>
            <w:hideMark/>
          </w:tcPr>
          <w:p w14:paraId="7DF0A683"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Genjitsu Martial Arts</w:t>
            </w:r>
          </w:p>
        </w:tc>
        <w:tc>
          <w:tcPr>
            <w:tcW w:w="1029" w:type="pct"/>
            <w:shd w:val="clear" w:color="auto" w:fill="auto"/>
            <w:noWrap/>
            <w:vAlign w:val="center"/>
            <w:hideMark/>
          </w:tcPr>
          <w:p w14:paraId="1430DD37"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900</w:t>
            </w:r>
          </w:p>
        </w:tc>
        <w:tc>
          <w:tcPr>
            <w:tcW w:w="1029" w:type="pct"/>
            <w:shd w:val="clear" w:color="auto" w:fill="auto"/>
            <w:noWrap/>
            <w:vAlign w:val="center"/>
            <w:hideMark/>
          </w:tcPr>
          <w:p w14:paraId="31A33091"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11</w:t>
            </w:r>
          </w:p>
        </w:tc>
      </w:tr>
      <w:tr w:rsidR="003C1A80" w:rsidRPr="00A24519" w14:paraId="4858B948" w14:textId="77777777" w:rsidTr="0058582B">
        <w:trPr>
          <w:trHeight w:val="400"/>
        </w:trPr>
        <w:tc>
          <w:tcPr>
            <w:tcW w:w="1041" w:type="pct"/>
            <w:shd w:val="clear" w:color="auto" w:fill="auto"/>
            <w:noWrap/>
            <w:vAlign w:val="center"/>
            <w:hideMark/>
          </w:tcPr>
          <w:p w14:paraId="5B223A2B"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Leisure</w:t>
            </w:r>
          </w:p>
        </w:tc>
        <w:tc>
          <w:tcPr>
            <w:tcW w:w="1901" w:type="pct"/>
            <w:shd w:val="clear" w:color="auto" w:fill="auto"/>
            <w:noWrap/>
            <w:vAlign w:val="center"/>
            <w:hideMark/>
          </w:tcPr>
          <w:p w14:paraId="4B1E6D1F"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Olive Park Bowling Club</w:t>
            </w:r>
          </w:p>
        </w:tc>
        <w:tc>
          <w:tcPr>
            <w:tcW w:w="1029" w:type="pct"/>
            <w:shd w:val="clear" w:color="auto" w:fill="auto"/>
            <w:noWrap/>
            <w:vAlign w:val="center"/>
            <w:hideMark/>
          </w:tcPr>
          <w:p w14:paraId="694D0E82"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1100</w:t>
            </w:r>
          </w:p>
        </w:tc>
        <w:tc>
          <w:tcPr>
            <w:tcW w:w="1029" w:type="pct"/>
            <w:shd w:val="clear" w:color="auto" w:fill="auto"/>
            <w:noWrap/>
            <w:vAlign w:val="center"/>
            <w:hideMark/>
          </w:tcPr>
          <w:p w14:paraId="4C327FAC"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14</w:t>
            </w:r>
          </w:p>
        </w:tc>
      </w:tr>
      <w:tr w:rsidR="003C1A80" w:rsidRPr="00A24519" w14:paraId="76DCB761" w14:textId="77777777" w:rsidTr="0058582B">
        <w:trPr>
          <w:trHeight w:val="400"/>
        </w:trPr>
        <w:tc>
          <w:tcPr>
            <w:tcW w:w="1041" w:type="pct"/>
            <w:shd w:val="clear" w:color="auto" w:fill="auto"/>
            <w:noWrap/>
            <w:vAlign w:val="center"/>
            <w:hideMark/>
          </w:tcPr>
          <w:p w14:paraId="0EC8EA28"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Retail</w:t>
            </w:r>
          </w:p>
        </w:tc>
        <w:tc>
          <w:tcPr>
            <w:tcW w:w="1901" w:type="pct"/>
            <w:shd w:val="clear" w:color="auto" w:fill="auto"/>
            <w:noWrap/>
            <w:vAlign w:val="center"/>
            <w:hideMark/>
          </w:tcPr>
          <w:p w14:paraId="4CCBC2B1"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Pothouse Stores</w:t>
            </w:r>
          </w:p>
        </w:tc>
        <w:tc>
          <w:tcPr>
            <w:tcW w:w="1029" w:type="pct"/>
            <w:shd w:val="clear" w:color="auto" w:fill="auto"/>
            <w:noWrap/>
            <w:vAlign w:val="center"/>
            <w:hideMark/>
          </w:tcPr>
          <w:p w14:paraId="3FF8E90D"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350</w:t>
            </w:r>
          </w:p>
        </w:tc>
        <w:tc>
          <w:tcPr>
            <w:tcW w:w="1029" w:type="pct"/>
            <w:shd w:val="clear" w:color="auto" w:fill="auto"/>
            <w:noWrap/>
            <w:vAlign w:val="center"/>
            <w:hideMark/>
          </w:tcPr>
          <w:p w14:paraId="4B116F04"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4</w:t>
            </w:r>
          </w:p>
        </w:tc>
      </w:tr>
      <w:tr w:rsidR="003C1A80" w:rsidRPr="00A24519" w14:paraId="1726EA43" w14:textId="77777777" w:rsidTr="0058582B">
        <w:trPr>
          <w:trHeight w:val="400"/>
        </w:trPr>
        <w:tc>
          <w:tcPr>
            <w:tcW w:w="1041" w:type="pct"/>
            <w:shd w:val="clear" w:color="auto" w:fill="auto"/>
            <w:noWrap/>
            <w:vAlign w:val="center"/>
            <w:hideMark/>
          </w:tcPr>
          <w:p w14:paraId="0C73F6A8"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Retail</w:t>
            </w:r>
          </w:p>
        </w:tc>
        <w:tc>
          <w:tcPr>
            <w:tcW w:w="1901" w:type="pct"/>
            <w:shd w:val="clear" w:color="auto" w:fill="auto"/>
            <w:noWrap/>
            <w:vAlign w:val="center"/>
            <w:hideMark/>
          </w:tcPr>
          <w:p w14:paraId="57CA4C98"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Ibrahim News</w:t>
            </w:r>
          </w:p>
        </w:tc>
        <w:tc>
          <w:tcPr>
            <w:tcW w:w="1029" w:type="pct"/>
            <w:shd w:val="clear" w:color="auto" w:fill="auto"/>
            <w:noWrap/>
            <w:vAlign w:val="center"/>
            <w:hideMark/>
          </w:tcPr>
          <w:p w14:paraId="06E93A97"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1100</w:t>
            </w:r>
          </w:p>
        </w:tc>
        <w:tc>
          <w:tcPr>
            <w:tcW w:w="1029" w:type="pct"/>
            <w:shd w:val="clear" w:color="auto" w:fill="auto"/>
            <w:noWrap/>
            <w:vAlign w:val="center"/>
            <w:hideMark/>
          </w:tcPr>
          <w:p w14:paraId="3C795E64"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14</w:t>
            </w:r>
          </w:p>
        </w:tc>
      </w:tr>
      <w:tr w:rsidR="003C1A80" w:rsidRPr="00A24519" w14:paraId="2664862D" w14:textId="77777777" w:rsidTr="0058582B">
        <w:trPr>
          <w:trHeight w:val="400"/>
        </w:trPr>
        <w:tc>
          <w:tcPr>
            <w:tcW w:w="1041" w:type="pct"/>
            <w:shd w:val="clear" w:color="auto" w:fill="auto"/>
            <w:noWrap/>
            <w:vAlign w:val="center"/>
            <w:hideMark/>
          </w:tcPr>
          <w:p w14:paraId="4AF5CE34"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Retail</w:t>
            </w:r>
          </w:p>
        </w:tc>
        <w:tc>
          <w:tcPr>
            <w:tcW w:w="1901" w:type="pct"/>
            <w:shd w:val="clear" w:color="auto" w:fill="auto"/>
            <w:noWrap/>
            <w:vAlign w:val="center"/>
            <w:hideMark/>
          </w:tcPr>
          <w:p w14:paraId="52F46DC4"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Asda</w:t>
            </w:r>
          </w:p>
        </w:tc>
        <w:tc>
          <w:tcPr>
            <w:tcW w:w="1029" w:type="pct"/>
            <w:shd w:val="clear" w:color="auto" w:fill="auto"/>
            <w:noWrap/>
            <w:vAlign w:val="center"/>
            <w:hideMark/>
          </w:tcPr>
          <w:p w14:paraId="0623DFFC"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1400</w:t>
            </w:r>
          </w:p>
        </w:tc>
        <w:tc>
          <w:tcPr>
            <w:tcW w:w="1029" w:type="pct"/>
            <w:shd w:val="clear" w:color="auto" w:fill="auto"/>
            <w:noWrap/>
            <w:vAlign w:val="center"/>
            <w:hideMark/>
          </w:tcPr>
          <w:p w14:paraId="2954699D"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18</w:t>
            </w:r>
          </w:p>
        </w:tc>
      </w:tr>
      <w:tr w:rsidR="003C1A80" w:rsidRPr="00A24519" w14:paraId="28DBDAE6" w14:textId="77777777" w:rsidTr="0058582B">
        <w:trPr>
          <w:trHeight w:val="400"/>
        </w:trPr>
        <w:tc>
          <w:tcPr>
            <w:tcW w:w="1041" w:type="pct"/>
            <w:shd w:val="clear" w:color="auto" w:fill="auto"/>
            <w:noWrap/>
            <w:vAlign w:val="center"/>
            <w:hideMark/>
          </w:tcPr>
          <w:p w14:paraId="797C3387"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Retail</w:t>
            </w:r>
          </w:p>
        </w:tc>
        <w:tc>
          <w:tcPr>
            <w:tcW w:w="1901" w:type="pct"/>
            <w:shd w:val="clear" w:color="auto" w:fill="auto"/>
            <w:noWrap/>
            <w:vAlign w:val="center"/>
            <w:hideMark/>
          </w:tcPr>
          <w:p w14:paraId="2CD1B150"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Lidl</w:t>
            </w:r>
          </w:p>
        </w:tc>
        <w:tc>
          <w:tcPr>
            <w:tcW w:w="1029" w:type="pct"/>
            <w:shd w:val="clear" w:color="auto" w:fill="auto"/>
            <w:noWrap/>
            <w:vAlign w:val="center"/>
            <w:hideMark/>
          </w:tcPr>
          <w:p w14:paraId="038C19DD"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1400</w:t>
            </w:r>
          </w:p>
        </w:tc>
        <w:tc>
          <w:tcPr>
            <w:tcW w:w="1029" w:type="pct"/>
            <w:shd w:val="clear" w:color="auto" w:fill="auto"/>
            <w:noWrap/>
            <w:vAlign w:val="center"/>
            <w:hideMark/>
          </w:tcPr>
          <w:p w14:paraId="30C8F7EC"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18</w:t>
            </w:r>
          </w:p>
        </w:tc>
      </w:tr>
      <w:tr w:rsidR="003C1A80" w:rsidRPr="00A24519" w14:paraId="0BCEE4AA" w14:textId="77777777" w:rsidTr="0058582B">
        <w:trPr>
          <w:trHeight w:val="400"/>
        </w:trPr>
        <w:tc>
          <w:tcPr>
            <w:tcW w:w="1041" w:type="pct"/>
            <w:shd w:val="clear" w:color="auto" w:fill="auto"/>
            <w:noWrap/>
            <w:vAlign w:val="center"/>
            <w:hideMark/>
          </w:tcPr>
          <w:p w14:paraId="15696BF2"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Retail</w:t>
            </w:r>
          </w:p>
        </w:tc>
        <w:tc>
          <w:tcPr>
            <w:tcW w:w="1901" w:type="pct"/>
            <w:shd w:val="clear" w:color="auto" w:fill="auto"/>
            <w:noWrap/>
            <w:vAlign w:val="center"/>
            <w:hideMark/>
          </w:tcPr>
          <w:p w14:paraId="085ED3D9"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Iceland</w:t>
            </w:r>
          </w:p>
        </w:tc>
        <w:tc>
          <w:tcPr>
            <w:tcW w:w="1029" w:type="pct"/>
            <w:shd w:val="clear" w:color="auto" w:fill="auto"/>
            <w:noWrap/>
            <w:vAlign w:val="center"/>
            <w:hideMark/>
          </w:tcPr>
          <w:p w14:paraId="38F1D066"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1400</w:t>
            </w:r>
          </w:p>
        </w:tc>
        <w:tc>
          <w:tcPr>
            <w:tcW w:w="1029" w:type="pct"/>
            <w:shd w:val="clear" w:color="auto" w:fill="auto"/>
            <w:noWrap/>
            <w:vAlign w:val="center"/>
            <w:hideMark/>
          </w:tcPr>
          <w:p w14:paraId="2FD4A51C"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18</w:t>
            </w:r>
          </w:p>
        </w:tc>
      </w:tr>
      <w:tr w:rsidR="003C1A80" w:rsidRPr="00A24519" w14:paraId="1F017431" w14:textId="77777777" w:rsidTr="0058582B">
        <w:trPr>
          <w:trHeight w:val="400"/>
        </w:trPr>
        <w:tc>
          <w:tcPr>
            <w:tcW w:w="1041" w:type="pct"/>
            <w:shd w:val="clear" w:color="auto" w:fill="auto"/>
            <w:noWrap/>
            <w:vAlign w:val="center"/>
            <w:hideMark/>
          </w:tcPr>
          <w:p w14:paraId="1B26F7CC"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Personal Business</w:t>
            </w:r>
          </w:p>
        </w:tc>
        <w:tc>
          <w:tcPr>
            <w:tcW w:w="1901" w:type="pct"/>
            <w:shd w:val="clear" w:color="auto" w:fill="auto"/>
            <w:noWrap/>
            <w:vAlign w:val="center"/>
            <w:hideMark/>
          </w:tcPr>
          <w:p w14:paraId="40FCFCC4"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Barclays</w:t>
            </w:r>
          </w:p>
        </w:tc>
        <w:tc>
          <w:tcPr>
            <w:tcW w:w="1029" w:type="pct"/>
            <w:shd w:val="clear" w:color="auto" w:fill="auto"/>
            <w:noWrap/>
            <w:vAlign w:val="center"/>
            <w:hideMark/>
          </w:tcPr>
          <w:p w14:paraId="4479B2C2"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1400</w:t>
            </w:r>
          </w:p>
        </w:tc>
        <w:tc>
          <w:tcPr>
            <w:tcW w:w="1029" w:type="pct"/>
            <w:shd w:val="clear" w:color="auto" w:fill="auto"/>
            <w:noWrap/>
            <w:vAlign w:val="center"/>
            <w:hideMark/>
          </w:tcPr>
          <w:p w14:paraId="0BCBA83A"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18</w:t>
            </w:r>
          </w:p>
        </w:tc>
      </w:tr>
      <w:tr w:rsidR="003C1A80" w:rsidRPr="00A24519" w14:paraId="494AEB12" w14:textId="77777777" w:rsidTr="0058582B">
        <w:trPr>
          <w:trHeight w:val="400"/>
        </w:trPr>
        <w:tc>
          <w:tcPr>
            <w:tcW w:w="1041" w:type="pct"/>
            <w:shd w:val="clear" w:color="auto" w:fill="auto"/>
            <w:noWrap/>
            <w:vAlign w:val="center"/>
            <w:hideMark/>
          </w:tcPr>
          <w:p w14:paraId="15D33B58"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Personal Business</w:t>
            </w:r>
          </w:p>
        </w:tc>
        <w:tc>
          <w:tcPr>
            <w:tcW w:w="1901" w:type="pct"/>
            <w:shd w:val="clear" w:color="auto" w:fill="auto"/>
            <w:noWrap/>
            <w:vAlign w:val="center"/>
            <w:hideMark/>
          </w:tcPr>
          <w:p w14:paraId="639853A4"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Post Office</w:t>
            </w:r>
          </w:p>
        </w:tc>
        <w:tc>
          <w:tcPr>
            <w:tcW w:w="1029" w:type="pct"/>
            <w:shd w:val="clear" w:color="auto" w:fill="auto"/>
            <w:noWrap/>
            <w:vAlign w:val="center"/>
            <w:hideMark/>
          </w:tcPr>
          <w:p w14:paraId="65CDAF04"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1600</w:t>
            </w:r>
          </w:p>
        </w:tc>
        <w:tc>
          <w:tcPr>
            <w:tcW w:w="1029" w:type="pct"/>
            <w:shd w:val="clear" w:color="auto" w:fill="auto"/>
            <w:noWrap/>
            <w:vAlign w:val="center"/>
            <w:hideMark/>
          </w:tcPr>
          <w:p w14:paraId="1EC010A2"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20</w:t>
            </w:r>
          </w:p>
        </w:tc>
      </w:tr>
      <w:tr w:rsidR="003C1A80" w:rsidRPr="00A24519" w14:paraId="13DA0AC2" w14:textId="77777777" w:rsidTr="0058582B">
        <w:trPr>
          <w:trHeight w:val="400"/>
        </w:trPr>
        <w:tc>
          <w:tcPr>
            <w:tcW w:w="1041" w:type="pct"/>
            <w:shd w:val="clear" w:color="auto" w:fill="auto"/>
            <w:noWrap/>
            <w:vAlign w:val="center"/>
            <w:hideMark/>
          </w:tcPr>
          <w:p w14:paraId="5A28F1AC"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Personal Business</w:t>
            </w:r>
          </w:p>
        </w:tc>
        <w:tc>
          <w:tcPr>
            <w:tcW w:w="1901" w:type="pct"/>
            <w:shd w:val="clear" w:color="auto" w:fill="auto"/>
            <w:noWrap/>
            <w:vAlign w:val="center"/>
            <w:hideMark/>
          </w:tcPr>
          <w:p w14:paraId="6FCC2F0B"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Post Box - Pothouse Stores</w:t>
            </w:r>
          </w:p>
        </w:tc>
        <w:tc>
          <w:tcPr>
            <w:tcW w:w="1029" w:type="pct"/>
            <w:shd w:val="clear" w:color="auto" w:fill="auto"/>
            <w:noWrap/>
            <w:vAlign w:val="center"/>
            <w:hideMark/>
          </w:tcPr>
          <w:p w14:paraId="0735B7DA"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350</w:t>
            </w:r>
          </w:p>
        </w:tc>
        <w:tc>
          <w:tcPr>
            <w:tcW w:w="1029" w:type="pct"/>
            <w:shd w:val="clear" w:color="auto" w:fill="auto"/>
            <w:noWrap/>
            <w:vAlign w:val="center"/>
            <w:hideMark/>
          </w:tcPr>
          <w:p w14:paraId="32DAED9A"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4</w:t>
            </w:r>
          </w:p>
        </w:tc>
      </w:tr>
      <w:tr w:rsidR="003C1A80" w:rsidRPr="00A24519" w14:paraId="7DF9B320" w14:textId="77777777" w:rsidTr="0058582B">
        <w:trPr>
          <w:trHeight w:val="400"/>
        </w:trPr>
        <w:tc>
          <w:tcPr>
            <w:tcW w:w="1041" w:type="pct"/>
            <w:shd w:val="clear" w:color="auto" w:fill="auto"/>
            <w:noWrap/>
            <w:vAlign w:val="center"/>
            <w:hideMark/>
          </w:tcPr>
          <w:p w14:paraId="2EDB77D7"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Health</w:t>
            </w:r>
          </w:p>
        </w:tc>
        <w:tc>
          <w:tcPr>
            <w:tcW w:w="1901" w:type="pct"/>
            <w:shd w:val="clear" w:color="auto" w:fill="auto"/>
            <w:noWrap/>
            <w:vAlign w:val="center"/>
            <w:hideMark/>
          </w:tcPr>
          <w:p w14:paraId="349131E5" w14:textId="251D3090"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Dr A</w:t>
            </w:r>
            <w:r>
              <w:rPr>
                <w:rFonts w:ascii="Arial" w:hAnsi="Arial" w:cs="Arial"/>
                <w:color w:val="000000" w:themeColor="text1"/>
                <w:sz w:val="18"/>
                <w:szCs w:val="18"/>
              </w:rPr>
              <w:t>.</w:t>
            </w:r>
            <w:r w:rsidRPr="00A24519">
              <w:rPr>
                <w:rFonts w:ascii="Arial" w:hAnsi="Arial" w:cs="Arial"/>
                <w:color w:val="000000" w:themeColor="text1"/>
                <w:sz w:val="18"/>
                <w:szCs w:val="18"/>
              </w:rPr>
              <w:t xml:space="preserve"> Alam &amp; Par</w:t>
            </w:r>
            <w:r>
              <w:rPr>
                <w:rFonts w:ascii="Arial" w:hAnsi="Arial" w:cs="Arial"/>
                <w:color w:val="000000" w:themeColor="text1"/>
                <w:sz w:val="18"/>
                <w:szCs w:val="18"/>
              </w:rPr>
              <w:t>t</w:t>
            </w:r>
            <w:r w:rsidRPr="00A24519">
              <w:rPr>
                <w:rFonts w:ascii="Arial" w:hAnsi="Arial" w:cs="Arial"/>
                <w:color w:val="000000" w:themeColor="text1"/>
                <w:sz w:val="18"/>
                <w:szCs w:val="18"/>
              </w:rPr>
              <w:t>ner</w:t>
            </w:r>
          </w:p>
        </w:tc>
        <w:tc>
          <w:tcPr>
            <w:tcW w:w="1029" w:type="pct"/>
            <w:shd w:val="clear" w:color="auto" w:fill="auto"/>
            <w:noWrap/>
            <w:vAlign w:val="center"/>
            <w:hideMark/>
          </w:tcPr>
          <w:p w14:paraId="41340046"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1200</w:t>
            </w:r>
          </w:p>
        </w:tc>
        <w:tc>
          <w:tcPr>
            <w:tcW w:w="1029" w:type="pct"/>
            <w:shd w:val="clear" w:color="auto" w:fill="auto"/>
            <w:noWrap/>
            <w:vAlign w:val="center"/>
            <w:hideMark/>
          </w:tcPr>
          <w:p w14:paraId="02FB4E5B"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15</w:t>
            </w:r>
          </w:p>
        </w:tc>
      </w:tr>
      <w:tr w:rsidR="003C1A80" w:rsidRPr="00A24519" w14:paraId="2F9133F3" w14:textId="77777777" w:rsidTr="0058582B">
        <w:trPr>
          <w:trHeight w:val="400"/>
        </w:trPr>
        <w:tc>
          <w:tcPr>
            <w:tcW w:w="1041" w:type="pct"/>
            <w:shd w:val="clear" w:color="auto" w:fill="auto"/>
            <w:noWrap/>
            <w:vAlign w:val="center"/>
            <w:hideMark/>
          </w:tcPr>
          <w:p w14:paraId="6F59CA0F"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Health</w:t>
            </w:r>
          </w:p>
        </w:tc>
        <w:tc>
          <w:tcPr>
            <w:tcW w:w="1901" w:type="pct"/>
            <w:shd w:val="clear" w:color="auto" w:fill="auto"/>
            <w:noWrap/>
            <w:vAlign w:val="center"/>
            <w:hideMark/>
          </w:tcPr>
          <w:p w14:paraId="62A9A6E5"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Darwen Dental Care</w:t>
            </w:r>
          </w:p>
        </w:tc>
        <w:tc>
          <w:tcPr>
            <w:tcW w:w="1029" w:type="pct"/>
            <w:shd w:val="clear" w:color="auto" w:fill="auto"/>
            <w:noWrap/>
            <w:vAlign w:val="center"/>
            <w:hideMark/>
          </w:tcPr>
          <w:p w14:paraId="21748C5D"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1300</w:t>
            </w:r>
          </w:p>
        </w:tc>
        <w:tc>
          <w:tcPr>
            <w:tcW w:w="1029" w:type="pct"/>
            <w:shd w:val="clear" w:color="auto" w:fill="auto"/>
            <w:noWrap/>
            <w:vAlign w:val="center"/>
            <w:hideMark/>
          </w:tcPr>
          <w:p w14:paraId="0F399837"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16</w:t>
            </w:r>
          </w:p>
        </w:tc>
      </w:tr>
      <w:tr w:rsidR="003C1A80" w:rsidRPr="00A24519" w14:paraId="69EA431C" w14:textId="77777777" w:rsidTr="0058582B">
        <w:trPr>
          <w:trHeight w:val="400"/>
        </w:trPr>
        <w:tc>
          <w:tcPr>
            <w:tcW w:w="1041" w:type="pct"/>
            <w:shd w:val="clear" w:color="auto" w:fill="auto"/>
            <w:noWrap/>
            <w:vAlign w:val="center"/>
            <w:hideMark/>
          </w:tcPr>
          <w:p w14:paraId="7082AD11"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Health</w:t>
            </w:r>
          </w:p>
        </w:tc>
        <w:tc>
          <w:tcPr>
            <w:tcW w:w="1901" w:type="pct"/>
            <w:shd w:val="clear" w:color="auto" w:fill="auto"/>
            <w:noWrap/>
            <w:vAlign w:val="center"/>
            <w:hideMark/>
          </w:tcPr>
          <w:p w14:paraId="6036636E"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Lloyds Pharmacy</w:t>
            </w:r>
          </w:p>
        </w:tc>
        <w:tc>
          <w:tcPr>
            <w:tcW w:w="1029" w:type="pct"/>
            <w:shd w:val="clear" w:color="auto" w:fill="auto"/>
            <w:noWrap/>
            <w:vAlign w:val="center"/>
            <w:hideMark/>
          </w:tcPr>
          <w:p w14:paraId="21914F5A"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1400</w:t>
            </w:r>
          </w:p>
        </w:tc>
        <w:tc>
          <w:tcPr>
            <w:tcW w:w="1029" w:type="pct"/>
            <w:shd w:val="clear" w:color="auto" w:fill="auto"/>
            <w:noWrap/>
            <w:vAlign w:val="center"/>
            <w:hideMark/>
          </w:tcPr>
          <w:p w14:paraId="5E9DE1BF" w14:textId="77777777" w:rsidR="003C1A80" w:rsidRPr="00A24519" w:rsidRDefault="003C1A80" w:rsidP="004D6DE4">
            <w:pPr>
              <w:rPr>
                <w:rFonts w:ascii="Arial" w:hAnsi="Arial" w:cs="Arial"/>
                <w:color w:val="000000" w:themeColor="text1"/>
                <w:sz w:val="18"/>
                <w:szCs w:val="18"/>
              </w:rPr>
            </w:pPr>
            <w:r w:rsidRPr="00A24519">
              <w:rPr>
                <w:rFonts w:ascii="Arial" w:hAnsi="Arial" w:cs="Arial"/>
                <w:color w:val="000000" w:themeColor="text1"/>
                <w:sz w:val="18"/>
                <w:szCs w:val="18"/>
              </w:rPr>
              <w:t>18</w:t>
            </w:r>
          </w:p>
        </w:tc>
      </w:tr>
    </w:tbl>
    <w:p w14:paraId="1757179C" w14:textId="10FEA9F8" w:rsidR="003C1A80" w:rsidRDefault="003C1A80" w:rsidP="003C1A80">
      <w:pPr>
        <w:ind w:left="709"/>
        <w:jc w:val="right"/>
        <w:rPr>
          <w:rFonts w:ascii="Arial" w:hAnsi="Arial" w:cs="Arial"/>
          <w:color w:val="595959" w:themeColor="text1" w:themeTint="A6"/>
          <w:sz w:val="18"/>
          <w:szCs w:val="18"/>
        </w:rPr>
      </w:pPr>
      <w:r w:rsidRPr="00A24519">
        <w:rPr>
          <w:rFonts w:ascii="Arial" w:hAnsi="Arial" w:cs="Arial"/>
          <w:b/>
          <w:color w:val="595959" w:themeColor="text1" w:themeTint="A6"/>
          <w:sz w:val="18"/>
          <w:szCs w:val="18"/>
        </w:rPr>
        <w:t xml:space="preserve">Table </w:t>
      </w:r>
      <w:r>
        <w:rPr>
          <w:rFonts w:ascii="Arial" w:hAnsi="Arial" w:cs="Arial"/>
          <w:b/>
          <w:color w:val="595959" w:themeColor="text1" w:themeTint="A6"/>
          <w:sz w:val="18"/>
          <w:szCs w:val="18"/>
        </w:rPr>
        <w:t>2</w:t>
      </w:r>
      <w:r w:rsidRPr="00A24519">
        <w:rPr>
          <w:rFonts w:ascii="Arial" w:hAnsi="Arial" w:cs="Arial"/>
          <w:b/>
          <w:color w:val="595959" w:themeColor="text1" w:themeTint="A6"/>
          <w:sz w:val="18"/>
          <w:szCs w:val="18"/>
        </w:rPr>
        <w:t xml:space="preserve">.1: </w:t>
      </w:r>
      <w:r w:rsidRPr="00A24519">
        <w:rPr>
          <w:rFonts w:ascii="Arial" w:hAnsi="Arial" w:cs="Arial"/>
          <w:color w:val="595959" w:themeColor="text1" w:themeTint="A6"/>
          <w:sz w:val="18"/>
          <w:szCs w:val="18"/>
        </w:rPr>
        <w:t>Access to Local Amenities &amp; Services</w:t>
      </w:r>
    </w:p>
    <w:p w14:paraId="69D9F4E7" w14:textId="69953D8C" w:rsidR="003C1A80" w:rsidRPr="003C1A80" w:rsidRDefault="003C1A80" w:rsidP="003C1A80">
      <w:pPr>
        <w:pStyle w:val="ListParagraph"/>
        <w:numPr>
          <w:ilvl w:val="1"/>
          <w:numId w:val="6"/>
        </w:numPr>
        <w:spacing w:before="120" w:after="120"/>
        <w:ind w:left="706" w:hanging="706"/>
        <w:contextualSpacing w:val="0"/>
        <w:rPr>
          <w:rFonts w:ascii="Arial" w:hAnsi="Arial" w:cs="Arial"/>
          <w:sz w:val="20"/>
          <w:szCs w:val="20"/>
        </w:rPr>
      </w:pPr>
      <w:r w:rsidRPr="003C1A80">
        <w:rPr>
          <w:rFonts w:ascii="Arial" w:hAnsi="Arial" w:cs="Arial"/>
          <w:color w:val="000000"/>
          <w:sz w:val="20"/>
          <w:szCs w:val="20"/>
        </w:rPr>
        <w:t xml:space="preserve">Table </w:t>
      </w:r>
      <w:r>
        <w:rPr>
          <w:rFonts w:ascii="Arial" w:hAnsi="Arial" w:cs="Arial"/>
          <w:color w:val="000000"/>
          <w:sz w:val="20"/>
          <w:szCs w:val="20"/>
        </w:rPr>
        <w:t>2</w:t>
      </w:r>
      <w:r w:rsidRPr="003C1A80">
        <w:rPr>
          <w:rFonts w:ascii="Arial" w:hAnsi="Arial" w:cs="Arial"/>
          <w:color w:val="000000"/>
          <w:sz w:val="20"/>
          <w:szCs w:val="20"/>
        </w:rPr>
        <w:t xml:space="preserve">.1 shows that the Site is well located to access numerous local amenities and services across Darwen. It is shown that the walk distances to the services are generally in line with the WYG/CILT walk distance study advice. </w:t>
      </w:r>
    </w:p>
    <w:p w14:paraId="44B9EA29" w14:textId="5F76C114" w:rsidR="003C1A80" w:rsidRPr="003C1A80" w:rsidRDefault="003C1A80" w:rsidP="003C1A80">
      <w:pPr>
        <w:pStyle w:val="ListParagraph"/>
        <w:numPr>
          <w:ilvl w:val="1"/>
          <w:numId w:val="6"/>
        </w:numPr>
        <w:spacing w:before="120" w:after="120"/>
        <w:ind w:left="706" w:hanging="706"/>
        <w:contextualSpacing w:val="0"/>
        <w:rPr>
          <w:rFonts w:ascii="Arial" w:hAnsi="Arial" w:cs="Arial"/>
          <w:sz w:val="20"/>
          <w:szCs w:val="20"/>
        </w:rPr>
      </w:pPr>
      <w:r w:rsidRPr="003C1A80">
        <w:rPr>
          <w:rFonts w:ascii="Arial" w:hAnsi="Arial" w:cs="Arial"/>
          <w:color w:val="000000"/>
          <w:sz w:val="20"/>
          <w:szCs w:val="20"/>
        </w:rPr>
        <w:t xml:space="preserve">The Site is well located for access on foot and the pedestrian network creates a good basis for development trips by this mode. </w:t>
      </w:r>
    </w:p>
    <w:p w14:paraId="0FB758A7" w14:textId="77777777" w:rsidR="0058582B" w:rsidRDefault="0058582B" w:rsidP="0058582B">
      <w:pPr>
        <w:spacing w:before="120" w:after="120"/>
        <w:rPr>
          <w:rFonts w:ascii="Arial" w:hAnsi="Arial" w:cs="Arial"/>
          <w:color w:val="4C4C4C"/>
          <w:sz w:val="20"/>
          <w:szCs w:val="20"/>
        </w:rPr>
      </w:pPr>
    </w:p>
    <w:p w14:paraId="26686CD6" w14:textId="48A8D31A" w:rsidR="00A12DD6" w:rsidRDefault="00A12DD6" w:rsidP="0058582B">
      <w:pPr>
        <w:spacing w:before="120" w:after="120"/>
        <w:ind w:firstLine="706"/>
        <w:rPr>
          <w:rFonts w:ascii="Arial" w:hAnsi="Arial" w:cs="Arial"/>
          <w:sz w:val="20"/>
          <w:szCs w:val="20"/>
        </w:rPr>
      </w:pPr>
      <w:r>
        <w:rPr>
          <w:rFonts w:ascii="Arial" w:hAnsi="Arial" w:cs="Arial"/>
          <w:color w:val="4C4C4C"/>
          <w:sz w:val="20"/>
          <w:szCs w:val="20"/>
        </w:rPr>
        <w:t>Cycling</w:t>
      </w:r>
    </w:p>
    <w:p w14:paraId="05AC630C" w14:textId="315AB996" w:rsidR="003C1A80" w:rsidRPr="003C1A80" w:rsidRDefault="003C1A80" w:rsidP="003C1A80">
      <w:pPr>
        <w:pStyle w:val="ListParagraph"/>
        <w:numPr>
          <w:ilvl w:val="1"/>
          <w:numId w:val="6"/>
        </w:numPr>
        <w:spacing w:before="120" w:after="120"/>
        <w:ind w:left="709" w:hanging="709"/>
        <w:contextualSpacing w:val="0"/>
        <w:rPr>
          <w:rFonts w:ascii="Arial" w:hAnsi="Arial" w:cs="Arial"/>
          <w:color w:val="000000"/>
          <w:sz w:val="18"/>
          <w:szCs w:val="18"/>
        </w:rPr>
      </w:pPr>
      <w:r w:rsidRPr="003C1A80">
        <w:rPr>
          <w:rFonts w:ascii="Arial" w:hAnsi="Arial" w:cs="Arial"/>
          <w:color w:val="000000"/>
          <w:sz w:val="20"/>
          <w:szCs w:val="20"/>
        </w:rPr>
        <w:t xml:space="preserve">Figure </w:t>
      </w:r>
      <w:r>
        <w:rPr>
          <w:rFonts w:ascii="Arial" w:hAnsi="Arial" w:cs="Arial"/>
          <w:color w:val="000000"/>
          <w:sz w:val="20"/>
          <w:szCs w:val="20"/>
        </w:rPr>
        <w:t>2.4</w:t>
      </w:r>
      <w:r w:rsidRPr="003C1A80">
        <w:rPr>
          <w:rFonts w:ascii="Arial" w:hAnsi="Arial" w:cs="Arial"/>
          <w:color w:val="000000"/>
          <w:sz w:val="20"/>
          <w:szCs w:val="20"/>
        </w:rPr>
        <w:t xml:space="preserve"> shows that </w:t>
      </w:r>
      <w:r w:rsidRPr="003C1A80">
        <w:rPr>
          <w:rFonts w:ascii="Arial" w:hAnsi="Arial" w:cs="Arial"/>
          <w:sz w:val="20"/>
          <w:szCs w:val="20"/>
        </w:rPr>
        <w:t xml:space="preserve">there are no formal cycle routes directly serving the Site, but the residential character of the local roads makes these a suitable environment for cycle trips. These residential streets provide connections to on-road cycle routes serving the town centre. </w:t>
      </w:r>
    </w:p>
    <w:p w14:paraId="008E81EB" w14:textId="77777777" w:rsidR="003C1A80" w:rsidRPr="003C1A80" w:rsidRDefault="003C1A80" w:rsidP="003C1A80">
      <w:pPr>
        <w:pStyle w:val="ListParagraph"/>
        <w:spacing w:before="120" w:after="120"/>
        <w:ind w:left="709"/>
        <w:contextualSpacing w:val="0"/>
        <w:rPr>
          <w:rFonts w:ascii="Arial" w:hAnsi="Arial" w:cs="Arial"/>
          <w:color w:val="000000"/>
          <w:sz w:val="18"/>
          <w:szCs w:val="18"/>
        </w:rPr>
      </w:pPr>
    </w:p>
    <w:p w14:paraId="41607590" w14:textId="77777777" w:rsidR="003C1A80" w:rsidRDefault="003C1A80" w:rsidP="003C1A80">
      <w:pPr>
        <w:jc w:val="right"/>
        <w:rPr>
          <w:rFonts w:ascii="Arial" w:hAnsi="Arial" w:cs="Arial"/>
          <w:b/>
          <w:color w:val="595959" w:themeColor="text1" w:themeTint="A6"/>
          <w:sz w:val="18"/>
          <w:szCs w:val="18"/>
        </w:rPr>
      </w:pPr>
      <w:r>
        <w:rPr>
          <w:rFonts w:ascii="Arial" w:hAnsi="Arial" w:cs="Arial"/>
          <w:b/>
          <w:noProof/>
          <w:color w:val="595959" w:themeColor="text1" w:themeTint="A6"/>
          <w:sz w:val="18"/>
          <w:szCs w:val="18"/>
        </w:rPr>
        <w:lastRenderedPageBreak/>
        <w:drawing>
          <wp:inline distT="0" distB="0" distL="0" distR="0" wp14:anchorId="3C376A55" wp14:editId="34F72023">
            <wp:extent cx="5760000" cy="4021782"/>
            <wp:effectExtent l="0" t="0" r="6350" b="4445"/>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9-12 at 16.08.38.png"/>
                    <pic:cNvPicPr/>
                  </pic:nvPicPr>
                  <pic:blipFill>
                    <a:blip r:embed="rId14" cstate="email">
                      <a:extLst>
                        <a:ext uri="{28A0092B-C50C-407E-A947-70E740481C1C}">
                          <a14:useLocalDpi xmlns:a14="http://schemas.microsoft.com/office/drawing/2010/main"/>
                        </a:ext>
                      </a:extLst>
                    </a:blip>
                    <a:stretch>
                      <a:fillRect/>
                    </a:stretch>
                  </pic:blipFill>
                  <pic:spPr>
                    <a:xfrm>
                      <a:off x="0" y="0"/>
                      <a:ext cx="5760000" cy="4021782"/>
                    </a:xfrm>
                    <a:prstGeom prst="rect">
                      <a:avLst/>
                    </a:prstGeom>
                  </pic:spPr>
                </pic:pic>
              </a:graphicData>
            </a:graphic>
          </wp:inline>
        </w:drawing>
      </w:r>
    </w:p>
    <w:p w14:paraId="2C8AE39D" w14:textId="3D5413DC" w:rsidR="003C1A80" w:rsidRDefault="003C1A80" w:rsidP="003C1A80">
      <w:pPr>
        <w:ind w:left="709"/>
        <w:jc w:val="right"/>
        <w:rPr>
          <w:rFonts w:ascii="Arial" w:hAnsi="Arial" w:cs="Arial"/>
          <w:color w:val="595959" w:themeColor="text1" w:themeTint="A6"/>
          <w:sz w:val="18"/>
          <w:szCs w:val="18"/>
        </w:rPr>
      </w:pPr>
      <w:r>
        <w:rPr>
          <w:rFonts w:ascii="Arial" w:hAnsi="Arial" w:cs="Arial"/>
          <w:b/>
          <w:color w:val="595959" w:themeColor="text1" w:themeTint="A6"/>
          <w:sz w:val="18"/>
          <w:szCs w:val="18"/>
        </w:rPr>
        <w:t>Figure 2.4</w:t>
      </w:r>
      <w:r w:rsidRPr="008069FE">
        <w:rPr>
          <w:rFonts w:ascii="Arial" w:hAnsi="Arial" w:cs="Arial"/>
          <w:b/>
          <w:color w:val="595959" w:themeColor="text1" w:themeTint="A6"/>
          <w:sz w:val="18"/>
          <w:szCs w:val="18"/>
        </w:rPr>
        <w:t xml:space="preserve">: </w:t>
      </w:r>
      <w:r>
        <w:rPr>
          <w:rFonts w:ascii="Arial" w:hAnsi="Arial" w:cs="Arial"/>
          <w:color w:val="595959" w:themeColor="text1" w:themeTint="A6"/>
          <w:sz w:val="18"/>
          <w:szCs w:val="18"/>
        </w:rPr>
        <w:t>Existing Cycle Routes</w:t>
      </w:r>
    </w:p>
    <w:p w14:paraId="674AD0C1" w14:textId="77777777" w:rsidR="003C1A80" w:rsidRPr="000626F7" w:rsidRDefault="003C1A80" w:rsidP="003C1A80">
      <w:pPr>
        <w:ind w:left="709"/>
        <w:jc w:val="right"/>
        <w:rPr>
          <w:rFonts w:ascii="Arial" w:hAnsi="Arial" w:cs="Arial"/>
          <w:color w:val="7F7F7F" w:themeColor="text1" w:themeTint="80"/>
          <w:sz w:val="14"/>
          <w:szCs w:val="14"/>
        </w:rPr>
      </w:pPr>
      <w:r w:rsidRPr="000626F7">
        <w:rPr>
          <w:rFonts w:ascii="Arial" w:hAnsi="Arial" w:cs="Arial"/>
          <w:color w:val="7F7F7F" w:themeColor="text1" w:themeTint="80"/>
          <w:sz w:val="14"/>
          <w:szCs w:val="14"/>
        </w:rPr>
        <w:t xml:space="preserve">[source: </w:t>
      </w:r>
      <w:r>
        <w:rPr>
          <w:rFonts w:ascii="Arial" w:hAnsi="Arial" w:cs="Arial"/>
          <w:color w:val="7F7F7F" w:themeColor="text1" w:themeTint="80"/>
          <w:sz w:val="14"/>
          <w:szCs w:val="14"/>
        </w:rPr>
        <w:t>BwDC</w:t>
      </w:r>
      <w:r w:rsidRPr="000626F7">
        <w:rPr>
          <w:rFonts w:ascii="Arial" w:hAnsi="Arial" w:cs="Arial"/>
          <w:color w:val="7F7F7F" w:themeColor="text1" w:themeTint="80"/>
          <w:sz w:val="14"/>
          <w:szCs w:val="14"/>
        </w:rPr>
        <w:t xml:space="preserve"> </w:t>
      </w:r>
      <w:r>
        <w:rPr>
          <w:rFonts w:ascii="Arial" w:hAnsi="Arial" w:cs="Arial"/>
          <w:color w:val="7F7F7F" w:themeColor="text1" w:themeTint="80"/>
          <w:sz w:val="14"/>
          <w:szCs w:val="14"/>
        </w:rPr>
        <w:t xml:space="preserve">November </w:t>
      </w:r>
      <w:r w:rsidRPr="000626F7">
        <w:rPr>
          <w:rFonts w:ascii="Arial" w:hAnsi="Arial" w:cs="Arial"/>
          <w:color w:val="7F7F7F" w:themeColor="text1" w:themeTint="80"/>
          <w:sz w:val="14"/>
          <w:szCs w:val="14"/>
        </w:rPr>
        <w:t>20</w:t>
      </w:r>
      <w:r>
        <w:rPr>
          <w:rFonts w:ascii="Arial" w:hAnsi="Arial" w:cs="Arial"/>
          <w:color w:val="7F7F7F" w:themeColor="text1" w:themeTint="80"/>
          <w:sz w:val="14"/>
          <w:szCs w:val="14"/>
        </w:rPr>
        <w:t>19</w:t>
      </w:r>
      <w:r w:rsidRPr="000626F7">
        <w:rPr>
          <w:rFonts w:ascii="Arial" w:hAnsi="Arial" w:cs="Arial"/>
          <w:color w:val="7F7F7F" w:themeColor="text1" w:themeTint="80"/>
          <w:sz w:val="14"/>
          <w:szCs w:val="14"/>
        </w:rPr>
        <w:t>]</w:t>
      </w:r>
    </w:p>
    <w:p w14:paraId="08E777CF" w14:textId="77777777" w:rsidR="003C1A80" w:rsidRPr="003C1A80" w:rsidRDefault="003C1A80" w:rsidP="003C1A80">
      <w:pPr>
        <w:pStyle w:val="ListParagraph"/>
        <w:numPr>
          <w:ilvl w:val="1"/>
          <w:numId w:val="6"/>
        </w:numPr>
        <w:spacing w:before="120" w:after="120"/>
        <w:ind w:left="709" w:hanging="709"/>
        <w:contextualSpacing w:val="0"/>
        <w:rPr>
          <w:rFonts w:ascii="Arial" w:hAnsi="Arial" w:cs="Arial"/>
          <w:color w:val="000000"/>
          <w:sz w:val="18"/>
          <w:szCs w:val="18"/>
        </w:rPr>
      </w:pPr>
      <w:r w:rsidRPr="003C1A80">
        <w:rPr>
          <w:rFonts w:ascii="Arial" w:hAnsi="Arial" w:cs="Arial"/>
          <w:color w:val="000000"/>
          <w:sz w:val="20"/>
          <w:szCs w:val="20"/>
        </w:rPr>
        <w:t xml:space="preserve">Access can be gained to the Weavers Wheel cycle route to the northwest of the Site. The Weavers Wheel route is a 26km route encircling Blackburn town centre that provides spurs radiating out to key employment and housing development locations. </w:t>
      </w:r>
    </w:p>
    <w:p w14:paraId="3F8A1AE6" w14:textId="77777777" w:rsidR="003C1A80" w:rsidRDefault="003C1A80" w:rsidP="003C1A80">
      <w:pPr>
        <w:pStyle w:val="ListParagraph"/>
        <w:spacing w:before="120" w:after="120"/>
        <w:contextualSpacing w:val="0"/>
        <w:rPr>
          <w:rFonts w:ascii="Arial" w:hAnsi="Arial" w:cs="Arial"/>
          <w:color w:val="000000"/>
          <w:sz w:val="20"/>
          <w:szCs w:val="20"/>
        </w:rPr>
      </w:pPr>
    </w:p>
    <w:p w14:paraId="3036C9B0" w14:textId="77777777" w:rsidR="003C1A80" w:rsidRPr="009439CD" w:rsidRDefault="003C1A80" w:rsidP="003C1A80">
      <w:pPr>
        <w:pStyle w:val="ListParagraph"/>
        <w:spacing w:before="120" w:after="120"/>
        <w:ind w:left="0"/>
        <w:contextualSpacing w:val="0"/>
        <w:jc w:val="right"/>
        <w:rPr>
          <w:rFonts w:ascii="Arial" w:hAnsi="Arial" w:cs="Arial"/>
          <w:color w:val="000000"/>
          <w:sz w:val="20"/>
          <w:szCs w:val="20"/>
        </w:rPr>
      </w:pPr>
      <w:r>
        <w:rPr>
          <w:rFonts w:ascii="Arial" w:hAnsi="Arial" w:cs="Arial"/>
          <w:noProof/>
          <w:color w:val="000000"/>
          <w:sz w:val="20"/>
          <w:szCs w:val="20"/>
        </w:rPr>
        <w:drawing>
          <wp:inline distT="0" distB="0" distL="0" distR="0" wp14:anchorId="6D2F459A" wp14:editId="498E2226">
            <wp:extent cx="5760000" cy="3406154"/>
            <wp:effectExtent l="0" t="0" r="6350"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2-13 at 11.10.25.png"/>
                    <pic:cNvPicPr/>
                  </pic:nvPicPr>
                  <pic:blipFill>
                    <a:blip r:embed="rId15" cstate="email">
                      <a:extLst>
                        <a:ext uri="{28A0092B-C50C-407E-A947-70E740481C1C}">
                          <a14:useLocalDpi xmlns:a14="http://schemas.microsoft.com/office/drawing/2010/main"/>
                        </a:ext>
                      </a:extLst>
                    </a:blip>
                    <a:stretch>
                      <a:fillRect/>
                    </a:stretch>
                  </pic:blipFill>
                  <pic:spPr>
                    <a:xfrm>
                      <a:off x="0" y="0"/>
                      <a:ext cx="5760000" cy="3406154"/>
                    </a:xfrm>
                    <a:prstGeom prst="rect">
                      <a:avLst/>
                    </a:prstGeom>
                  </pic:spPr>
                </pic:pic>
              </a:graphicData>
            </a:graphic>
          </wp:inline>
        </w:drawing>
      </w:r>
    </w:p>
    <w:p w14:paraId="40E44080" w14:textId="01626618" w:rsidR="003C1A80" w:rsidRDefault="003C1A80" w:rsidP="003C1A80">
      <w:pPr>
        <w:ind w:left="709"/>
        <w:jc w:val="right"/>
        <w:rPr>
          <w:rFonts w:ascii="Arial" w:hAnsi="Arial" w:cs="Arial"/>
          <w:color w:val="595959" w:themeColor="text1" w:themeTint="A6"/>
          <w:sz w:val="18"/>
          <w:szCs w:val="18"/>
        </w:rPr>
      </w:pPr>
      <w:r>
        <w:rPr>
          <w:rFonts w:ascii="Arial" w:hAnsi="Arial" w:cs="Arial"/>
          <w:b/>
          <w:color w:val="595959" w:themeColor="text1" w:themeTint="A6"/>
          <w:sz w:val="18"/>
          <w:szCs w:val="18"/>
        </w:rPr>
        <w:t>Figure 2.5</w:t>
      </w:r>
      <w:r w:rsidRPr="008069FE">
        <w:rPr>
          <w:rFonts w:ascii="Arial" w:hAnsi="Arial" w:cs="Arial"/>
          <w:b/>
          <w:color w:val="595959" w:themeColor="text1" w:themeTint="A6"/>
          <w:sz w:val="18"/>
          <w:szCs w:val="18"/>
        </w:rPr>
        <w:t xml:space="preserve">: </w:t>
      </w:r>
      <w:r>
        <w:rPr>
          <w:rFonts w:ascii="Arial" w:hAnsi="Arial" w:cs="Arial"/>
          <w:color w:val="595959" w:themeColor="text1" w:themeTint="A6"/>
          <w:sz w:val="18"/>
          <w:szCs w:val="18"/>
        </w:rPr>
        <w:t>Weavers Wheel Cycle Route</w:t>
      </w:r>
    </w:p>
    <w:p w14:paraId="0F8B46FE" w14:textId="77777777" w:rsidR="003C1A80" w:rsidRPr="000626F7" w:rsidRDefault="003C1A80" w:rsidP="003C1A80">
      <w:pPr>
        <w:ind w:left="709"/>
        <w:jc w:val="right"/>
        <w:rPr>
          <w:rFonts w:ascii="Arial" w:hAnsi="Arial" w:cs="Arial"/>
          <w:color w:val="7F7F7F" w:themeColor="text1" w:themeTint="80"/>
          <w:sz w:val="14"/>
          <w:szCs w:val="14"/>
        </w:rPr>
      </w:pPr>
      <w:r w:rsidRPr="000626F7">
        <w:rPr>
          <w:rFonts w:ascii="Arial" w:hAnsi="Arial" w:cs="Arial"/>
          <w:color w:val="7F7F7F" w:themeColor="text1" w:themeTint="80"/>
          <w:sz w:val="14"/>
          <w:szCs w:val="14"/>
        </w:rPr>
        <w:t xml:space="preserve">[source: </w:t>
      </w:r>
      <w:r>
        <w:rPr>
          <w:rFonts w:ascii="Arial" w:hAnsi="Arial" w:cs="Arial"/>
          <w:color w:val="7F7F7F" w:themeColor="text1" w:themeTint="80"/>
          <w:sz w:val="14"/>
          <w:szCs w:val="14"/>
        </w:rPr>
        <w:t>BWD Connect</w:t>
      </w:r>
      <w:r w:rsidRPr="000626F7">
        <w:rPr>
          <w:rFonts w:ascii="Arial" w:hAnsi="Arial" w:cs="Arial"/>
          <w:color w:val="7F7F7F" w:themeColor="text1" w:themeTint="80"/>
          <w:sz w:val="14"/>
          <w:szCs w:val="14"/>
        </w:rPr>
        <w:t xml:space="preserve"> </w:t>
      </w:r>
      <w:r>
        <w:rPr>
          <w:rFonts w:ascii="Arial" w:hAnsi="Arial" w:cs="Arial"/>
          <w:color w:val="7F7F7F" w:themeColor="text1" w:themeTint="80"/>
          <w:sz w:val="14"/>
          <w:szCs w:val="14"/>
        </w:rPr>
        <w:t>January 2020</w:t>
      </w:r>
      <w:r w:rsidRPr="000626F7">
        <w:rPr>
          <w:rFonts w:ascii="Arial" w:hAnsi="Arial" w:cs="Arial"/>
          <w:color w:val="7F7F7F" w:themeColor="text1" w:themeTint="80"/>
          <w:sz w:val="14"/>
          <w:szCs w:val="14"/>
        </w:rPr>
        <w:t>]</w:t>
      </w:r>
    </w:p>
    <w:p w14:paraId="5D0E9C33" w14:textId="0A57EF67" w:rsidR="003C1A80" w:rsidRPr="003C1A80" w:rsidRDefault="003C1A80" w:rsidP="003C1A80">
      <w:pPr>
        <w:pStyle w:val="ListParagraph"/>
        <w:numPr>
          <w:ilvl w:val="1"/>
          <w:numId w:val="6"/>
        </w:numPr>
        <w:spacing w:before="120" w:after="120"/>
        <w:ind w:left="709" w:hanging="709"/>
        <w:contextualSpacing w:val="0"/>
        <w:rPr>
          <w:rFonts w:ascii="Arial" w:hAnsi="Arial" w:cs="Arial"/>
          <w:color w:val="000000"/>
          <w:sz w:val="18"/>
          <w:szCs w:val="18"/>
        </w:rPr>
      </w:pPr>
      <w:r w:rsidRPr="003C1A80">
        <w:rPr>
          <w:rFonts w:ascii="Arial" w:hAnsi="Arial" w:cs="Arial"/>
          <w:sz w:val="20"/>
          <w:szCs w:val="20"/>
        </w:rPr>
        <w:lastRenderedPageBreak/>
        <w:t xml:space="preserve">Cycling into Development Proposals’ states that cycling has the potential to substitute for car trips under five miles (8km). Figure </w:t>
      </w:r>
      <w:r>
        <w:rPr>
          <w:rFonts w:ascii="Arial" w:hAnsi="Arial" w:cs="Arial"/>
          <w:sz w:val="20"/>
          <w:szCs w:val="20"/>
        </w:rPr>
        <w:t>2.6</w:t>
      </w:r>
      <w:r w:rsidRPr="003C1A80">
        <w:rPr>
          <w:rFonts w:ascii="Arial" w:hAnsi="Arial" w:cs="Arial"/>
          <w:sz w:val="20"/>
          <w:szCs w:val="20"/>
        </w:rPr>
        <w:t xml:space="preserve"> shows an 8km cycling catchment from the Site. </w:t>
      </w:r>
    </w:p>
    <w:p w14:paraId="02A8E2EC" w14:textId="77777777" w:rsidR="003C1A80" w:rsidRDefault="003C1A80" w:rsidP="003C1A80">
      <w:pPr>
        <w:pStyle w:val="ListParagraph"/>
        <w:spacing w:before="120" w:after="120"/>
        <w:contextualSpacing w:val="0"/>
        <w:rPr>
          <w:rFonts w:ascii="Arial" w:hAnsi="Arial" w:cs="Arial"/>
          <w:color w:val="000000"/>
          <w:sz w:val="18"/>
          <w:szCs w:val="18"/>
        </w:rPr>
      </w:pPr>
    </w:p>
    <w:p w14:paraId="24162C7C" w14:textId="77777777" w:rsidR="003C1A80" w:rsidRPr="00384475" w:rsidRDefault="003C1A80" w:rsidP="003C1A80">
      <w:pPr>
        <w:pStyle w:val="ListParagraph"/>
        <w:spacing w:before="120" w:after="120"/>
        <w:ind w:left="0"/>
        <w:contextualSpacing w:val="0"/>
        <w:jc w:val="right"/>
        <w:rPr>
          <w:rFonts w:ascii="Arial" w:hAnsi="Arial" w:cs="Arial"/>
          <w:color w:val="000000"/>
          <w:sz w:val="18"/>
          <w:szCs w:val="18"/>
        </w:rPr>
      </w:pPr>
      <w:r w:rsidRPr="00384475">
        <w:rPr>
          <w:rFonts w:ascii="Arial" w:hAnsi="Arial" w:cs="Arial"/>
          <w:b/>
          <w:bCs/>
          <w:noProof/>
          <w:color w:val="7F7F7F" w:themeColor="text1" w:themeTint="80"/>
          <w:sz w:val="18"/>
          <w:szCs w:val="18"/>
        </w:rPr>
        <mc:AlternateContent>
          <mc:Choice Requires="wps">
            <w:drawing>
              <wp:anchor distT="0" distB="0" distL="114300" distR="114300" simplePos="0" relativeHeight="251753472" behindDoc="0" locked="0" layoutInCell="1" allowOverlap="1" wp14:anchorId="271A776B" wp14:editId="3D640F67">
                <wp:simplePos x="0" y="0"/>
                <wp:positionH relativeFrom="column">
                  <wp:posOffset>944496</wp:posOffset>
                </wp:positionH>
                <wp:positionV relativeFrom="paragraph">
                  <wp:posOffset>932180</wp:posOffset>
                </wp:positionV>
                <wp:extent cx="412750" cy="21082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412750" cy="210820"/>
                        </a:xfrm>
                        <a:prstGeom prst="rect">
                          <a:avLst/>
                        </a:prstGeom>
                        <a:solidFill>
                          <a:schemeClr val="lt1"/>
                        </a:solidFill>
                        <a:ln w="6350">
                          <a:solidFill>
                            <a:prstClr val="black"/>
                          </a:solidFill>
                        </a:ln>
                      </wps:spPr>
                      <wps:txbx>
                        <w:txbxContent>
                          <w:p w14:paraId="216389C4" w14:textId="77777777" w:rsidR="004D6DE4" w:rsidRPr="00882FA2" w:rsidRDefault="004D6DE4" w:rsidP="003C1A80">
                            <w:pPr>
                              <w:rPr>
                                <w:rFonts w:ascii="Arial" w:hAnsi="Arial" w:cs="Arial"/>
                                <w:sz w:val="16"/>
                                <w:szCs w:val="16"/>
                              </w:rPr>
                            </w:pPr>
                            <w:r>
                              <w:rPr>
                                <w:rFonts w:ascii="Arial" w:hAnsi="Arial" w:cs="Arial"/>
                                <w:sz w:val="16"/>
                                <w:szCs w:val="16"/>
                              </w:rPr>
                              <w:t>8km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A776B" id="Text Box 24" o:spid="_x0000_s1027" type="#_x0000_t202" style="position:absolute;left:0;text-align:left;margin-left:74.35pt;margin-top:73.4pt;width:32.5pt;height:16.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t04TAIAAKkEAAAOAAAAZHJzL2Uyb0RvYy54bWysVNtuGjEQfa/Uf7D8XhYouRSxRJSIqhJK&#13;&#10;IkGVZ+P1wqpej2sbdunX99hcQpI+VX3xzs3HM2dmdnTX1prtlPMVmZz3Ol3OlJFUVGad8x/L2adb&#13;&#10;znwQphCajMr5Xnl+N/74YdTYoerThnShHAOI8cPG5nwTgh1mmZcbVQvfIasMnCW5WgSobp0VTjRA&#13;&#10;r3XW73avs4ZcYR1J5T2s9wcnHyf8slQyPJalV4HpnCO3kE6XzlU8s/FIDNdO2E0lj2mIf8iiFpXB&#13;&#10;o2eoexEE27rqHVRdSUeeytCRVGdUlpVUqQZU0+u+qWaxEValWkCOt2ea/P+DlQ+7J8eqIuf9AWdG&#13;&#10;1OjRUrWBfaWWwQR+GuuHCFtYBIYWdvT5ZPcwxrLb0tXxi4IY/GB6f2Y3okkYB73+zRU8Eq5+r3vb&#13;&#10;T+xnL5et8+GboppFIecOzUucit3cBySC0FNIfMuTropZpXVS4sCoqXZsJ9BqHVKKuPEqShvW5Pz6&#13;&#10;M9J4hxChz/dXWsifscjXCNC0gTFScig9SqFdtYnCMy0rKvZgy9Fh3ryVswrwc+HDk3AYMNCApQmP&#13;&#10;OEpNyImOEmcbcr//Zo/x6Du8nDUY2Jz7X1vhFGf6u8FEfOkNBnHCkzK4ugG9zF16Vpces62nBKJ6&#13;&#10;WE8rkxjjgz6JpaP6Gbs1ia/CJYzE2zkPJ3EaDmuE3ZRqMklBmGkrwtwsrIzQkeNI67J9Fs4e2xow&#13;&#10;Dw90Gm0xfNPdQ2y8aWiyDVRWqfWR5wOrR/qxD6k7x92NC3epp6iXP8z4DwAAAP//AwBQSwMEFAAG&#13;&#10;AAgAAAAhAOdHuZbgAAAAEAEAAA8AAABkcnMvZG93bnJldi54bWxMT01PwzAMvSPxHyIjcWPJBhqh&#13;&#10;azrxMbjsxECcs8ZLIpqkarKu/Hu8E1ws+/n5+b16PYWOjThkn6KC+UwAw9gm46NV8PnxeiOB5aKj&#13;&#10;0V2KqOAHM6yby4taVyad4juOu2IZicRcaQWulL7iPLcOg86z1GOk3SENQRcaB8vNoE8kHjq+EGLJ&#13;&#10;g/aRPjjd47PD9nt3DAo2T/bBtlIPbiON9+P0ddjaN6Wur6aXFZXHFbCCU/m7gHMG8g8NGdunYzSZ&#13;&#10;dTTfyXuinpslBSHGYn5LyJ4QKQTwpub/gzS/AAAA//8DAFBLAQItABQABgAIAAAAIQC2gziS/gAA&#13;&#10;AOEBAAATAAAAAAAAAAAAAAAAAAAAAABbQ29udGVudF9UeXBlc10ueG1sUEsBAi0AFAAGAAgAAAAh&#13;&#10;ADj9If/WAAAAlAEAAAsAAAAAAAAAAAAAAAAALwEAAF9yZWxzLy5yZWxzUEsBAi0AFAAGAAgAAAAh&#13;&#10;AOmu3ThMAgAAqQQAAA4AAAAAAAAAAAAAAAAALgIAAGRycy9lMm9Eb2MueG1sUEsBAi0AFAAGAAgA&#13;&#10;AAAhAOdHuZbgAAAAEAEAAA8AAAAAAAAAAAAAAAAApgQAAGRycy9kb3ducmV2LnhtbFBLBQYAAAAA&#13;&#10;BAAEAPMAAACzBQAAAAA=&#13;&#10;" fillcolor="white [3201]" strokeweight=".5pt">
                <v:textbox>
                  <w:txbxContent>
                    <w:p w14:paraId="216389C4" w14:textId="77777777" w:rsidR="004D6DE4" w:rsidRPr="00882FA2" w:rsidRDefault="004D6DE4" w:rsidP="003C1A80">
                      <w:pPr>
                        <w:rPr>
                          <w:rFonts w:ascii="Arial" w:hAnsi="Arial" w:cs="Arial"/>
                          <w:sz w:val="16"/>
                          <w:szCs w:val="16"/>
                        </w:rPr>
                      </w:pPr>
                      <w:r>
                        <w:rPr>
                          <w:rFonts w:ascii="Arial" w:hAnsi="Arial" w:cs="Arial"/>
                          <w:sz w:val="16"/>
                          <w:szCs w:val="16"/>
                        </w:rPr>
                        <w:t>8km</w:t>
                      </w:r>
                    </w:p>
                  </w:txbxContent>
                </v:textbox>
              </v:shape>
            </w:pict>
          </mc:Fallback>
        </mc:AlternateContent>
      </w:r>
      <w:r>
        <w:rPr>
          <w:rFonts w:ascii="Arial" w:hAnsi="Arial" w:cs="Arial"/>
          <w:b/>
          <w:noProof/>
          <w:color w:val="595959" w:themeColor="text1" w:themeTint="A6"/>
          <w:sz w:val="18"/>
          <w:szCs w:val="18"/>
        </w:rPr>
        <w:drawing>
          <wp:inline distT="0" distB="0" distL="0" distR="0" wp14:anchorId="42AFB07E" wp14:editId="6912B5F3">
            <wp:extent cx="5760000" cy="5359299"/>
            <wp:effectExtent l="0" t="0" r="0" b="635"/>
            <wp:docPr id="10" name="Picture 1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9-12 at 16.07.32.png"/>
                    <pic:cNvPicPr/>
                  </pic:nvPicPr>
                  <pic:blipFill>
                    <a:blip r:embed="rId16" cstate="email">
                      <a:extLst>
                        <a:ext uri="{28A0092B-C50C-407E-A947-70E740481C1C}">
                          <a14:useLocalDpi xmlns:a14="http://schemas.microsoft.com/office/drawing/2010/main"/>
                        </a:ext>
                      </a:extLst>
                    </a:blip>
                    <a:stretch>
                      <a:fillRect/>
                    </a:stretch>
                  </pic:blipFill>
                  <pic:spPr>
                    <a:xfrm>
                      <a:off x="0" y="0"/>
                      <a:ext cx="5760000" cy="5359299"/>
                    </a:xfrm>
                    <a:prstGeom prst="rect">
                      <a:avLst/>
                    </a:prstGeom>
                  </pic:spPr>
                </pic:pic>
              </a:graphicData>
            </a:graphic>
          </wp:inline>
        </w:drawing>
      </w:r>
    </w:p>
    <w:p w14:paraId="01B56619" w14:textId="123E0A44" w:rsidR="003C1A80" w:rsidRPr="00384475" w:rsidRDefault="003C1A80" w:rsidP="003C1A80">
      <w:pPr>
        <w:ind w:left="709"/>
        <w:jc w:val="right"/>
        <w:rPr>
          <w:rFonts w:ascii="Arial" w:hAnsi="Arial" w:cs="Arial"/>
          <w:color w:val="7F7F7F" w:themeColor="text1" w:themeTint="80"/>
          <w:sz w:val="18"/>
          <w:szCs w:val="18"/>
        </w:rPr>
      </w:pPr>
      <w:r w:rsidRPr="00384475">
        <w:rPr>
          <w:rFonts w:ascii="Arial" w:hAnsi="Arial" w:cs="Arial"/>
          <w:b/>
          <w:bCs/>
          <w:color w:val="7F7F7F" w:themeColor="text1" w:themeTint="80"/>
          <w:sz w:val="18"/>
          <w:szCs w:val="18"/>
        </w:rPr>
        <w:t xml:space="preserve">Figure </w:t>
      </w:r>
      <w:r>
        <w:rPr>
          <w:rFonts w:ascii="Arial" w:hAnsi="Arial" w:cs="Arial"/>
          <w:b/>
          <w:bCs/>
          <w:color w:val="7F7F7F" w:themeColor="text1" w:themeTint="80"/>
          <w:sz w:val="18"/>
          <w:szCs w:val="18"/>
        </w:rPr>
        <w:t>2.6</w:t>
      </w:r>
      <w:r w:rsidRPr="00384475">
        <w:rPr>
          <w:rFonts w:ascii="Arial" w:hAnsi="Arial" w:cs="Arial"/>
          <w:b/>
          <w:bCs/>
          <w:color w:val="7F7F7F" w:themeColor="text1" w:themeTint="80"/>
          <w:sz w:val="18"/>
          <w:szCs w:val="18"/>
        </w:rPr>
        <w:t>:</w:t>
      </w:r>
      <w:r w:rsidRPr="00384475">
        <w:rPr>
          <w:rFonts w:ascii="Arial" w:hAnsi="Arial" w:cs="Arial"/>
          <w:color w:val="7F7F7F" w:themeColor="text1" w:themeTint="80"/>
          <w:sz w:val="18"/>
          <w:szCs w:val="18"/>
        </w:rPr>
        <w:t xml:space="preserve"> 8km Cycle Catchment</w:t>
      </w:r>
    </w:p>
    <w:p w14:paraId="04730318" w14:textId="6A564F1E" w:rsidR="003C1A80" w:rsidRPr="003C1A80" w:rsidRDefault="003C1A80" w:rsidP="003C1A80">
      <w:pPr>
        <w:pStyle w:val="ListParagraph"/>
        <w:numPr>
          <w:ilvl w:val="1"/>
          <w:numId w:val="6"/>
        </w:numPr>
        <w:spacing w:before="120" w:after="120"/>
        <w:ind w:left="709" w:hanging="709"/>
        <w:contextualSpacing w:val="0"/>
        <w:rPr>
          <w:rFonts w:ascii="Arial" w:hAnsi="Arial" w:cs="Arial"/>
          <w:color w:val="000000"/>
          <w:sz w:val="18"/>
          <w:szCs w:val="18"/>
        </w:rPr>
      </w:pPr>
      <w:r w:rsidRPr="003C1A80">
        <w:rPr>
          <w:rFonts w:ascii="Arial" w:hAnsi="Arial" w:cs="Arial"/>
          <w:color w:val="000000"/>
          <w:sz w:val="20"/>
          <w:szCs w:val="20"/>
        </w:rPr>
        <w:t xml:space="preserve">Figure </w:t>
      </w:r>
      <w:r>
        <w:rPr>
          <w:rFonts w:ascii="Arial" w:hAnsi="Arial" w:cs="Arial"/>
          <w:color w:val="000000"/>
          <w:sz w:val="20"/>
          <w:szCs w:val="20"/>
        </w:rPr>
        <w:t>2.6</w:t>
      </w:r>
      <w:r w:rsidRPr="003C1A80">
        <w:rPr>
          <w:rFonts w:ascii="Arial" w:hAnsi="Arial" w:cs="Arial"/>
          <w:color w:val="000000"/>
          <w:sz w:val="20"/>
          <w:szCs w:val="20"/>
        </w:rPr>
        <w:t xml:space="preserve"> shows that the Site is within an 8km cycle distance of all of Darwen, key areas of Blackburn, Oswaldtwistle and Edgworth.</w:t>
      </w:r>
    </w:p>
    <w:p w14:paraId="1A49DA48" w14:textId="2AD9E6AB" w:rsidR="003C1A80" w:rsidRPr="003C1A80" w:rsidRDefault="003C1A80" w:rsidP="003C1A80">
      <w:pPr>
        <w:pStyle w:val="ListParagraph"/>
        <w:numPr>
          <w:ilvl w:val="1"/>
          <w:numId w:val="6"/>
        </w:numPr>
        <w:spacing w:before="120" w:after="120"/>
        <w:ind w:left="709" w:hanging="709"/>
        <w:contextualSpacing w:val="0"/>
        <w:rPr>
          <w:rFonts w:ascii="Arial" w:hAnsi="Arial" w:cs="Arial"/>
          <w:color w:val="000000"/>
          <w:sz w:val="18"/>
          <w:szCs w:val="18"/>
        </w:rPr>
      </w:pPr>
      <w:r w:rsidRPr="003C1A80">
        <w:rPr>
          <w:rFonts w:ascii="Arial" w:hAnsi="Arial" w:cs="Arial"/>
          <w:color w:val="000000"/>
          <w:sz w:val="20"/>
          <w:szCs w:val="20"/>
        </w:rPr>
        <w:t>The Site is well located for access by cycle, and the cycling network creates a good basis for development trips by this mode.</w:t>
      </w:r>
    </w:p>
    <w:p w14:paraId="2A391B91" w14:textId="5A3C6B3A" w:rsidR="00F8369B" w:rsidRDefault="00F8369B" w:rsidP="00F8369B">
      <w:pPr>
        <w:pStyle w:val="ListParagraph"/>
        <w:rPr>
          <w:rFonts w:ascii="Arial" w:hAnsi="Arial" w:cs="Arial"/>
          <w:color w:val="000000"/>
          <w:sz w:val="20"/>
          <w:szCs w:val="20"/>
        </w:rPr>
      </w:pPr>
    </w:p>
    <w:p w14:paraId="7293EBC6" w14:textId="77777777" w:rsidR="00F8369B" w:rsidRPr="00384475" w:rsidRDefault="00F8369B" w:rsidP="00F8369B">
      <w:pPr>
        <w:pStyle w:val="ListParagraph"/>
        <w:widowControl w:val="0"/>
        <w:autoSpaceDE w:val="0"/>
        <w:autoSpaceDN w:val="0"/>
        <w:adjustRightInd w:val="0"/>
        <w:spacing w:before="120" w:after="120"/>
        <w:contextualSpacing w:val="0"/>
        <w:outlineLvl w:val="0"/>
        <w:rPr>
          <w:rFonts w:ascii="Arial" w:hAnsi="Arial" w:cs="Arial"/>
          <w:color w:val="4C4C4C"/>
          <w:sz w:val="20"/>
          <w:szCs w:val="20"/>
        </w:rPr>
      </w:pPr>
      <w:r w:rsidRPr="00384475">
        <w:rPr>
          <w:rFonts w:ascii="Arial" w:hAnsi="Arial" w:cs="Arial"/>
          <w:color w:val="4C4C4C"/>
          <w:sz w:val="20"/>
          <w:szCs w:val="20"/>
        </w:rPr>
        <w:t>Public Transport</w:t>
      </w:r>
    </w:p>
    <w:p w14:paraId="42A54DC1" w14:textId="52F9436D" w:rsidR="00F8369B" w:rsidRPr="003C1A80" w:rsidRDefault="00F8369B" w:rsidP="00F8369B">
      <w:pPr>
        <w:pStyle w:val="ListParagraph"/>
        <w:numPr>
          <w:ilvl w:val="1"/>
          <w:numId w:val="6"/>
        </w:numPr>
        <w:spacing w:before="120" w:after="120"/>
        <w:ind w:left="709" w:hanging="709"/>
        <w:contextualSpacing w:val="0"/>
        <w:rPr>
          <w:rFonts w:ascii="Arial" w:hAnsi="Arial" w:cs="Arial"/>
          <w:color w:val="000000"/>
          <w:sz w:val="18"/>
          <w:szCs w:val="18"/>
        </w:rPr>
      </w:pPr>
      <w:r w:rsidRPr="00F8369B">
        <w:rPr>
          <w:rFonts w:ascii="Arial" w:hAnsi="Arial" w:cs="Arial"/>
          <w:sz w:val="20"/>
          <w:szCs w:val="20"/>
        </w:rPr>
        <w:t xml:space="preserve">The public transport network serving the Site is shown on Figure </w:t>
      </w:r>
      <w:r>
        <w:rPr>
          <w:rFonts w:ascii="Arial" w:hAnsi="Arial" w:cs="Arial"/>
          <w:sz w:val="20"/>
          <w:szCs w:val="20"/>
        </w:rPr>
        <w:t>2</w:t>
      </w:r>
      <w:r w:rsidRPr="00F8369B">
        <w:rPr>
          <w:rFonts w:ascii="Arial" w:hAnsi="Arial" w:cs="Arial"/>
          <w:sz w:val="20"/>
          <w:szCs w:val="20"/>
        </w:rPr>
        <w:t>.</w:t>
      </w:r>
      <w:r w:rsidR="003C1A80">
        <w:rPr>
          <w:rFonts w:ascii="Arial" w:hAnsi="Arial" w:cs="Arial"/>
          <w:sz w:val="20"/>
          <w:szCs w:val="20"/>
        </w:rPr>
        <w:t>7</w:t>
      </w:r>
      <w:r w:rsidRPr="00F8369B">
        <w:rPr>
          <w:rFonts w:ascii="Arial" w:hAnsi="Arial" w:cs="Arial"/>
          <w:sz w:val="20"/>
          <w:szCs w:val="20"/>
        </w:rPr>
        <w:t>.</w:t>
      </w:r>
    </w:p>
    <w:p w14:paraId="3F9CA17C" w14:textId="76EBF9AB" w:rsidR="003C1A80" w:rsidRDefault="003C1A80" w:rsidP="003C1A80">
      <w:pPr>
        <w:pStyle w:val="ListParagraph"/>
        <w:spacing w:before="120" w:after="120"/>
        <w:ind w:left="709"/>
        <w:contextualSpacing w:val="0"/>
        <w:rPr>
          <w:rFonts w:ascii="Arial" w:hAnsi="Arial" w:cs="Arial"/>
          <w:sz w:val="20"/>
          <w:szCs w:val="20"/>
        </w:rPr>
      </w:pPr>
    </w:p>
    <w:p w14:paraId="12307524" w14:textId="77777777" w:rsidR="003C1A80" w:rsidRPr="00384475" w:rsidRDefault="003C1A80" w:rsidP="003C1A80">
      <w:pPr>
        <w:pStyle w:val="ListParagraph"/>
        <w:spacing w:before="120" w:after="120"/>
        <w:ind w:left="0"/>
        <w:contextualSpacing w:val="0"/>
        <w:jc w:val="right"/>
        <w:rPr>
          <w:rFonts w:ascii="Arial" w:hAnsi="Arial" w:cs="Arial"/>
          <w:sz w:val="20"/>
          <w:szCs w:val="20"/>
        </w:rPr>
      </w:pPr>
    </w:p>
    <w:p w14:paraId="680A9415" w14:textId="77777777" w:rsidR="003C1A80" w:rsidRPr="00384475" w:rsidRDefault="003C1A80" w:rsidP="003C1A80">
      <w:pPr>
        <w:pStyle w:val="ListParagraph"/>
        <w:ind w:left="0"/>
        <w:contextualSpacing w:val="0"/>
        <w:jc w:val="right"/>
        <w:outlineLvl w:val="0"/>
        <w:rPr>
          <w:rFonts w:ascii="Arial" w:hAnsi="Arial" w:cs="Arial"/>
          <w:b/>
          <w:color w:val="595959" w:themeColor="text1" w:themeTint="A6"/>
          <w:sz w:val="18"/>
          <w:szCs w:val="18"/>
        </w:rPr>
      </w:pPr>
      <w:r>
        <w:rPr>
          <w:rFonts w:ascii="Arial" w:hAnsi="Arial" w:cs="Arial"/>
          <w:b/>
          <w:noProof/>
          <w:color w:val="595959" w:themeColor="text1" w:themeTint="A6"/>
          <w:sz w:val="18"/>
          <w:szCs w:val="18"/>
        </w:rPr>
        <w:lastRenderedPageBreak/>
        <w:drawing>
          <wp:inline distT="0" distB="0" distL="0" distR="0" wp14:anchorId="6DA04C92" wp14:editId="39A663B1">
            <wp:extent cx="5760000" cy="4825031"/>
            <wp:effectExtent l="0" t="0" r="6350" b="127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9-12 at 16.14.35.png"/>
                    <pic:cNvPicPr/>
                  </pic:nvPicPr>
                  <pic:blipFill>
                    <a:blip r:embed="rId17" cstate="email">
                      <a:extLst>
                        <a:ext uri="{28A0092B-C50C-407E-A947-70E740481C1C}">
                          <a14:useLocalDpi xmlns:a14="http://schemas.microsoft.com/office/drawing/2010/main"/>
                        </a:ext>
                      </a:extLst>
                    </a:blip>
                    <a:stretch>
                      <a:fillRect/>
                    </a:stretch>
                  </pic:blipFill>
                  <pic:spPr>
                    <a:xfrm>
                      <a:off x="0" y="0"/>
                      <a:ext cx="5760000" cy="4825031"/>
                    </a:xfrm>
                    <a:prstGeom prst="rect">
                      <a:avLst/>
                    </a:prstGeom>
                  </pic:spPr>
                </pic:pic>
              </a:graphicData>
            </a:graphic>
          </wp:inline>
        </w:drawing>
      </w:r>
    </w:p>
    <w:p w14:paraId="78DFD7B2" w14:textId="46A462F7" w:rsidR="003C1A80" w:rsidRPr="00384475" w:rsidRDefault="003C1A80" w:rsidP="003C1A80">
      <w:pPr>
        <w:pStyle w:val="ListParagraph"/>
        <w:ind w:left="709"/>
        <w:contextualSpacing w:val="0"/>
        <w:jc w:val="right"/>
        <w:outlineLvl w:val="0"/>
        <w:rPr>
          <w:rFonts w:ascii="Arial" w:hAnsi="Arial" w:cs="Arial"/>
          <w:color w:val="595959" w:themeColor="text1" w:themeTint="A6"/>
          <w:sz w:val="18"/>
          <w:szCs w:val="18"/>
        </w:rPr>
      </w:pPr>
      <w:r w:rsidRPr="00384475">
        <w:rPr>
          <w:rFonts w:ascii="Arial" w:hAnsi="Arial" w:cs="Arial"/>
          <w:b/>
          <w:color w:val="595959" w:themeColor="text1" w:themeTint="A6"/>
          <w:sz w:val="18"/>
          <w:szCs w:val="18"/>
        </w:rPr>
        <w:t xml:space="preserve">Figure </w:t>
      </w:r>
      <w:r>
        <w:rPr>
          <w:rFonts w:ascii="Arial" w:hAnsi="Arial" w:cs="Arial"/>
          <w:b/>
          <w:color w:val="595959" w:themeColor="text1" w:themeTint="A6"/>
          <w:sz w:val="18"/>
          <w:szCs w:val="18"/>
        </w:rPr>
        <w:t>2.7</w:t>
      </w:r>
      <w:r w:rsidRPr="00384475">
        <w:rPr>
          <w:rFonts w:ascii="Arial" w:hAnsi="Arial" w:cs="Arial"/>
          <w:b/>
          <w:color w:val="595959" w:themeColor="text1" w:themeTint="A6"/>
          <w:sz w:val="18"/>
          <w:szCs w:val="18"/>
        </w:rPr>
        <w:t>:</w:t>
      </w:r>
      <w:r w:rsidRPr="00384475">
        <w:rPr>
          <w:rFonts w:ascii="Arial" w:hAnsi="Arial" w:cs="Arial"/>
          <w:color w:val="595959" w:themeColor="text1" w:themeTint="A6"/>
          <w:sz w:val="18"/>
          <w:szCs w:val="18"/>
        </w:rPr>
        <w:t xml:space="preserve"> Public Transport Network</w:t>
      </w:r>
    </w:p>
    <w:p w14:paraId="3E62C159" w14:textId="77777777" w:rsidR="003C1A80" w:rsidRPr="00F86D54" w:rsidRDefault="003C1A80" w:rsidP="003C1A80">
      <w:pPr>
        <w:pStyle w:val="ListParagraph"/>
        <w:ind w:left="709"/>
        <w:contextualSpacing w:val="0"/>
        <w:jc w:val="right"/>
        <w:outlineLvl w:val="0"/>
        <w:rPr>
          <w:rFonts w:ascii="Arial" w:hAnsi="Arial" w:cs="Arial"/>
          <w:bCs/>
          <w:color w:val="595959" w:themeColor="text1" w:themeTint="A6"/>
          <w:sz w:val="14"/>
          <w:szCs w:val="14"/>
        </w:rPr>
      </w:pPr>
      <w:r w:rsidRPr="00F86D54">
        <w:rPr>
          <w:rFonts w:ascii="Arial" w:hAnsi="Arial" w:cs="Arial"/>
          <w:bCs/>
          <w:color w:val="595959" w:themeColor="text1" w:themeTint="A6"/>
          <w:sz w:val="14"/>
          <w:szCs w:val="14"/>
        </w:rPr>
        <w:t>[source: BwDC Website December 2019]</w:t>
      </w:r>
    </w:p>
    <w:p w14:paraId="10B8B91E" w14:textId="77777777" w:rsidR="003C1A80" w:rsidRPr="003C1A80" w:rsidRDefault="003C1A80" w:rsidP="003C1A80">
      <w:pPr>
        <w:pStyle w:val="ListParagraph"/>
        <w:numPr>
          <w:ilvl w:val="1"/>
          <w:numId w:val="6"/>
        </w:numPr>
        <w:spacing w:before="120" w:after="120"/>
        <w:ind w:left="709" w:hanging="709"/>
        <w:contextualSpacing w:val="0"/>
        <w:rPr>
          <w:rFonts w:ascii="Arial" w:hAnsi="Arial" w:cs="Arial"/>
          <w:color w:val="000000"/>
          <w:sz w:val="18"/>
          <w:szCs w:val="18"/>
        </w:rPr>
      </w:pPr>
      <w:r w:rsidRPr="003C1A80">
        <w:rPr>
          <w:rFonts w:ascii="Arial" w:hAnsi="Arial" w:cs="Arial"/>
          <w:color w:val="000000" w:themeColor="text1"/>
          <w:sz w:val="20"/>
          <w:szCs w:val="20"/>
        </w:rPr>
        <w:t>There are existing bus stops on Holden Fold, including a long length of bus waiting area. Despite this there are currently no buses serving Holden Fold and Moor Lane and this infrastructure is associated with the previous use of part of the Site as a high school.</w:t>
      </w:r>
    </w:p>
    <w:p w14:paraId="59B8EA2D" w14:textId="2F48A398" w:rsidR="003C1A80" w:rsidRPr="003C1A80" w:rsidRDefault="003C1A80" w:rsidP="003C1A80">
      <w:pPr>
        <w:pStyle w:val="ListParagraph"/>
        <w:numPr>
          <w:ilvl w:val="1"/>
          <w:numId w:val="6"/>
        </w:numPr>
        <w:spacing w:before="120" w:after="120"/>
        <w:ind w:left="709" w:hanging="709"/>
        <w:contextualSpacing w:val="0"/>
        <w:rPr>
          <w:rFonts w:ascii="Arial" w:hAnsi="Arial" w:cs="Arial"/>
          <w:color w:val="000000"/>
          <w:sz w:val="18"/>
          <w:szCs w:val="18"/>
        </w:rPr>
      </w:pPr>
      <w:r w:rsidRPr="003C1A80">
        <w:rPr>
          <w:rFonts w:ascii="Arial" w:hAnsi="Arial" w:cs="Arial"/>
          <w:color w:val="000000" w:themeColor="text1"/>
          <w:sz w:val="20"/>
          <w:szCs w:val="20"/>
        </w:rPr>
        <w:t xml:space="preserve">Bus service TA5 routes closest to the site and currently stops on Pot House Lane. This bus route is run by Travel Assist (a community transport service) and offers on a limited service provision as it operates throughout the day. </w:t>
      </w:r>
    </w:p>
    <w:p w14:paraId="768402EA" w14:textId="77777777" w:rsidR="003C1A80" w:rsidRPr="003C1A80" w:rsidRDefault="003C1A80" w:rsidP="003C1A80">
      <w:pPr>
        <w:spacing w:before="120" w:after="120"/>
        <w:rPr>
          <w:rFonts w:ascii="Arial" w:hAnsi="Arial" w:cs="Arial"/>
          <w:color w:val="000000" w:themeColor="text1"/>
          <w:sz w:val="20"/>
          <w:szCs w:val="20"/>
        </w:rPr>
      </w:pPr>
    </w:p>
    <w:tbl>
      <w:tblPr>
        <w:tblW w:w="5000" w:type="pct"/>
        <w:tblBorders>
          <w:insideH w:val="single" w:sz="4" w:space="0" w:color="auto"/>
          <w:insideV w:val="single" w:sz="4" w:space="0" w:color="auto"/>
        </w:tblBorders>
        <w:tblLook w:val="04A0" w:firstRow="1" w:lastRow="0" w:firstColumn="1" w:lastColumn="0" w:noHBand="0" w:noVBand="1"/>
      </w:tblPr>
      <w:tblGrid>
        <w:gridCol w:w="874"/>
        <w:gridCol w:w="1255"/>
        <w:gridCol w:w="1021"/>
        <w:gridCol w:w="1021"/>
        <w:gridCol w:w="1021"/>
        <w:gridCol w:w="1021"/>
        <w:gridCol w:w="1573"/>
        <w:gridCol w:w="1574"/>
      </w:tblGrid>
      <w:tr w:rsidR="003C1A80" w:rsidRPr="00F000D0" w14:paraId="2AC9D29E" w14:textId="77777777" w:rsidTr="004D6DE4">
        <w:trPr>
          <w:trHeight w:val="800"/>
        </w:trPr>
        <w:tc>
          <w:tcPr>
            <w:tcW w:w="473" w:type="pct"/>
            <w:shd w:val="clear" w:color="auto" w:fill="auto"/>
            <w:noWrap/>
            <w:vAlign w:val="center"/>
            <w:hideMark/>
          </w:tcPr>
          <w:p w14:paraId="4170B388" w14:textId="77777777" w:rsidR="003C1A80" w:rsidRPr="00F000D0" w:rsidRDefault="003C1A80" w:rsidP="004D6DE4">
            <w:pPr>
              <w:rPr>
                <w:rFonts w:ascii="Arial" w:hAnsi="Arial" w:cs="Arial"/>
                <w:color w:val="000000" w:themeColor="text1"/>
                <w:sz w:val="18"/>
                <w:szCs w:val="18"/>
              </w:rPr>
            </w:pPr>
            <w:r>
              <w:rPr>
                <w:rFonts w:ascii="Arial" w:hAnsi="Arial" w:cs="Arial"/>
                <w:color w:val="000000" w:themeColor="text1"/>
                <w:sz w:val="18"/>
                <w:szCs w:val="18"/>
              </w:rPr>
              <w:t>No.</w:t>
            </w:r>
          </w:p>
        </w:tc>
        <w:tc>
          <w:tcPr>
            <w:tcW w:w="676" w:type="pct"/>
            <w:vAlign w:val="center"/>
          </w:tcPr>
          <w:p w14:paraId="1BA4513C" w14:textId="77777777" w:rsidR="003C1A80" w:rsidRPr="00F000D0" w:rsidRDefault="003C1A80" w:rsidP="004D6DE4">
            <w:pPr>
              <w:rPr>
                <w:rFonts w:ascii="Arial" w:hAnsi="Arial" w:cs="Arial"/>
                <w:color w:val="000000" w:themeColor="text1"/>
                <w:sz w:val="18"/>
                <w:szCs w:val="18"/>
              </w:rPr>
            </w:pPr>
            <w:r>
              <w:rPr>
                <w:rFonts w:ascii="Arial" w:hAnsi="Arial" w:cs="Arial"/>
                <w:color w:val="000000" w:themeColor="text1"/>
                <w:sz w:val="18"/>
                <w:szCs w:val="18"/>
              </w:rPr>
              <w:t>Route</w:t>
            </w:r>
          </w:p>
        </w:tc>
        <w:tc>
          <w:tcPr>
            <w:tcW w:w="2203" w:type="pct"/>
            <w:gridSpan w:val="4"/>
            <w:shd w:val="clear" w:color="auto" w:fill="auto"/>
            <w:noWrap/>
            <w:vAlign w:val="center"/>
            <w:hideMark/>
          </w:tcPr>
          <w:p w14:paraId="09CD22B2" w14:textId="77777777" w:rsidR="003C1A80" w:rsidRDefault="003C1A80" w:rsidP="004D6DE4">
            <w:pPr>
              <w:rPr>
                <w:rFonts w:ascii="Arial" w:hAnsi="Arial" w:cs="Arial"/>
                <w:color w:val="000000" w:themeColor="text1"/>
                <w:sz w:val="18"/>
                <w:szCs w:val="18"/>
              </w:rPr>
            </w:pPr>
            <w:r>
              <w:rPr>
                <w:rFonts w:ascii="Arial" w:hAnsi="Arial" w:cs="Arial"/>
                <w:color w:val="000000" w:themeColor="text1"/>
                <w:sz w:val="18"/>
                <w:szCs w:val="18"/>
              </w:rPr>
              <w:t xml:space="preserve">Monday – Friday </w:t>
            </w:r>
          </w:p>
          <w:p w14:paraId="1DB8CD79" w14:textId="77777777" w:rsidR="003C1A80" w:rsidRDefault="003C1A80" w:rsidP="004D6DE4">
            <w:pPr>
              <w:rPr>
                <w:rFonts w:ascii="Arial" w:hAnsi="Arial" w:cs="Arial"/>
                <w:color w:val="000000" w:themeColor="text1"/>
                <w:sz w:val="18"/>
                <w:szCs w:val="18"/>
              </w:rPr>
            </w:pPr>
            <w:r>
              <w:rPr>
                <w:rFonts w:ascii="Arial" w:hAnsi="Arial" w:cs="Arial"/>
                <w:color w:val="000000" w:themeColor="text1"/>
                <w:sz w:val="18"/>
                <w:szCs w:val="18"/>
              </w:rPr>
              <w:t>[Service Times from Darwen Station]</w:t>
            </w:r>
          </w:p>
        </w:tc>
        <w:tc>
          <w:tcPr>
            <w:tcW w:w="1647" w:type="pct"/>
            <w:gridSpan w:val="2"/>
            <w:shd w:val="clear" w:color="auto" w:fill="auto"/>
            <w:noWrap/>
            <w:vAlign w:val="center"/>
            <w:hideMark/>
          </w:tcPr>
          <w:p w14:paraId="55AF6762" w14:textId="77777777" w:rsidR="003C1A80" w:rsidRDefault="003C1A80" w:rsidP="004D6DE4">
            <w:pPr>
              <w:rPr>
                <w:rFonts w:ascii="Arial" w:hAnsi="Arial" w:cs="Arial"/>
                <w:color w:val="000000" w:themeColor="text1"/>
                <w:sz w:val="18"/>
                <w:szCs w:val="18"/>
              </w:rPr>
            </w:pPr>
            <w:r>
              <w:rPr>
                <w:rFonts w:ascii="Arial" w:hAnsi="Arial" w:cs="Arial"/>
                <w:color w:val="000000" w:themeColor="text1"/>
                <w:sz w:val="18"/>
                <w:szCs w:val="18"/>
              </w:rPr>
              <w:t>Saturday</w:t>
            </w:r>
          </w:p>
          <w:p w14:paraId="451DFEEE" w14:textId="77777777" w:rsidR="003C1A80" w:rsidRPr="00F000D0" w:rsidRDefault="003C1A80" w:rsidP="004D6DE4">
            <w:pPr>
              <w:rPr>
                <w:rFonts w:ascii="Arial" w:hAnsi="Arial" w:cs="Arial"/>
                <w:color w:val="000000" w:themeColor="text1"/>
                <w:sz w:val="18"/>
                <w:szCs w:val="18"/>
              </w:rPr>
            </w:pPr>
            <w:r>
              <w:rPr>
                <w:rFonts w:ascii="Arial" w:hAnsi="Arial" w:cs="Arial"/>
                <w:color w:val="000000" w:themeColor="text1"/>
                <w:sz w:val="18"/>
                <w:szCs w:val="18"/>
              </w:rPr>
              <w:t>[Service Times from Darwen Station]</w:t>
            </w:r>
          </w:p>
        </w:tc>
      </w:tr>
      <w:tr w:rsidR="003C1A80" w:rsidRPr="00F000D0" w14:paraId="7F207D0A" w14:textId="77777777" w:rsidTr="004D6DE4">
        <w:trPr>
          <w:trHeight w:val="400"/>
        </w:trPr>
        <w:tc>
          <w:tcPr>
            <w:tcW w:w="473" w:type="pct"/>
            <w:shd w:val="clear" w:color="auto" w:fill="auto"/>
            <w:noWrap/>
            <w:vAlign w:val="center"/>
          </w:tcPr>
          <w:p w14:paraId="1BA1CF4B" w14:textId="77777777" w:rsidR="003C1A80" w:rsidRPr="00F000D0" w:rsidRDefault="003C1A80" w:rsidP="004D6DE4">
            <w:pPr>
              <w:rPr>
                <w:rFonts w:ascii="Arial" w:hAnsi="Arial" w:cs="Arial"/>
                <w:color w:val="000000" w:themeColor="text1"/>
                <w:sz w:val="18"/>
                <w:szCs w:val="18"/>
              </w:rPr>
            </w:pPr>
            <w:r>
              <w:rPr>
                <w:rFonts w:ascii="Arial" w:hAnsi="Arial" w:cs="Arial"/>
                <w:color w:val="000000" w:themeColor="text1"/>
                <w:sz w:val="18"/>
                <w:szCs w:val="18"/>
              </w:rPr>
              <w:t>TA5</w:t>
            </w:r>
          </w:p>
        </w:tc>
        <w:tc>
          <w:tcPr>
            <w:tcW w:w="676" w:type="pct"/>
            <w:vAlign w:val="center"/>
          </w:tcPr>
          <w:p w14:paraId="299A2632" w14:textId="77777777" w:rsidR="003C1A80" w:rsidRPr="00F000D0" w:rsidRDefault="003C1A80" w:rsidP="004D6DE4">
            <w:pPr>
              <w:rPr>
                <w:rFonts w:ascii="Arial" w:hAnsi="Arial" w:cs="Arial"/>
                <w:color w:val="000000" w:themeColor="text1"/>
                <w:sz w:val="18"/>
                <w:szCs w:val="18"/>
              </w:rPr>
            </w:pPr>
            <w:r>
              <w:rPr>
                <w:rFonts w:ascii="Arial" w:hAnsi="Arial" w:cs="Arial"/>
                <w:color w:val="000000" w:themeColor="text1"/>
                <w:sz w:val="18"/>
                <w:szCs w:val="18"/>
              </w:rPr>
              <w:t>Pot House via Higher Perry Street</w:t>
            </w:r>
          </w:p>
        </w:tc>
        <w:tc>
          <w:tcPr>
            <w:tcW w:w="551" w:type="pct"/>
            <w:shd w:val="clear" w:color="auto" w:fill="auto"/>
            <w:noWrap/>
            <w:vAlign w:val="center"/>
          </w:tcPr>
          <w:p w14:paraId="19B81D9D" w14:textId="77777777" w:rsidR="003C1A80" w:rsidRPr="00732879" w:rsidRDefault="003C1A80" w:rsidP="004D6DE4">
            <w:pPr>
              <w:rPr>
                <w:rFonts w:ascii="Arial" w:hAnsi="Arial" w:cs="Arial"/>
                <w:color w:val="000000" w:themeColor="text1"/>
                <w:sz w:val="18"/>
                <w:szCs w:val="18"/>
              </w:rPr>
            </w:pPr>
            <w:r>
              <w:rPr>
                <w:rFonts w:ascii="Arial" w:hAnsi="Arial" w:cs="Arial"/>
                <w:color w:val="000000" w:themeColor="text1"/>
                <w:sz w:val="18"/>
                <w:szCs w:val="18"/>
              </w:rPr>
              <w:t>10.00</w:t>
            </w:r>
          </w:p>
        </w:tc>
        <w:tc>
          <w:tcPr>
            <w:tcW w:w="551" w:type="pct"/>
            <w:shd w:val="clear" w:color="auto" w:fill="auto"/>
            <w:noWrap/>
            <w:vAlign w:val="center"/>
          </w:tcPr>
          <w:p w14:paraId="4754D485" w14:textId="77777777" w:rsidR="003C1A80" w:rsidRPr="00732879" w:rsidRDefault="003C1A80" w:rsidP="004D6DE4">
            <w:pPr>
              <w:rPr>
                <w:rFonts w:ascii="Arial" w:hAnsi="Arial" w:cs="Arial"/>
                <w:color w:val="000000" w:themeColor="text1"/>
                <w:sz w:val="18"/>
                <w:szCs w:val="18"/>
              </w:rPr>
            </w:pPr>
            <w:r>
              <w:rPr>
                <w:rFonts w:ascii="Arial" w:hAnsi="Arial" w:cs="Arial"/>
                <w:color w:val="000000" w:themeColor="text1"/>
                <w:sz w:val="18"/>
                <w:szCs w:val="18"/>
              </w:rPr>
              <w:t>11.00</w:t>
            </w:r>
          </w:p>
        </w:tc>
        <w:tc>
          <w:tcPr>
            <w:tcW w:w="551" w:type="pct"/>
            <w:shd w:val="clear" w:color="auto" w:fill="auto"/>
            <w:noWrap/>
            <w:vAlign w:val="center"/>
          </w:tcPr>
          <w:p w14:paraId="1C69CCE8" w14:textId="77777777" w:rsidR="003C1A80" w:rsidRPr="00732879" w:rsidRDefault="003C1A80" w:rsidP="004D6DE4">
            <w:pPr>
              <w:rPr>
                <w:rFonts w:ascii="Arial" w:hAnsi="Arial" w:cs="Arial"/>
                <w:color w:val="000000" w:themeColor="text1"/>
                <w:sz w:val="18"/>
                <w:szCs w:val="18"/>
              </w:rPr>
            </w:pPr>
            <w:r>
              <w:rPr>
                <w:rFonts w:ascii="Arial" w:hAnsi="Arial" w:cs="Arial"/>
                <w:color w:val="000000" w:themeColor="text1"/>
                <w:sz w:val="18"/>
                <w:szCs w:val="18"/>
              </w:rPr>
              <w:t>13.30</w:t>
            </w:r>
          </w:p>
        </w:tc>
        <w:tc>
          <w:tcPr>
            <w:tcW w:w="551" w:type="pct"/>
            <w:vAlign w:val="center"/>
          </w:tcPr>
          <w:p w14:paraId="21E6AAE9" w14:textId="77777777" w:rsidR="003C1A80" w:rsidRPr="00732879" w:rsidRDefault="003C1A80" w:rsidP="004D6DE4">
            <w:pPr>
              <w:rPr>
                <w:rFonts w:ascii="Arial" w:hAnsi="Arial" w:cs="Arial"/>
                <w:color w:val="000000" w:themeColor="text1"/>
                <w:sz w:val="18"/>
                <w:szCs w:val="18"/>
              </w:rPr>
            </w:pPr>
            <w:r>
              <w:rPr>
                <w:rFonts w:ascii="Arial" w:hAnsi="Arial" w:cs="Arial"/>
                <w:color w:val="000000" w:themeColor="text1"/>
                <w:sz w:val="18"/>
                <w:szCs w:val="18"/>
              </w:rPr>
              <w:t>14.30</w:t>
            </w:r>
          </w:p>
        </w:tc>
        <w:tc>
          <w:tcPr>
            <w:tcW w:w="823" w:type="pct"/>
            <w:shd w:val="clear" w:color="auto" w:fill="auto"/>
            <w:noWrap/>
            <w:vAlign w:val="center"/>
          </w:tcPr>
          <w:p w14:paraId="29378330" w14:textId="77777777" w:rsidR="003C1A80" w:rsidRPr="00732879" w:rsidRDefault="003C1A80" w:rsidP="004D6DE4">
            <w:pPr>
              <w:rPr>
                <w:rFonts w:ascii="Arial" w:hAnsi="Arial" w:cs="Arial"/>
                <w:color w:val="000000" w:themeColor="text1"/>
                <w:sz w:val="18"/>
                <w:szCs w:val="18"/>
              </w:rPr>
            </w:pPr>
            <w:r>
              <w:rPr>
                <w:rFonts w:ascii="Arial" w:hAnsi="Arial" w:cs="Arial"/>
                <w:color w:val="000000" w:themeColor="text1"/>
                <w:sz w:val="18"/>
                <w:szCs w:val="18"/>
              </w:rPr>
              <w:t>9.30</w:t>
            </w:r>
          </w:p>
        </w:tc>
        <w:tc>
          <w:tcPr>
            <w:tcW w:w="824" w:type="pct"/>
            <w:shd w:val="clear" w:color="auto" w:fill="auto"/>
            <w:noWrap/>
            <w:vAlign w:val="center"/>
          </w:tcPr>
          <w:p w14:paraId="51B09A69" w14:textId="77777777" w:rsidR="003C1A80" w:rsidRPr="00732879" w:rsidRDefault="003C1A80" w:rsidP="004D6DE4">
            <w:pPr>
              <w:rPr>
                <w:rFonts w:ascii="Arial" w:hAnsi="Arial" w:cs="Arial"/>
                <w:color w:val="000000" w:themeColor="text1"/>
                <w:sz w:val="18"/>
                <w:szCs w:val="18"/>
              </w:rPr>
            </w:pPr>
            <w:r>
              <w:rPr>
                <w:rFonts w:ascii="Arial" w:hAnsi="Arial" w:cs="Arial"/>
                <w:color w:val="000000" w:themeColor="text1"/>
                <w:sz w:val="18"/>
                <w:szCs w:val="18"/>
              </w:rPr>
              <w:t>13.00</w:t>
            </w:r>
          </w:p>
        </w:tc>
      </w:tr>
    </w:tbl>
    <w:p w14:paraId="1C69F31A" w14:textId="489C82F0" w:rsidR="003C1A80" w:rsidRDefault="003C1A80" w:rsidP="003C1A80">
      <w:pPr>
        <w:ind w:left="709"/>
        <w:jc w:val="right"/>
        <w:rPr>
          <w:rFonts w:ascii="Arial" w:hAnsi="Arial" w:cs="Arial"/>
          <w:color w:val="424242"/>
          <w:sz w:val="18"/>
          <w:szCs w:val="18"/>
        </w:rPr>
      </w:pPr>
      <w:r w:rsidRPr="00384475">
        <w:rPr>
          <w:rFonts w:ascii="Arial" w:hAnsi="Arial" w:cs="Arial"/>
          <w:b/>
          <w:color w:val="424242"/>
          <w:sz w:val="18"/>
          <w:szCs w:val="18"/>
        </w:rPr>
        <w:t xml:space="preserve">Table </w:t>
      </w:r>
      <w:r>
        <w:rPr>
          <w:rFonts w:ascii="Arial" w:hAnsi="Arial" w:cs="Arial"/>
          <w:b/>
          <w:color w:val="424242"/>
          <w:sz w:val="18"/>
          <w:szCs w:val="18"/>
        </w:rPr>
        <w:t>2.2</w:t>
      </w:r>
      <w:r w:rsidRPr="00384475">
        <w:rPr>
          <w:rFonts w:ascii="Arial" w:hAnsi="Arial" w:cs="Arial"/>
          <w:b/>
          <w:color w:val="424242"/>
          <w:sz w:val="18"/>
          <w:szCs w:val="18"/>
        </w:rPr>
        <w:t>:</w:t>
      </w:r>
      <w:r w:rsidRPr="00384475">
        <w:rPr>
          <w:rFonts w:ascii="Arial" w:hAnsi="Arial" w:cs="Arial"/>
          <w:color w:val="424242"/>
          <w:sz w:val="18"/>
          <w:szCs w:val="18"/>
        </w:rPr>
        <w:t xml:space="preserve"> </w:t>
      </w:r>
      <w:r>
        <w:rPr>
          <w:rFonts w:ascii="Arial" w:hAnsi="Arial" w:cs="Arial"/>
          <w:color w:val="424242"/>
          <w:sz w:val="18"/>
          <w:szCs w:val="18"/>
        </w:rPr>
        <w:t>Travel to the Site from Darwen Station</w:t>
      </w:r>
    </w:p>
    <w:p w14:paraId="279FF9B3" w14:textId="77777777" w:rsidR="003C1A80" w:rsidRPr="00384475" w:rsidRDefault="003C1A80" w:rsidP="003C1A80">
      <w:pPr>
        <w:ind w:left="709"/>
        <w:jc w:val="right"/>
        <w:rPr>
          <w:rFonts w:ascii="Arial" w:hAnsi="Arial" w:cs="Arial"/>
          <w:color w:val="424242"/>
          <w:sz w:val="18"/>
          <w:szCs w:val="18"/>
        </w:rPr>
      </w:pPr>
    </w:p>
    <w:tbl>
      <w:tblPr>
        <w:tblW w:w="5000" w:type="pct"/>
        <w:tblBorders>
          <w:insideH w:val="single" w:sz="4" w:space="0" w:color="auto"/>
          <w:insideV w:val="single" w:sz="4" w:space="0" w:color="auto"/>
        </w:tblBorders>
        <w:tblLook w:val="04A0" w:firstRow="1" w:lastRow="0" w:firstColumn="1" w:lastColumn="0" w:noHBand="0" w:noVBand="1"/>
      </w:tblPr>
      <w:tblGrid>
        <w:gridCol w:w="864"/>
        <w:gridCol w:w="1244"/>
        <w:gridCol w:w="1011"/>
        <w:gridCol w:w="1011"/>
        <w:gridCol w:w="1011"/>
        <w:gridCol w:w="1011"/>
        <w:gridCol w:w="1604"/>
        <w:gridCol w:w="1604"/>
      </w:tblGrid>
      <w:tr w:rsidR="003C1A80" w:rsidRPr="00F000D0" w14:paraId="0F37BD51" w14:textId="77777777" w:rsidTr="004D6DE4">
        <w:trPr>
          <w:trHeight w:val="800"/>
        </w:trPr>
        <w:tc>
          <w:tcPr>
            <w:tcW w:w="473" w:type="pct"/>
            <w:shd w:val="clear" w:color="auto" w:fill="auto"/>
            <w:noWrap/>
            <w:vAlign w:val="center"/>
            <w:hideMark/>
          </w:tcPr>
          <w:p w14:paraId="3F3B05EB" w14:textId="77777777" w:rsidR="003C1A80" w:rsidRPr="00F000D0" w:rsidRDefault="003C1A80" w:rsidP="004D6DE4">
            <w:pPr>
              <w:rPr>
                <w:rFonts w:ascii="Arial" w:hAnsi="Arial" w:cs="Arial"/>
                <w:color w:val="000000" w:themeColor="text1"/>
                <w:sz w:val="18"/>
                <w:szCs w:val="18"/>
              </w:rPr>
            </w:pPr>
            <w:r>
              <w:rPr>
                <w:rFonts w:ascii="Arial" w:hAnsi="Arial" w:cs="Arial"/>
                <w:color w:val="000000" w:themeColor="text1"/>
                <w:sz w:val="18"/>
                <w:szCs w:val="18"/>
              </w:rPr>
              <w:t>No.</w:t>
            </w:r>
          </w:p>
        </w:tc>
        <w:tc>
          <w:tcPr>
            <w:tcW w:w="676" w:type="pct"/>
            <w:vAlign w:val="center"/>
          </w:tcPr>
          <w:p w14:paraId="565EE38F" w14:textId="77777777" w:rsidR="003C1A80" w:rsidRPr="00F000D0" w:rsidRDefault="003C1A80" w:rsidP="004D6DE4">
            <w:pPr>
              <w:rPr>
                <w:rFonts w:ascii="Arial" w:hAnsi="Arial" w:cs="Arial"/>
                <w:color w:val="000000" w:themeColor="text1"/>
                <w:sz w:val="18"/>
                <w:szCs w:val="18"/>
              </w:rPr>
            </w:pPr>
            <w:r>
              <w:rPr>
                <w:rFonts w:ascii="Arial" w:hAnsi="Arial" w:cs="Arial"/>
                <w:color w:val="000000" w:themeColor="text1"/>
                <w:sz w:val="18"/>
                <w:szCs w:val="18"/>
              </w:rPr>
              <w:t>Route</w:t>
            </w:r>
          </w:p>
        </w:tc>
        <w:tc>
          <w:tcPr>
            <w:tcW w:w="2203" w:type="pct"/>
            <w:gridSpan w:val="4"/>
            <w:shd w:val="clear" w:color="auto" w:fill="auto"/>
            <w:noWrap/>
            <w:vAlign w:val="center"/>
            <w:hideMark/>
          </w:tcPr>
          <w:p w14:paraId="114CC0F7" w14:textId="77777777" w:rsidR="003C1A80" w:rsidRDefault="003C1A80" w:rsidP="004D6DE4">
            <w:pPr>
              <w:rPr>
                <w:rFonts w:ascii="Arial" w:hAnsi="Arial" w:cs="Arial"/>
                <w:color w:val="000000" w:themeColor="text1"/>
                <w:sz w:val="18"/>
                <w:szCs w:val="18"/>
              </w:rPr>
            </w:pPr>
            <w:r>
              <w:rPr>
                <w:rFonts w:ascii="Arial" w:hAnsi="Arial" w:cs="Arial"/>
                <w:color w:val="000000" w:themeColor="text1"/>
                <w:sz w:val="18"/>
                <w:szCs w:val="18"/>
              </w:rPr>
              <w:t xml:space="preserve">Monday – Friday </w:t>
            </w:r>
          </w:p>
          <w:p w14:paraId="4893794E" w14:textId="77777777" w:rsidR="003C1A80" w:rsidRDefault="003C1A80" w:rsidP="004D6DE4">
            <w:pPr>
              <w:rPr>
                <w:rFonts w:ascii="Arial" w:hAnsi="Arial" w:cs="Arial"/>
                <w:color w:val="000000" w:themeColor="text1"/>
                <w:sz w:val="18"/>
                <w:szCs w:val="18"/>
              </w:rPr>
            </w:pPr>
            <w:r>
              <w:rPr>
                <w:rFonts w:ascii="Arial" w:hAnsi="Arial" w:cs="Arial"/>
                <w:color w:val="000000" w:themeColor="text1"/>
                <w:sz w:val="18"/>
                <w:szCs w:val="18"/>
              </w:rPr>
              <w:t>[Service Times from Pot House Lane]</w:t>
            </w:r>
          </w:p>
        </w:tc>
        <w:tc>
          <w:tcPr>
            <w:tcW w:w="1647" w:type="pct"/>
            <w:gridSpan w:val="2"/>
            <w:shd w:val="clear" w:color="auto" w:fill="auto"/>
            <w:noWrap/>
            <w:vAlign w:val="center"/>
            <w:hideMark/>
          </w:tcPr>
          <w:p w14:paraId="5CA17A4E" w14:textId="77777777" w:rsidR="003C1A80" w:rsidRDefault="003C1A80" w:rsidP="004D6DE4">
            <w:pPr>
              <w:rPr>
                <w:rFonts w:ascii="Arial" w:hAnsi="Arial" w:cs="Arial"/>
                <w:color w:val="000000" w:themeColor="text1"/>
                <w:sz w:val="18"/>
                <w:szCs w:val="18"/>
              </w:rPr>
            </w:pPr>
            <w:r>
              <w:rPr>
                <w:rFonts w:ascii="Arial" w:hAnsi="Arial" w:cs="Arial"/>
                <w:color w:val="000000" w:themeColor="text1"/>
                <w:sz w:val="18"/>
                <w:szCs w:val="18"/>
              </w:rPr>
              <w:t>Saturday</w:t>
            </w:r>
          </w:p>
          <w:p w14:paraId="39DDDB6D" w14:textId="77777777" w:rsidR="003C1A80" w:rsidRPr="00F000D0" w:rsidRDefault="003C1A80" w:rsidP="004D6DE4">
            <w:pPr>
              <w:rPr>
                <w:rFonts w:ascii="Arial" w:hAnsi="Arial" w:cs="Arial"/>
                <w:color w:val="000000" w:themeColor="text1"/>
                <w:sz w:val="18"/>
                <w:szCs w:val="18"/>
              </w:rPr>
            </w:pPr>
            <w:r>
              <w:rPr>
                <w:rFonts w:ascii="Arial" w:hAnsi="Arial" w:cs="Arial"/>
                <w:color w:val="000000" w:themeColor="text1"/>
                <w:sz w:val="18"/>
                <w:szCs w:val="18"/>
              </w:rPr>
              <w:t>[Service Times from Pot House Lane]</w:t>
            </w:r>
          </w:p>
        </w:tc>
      </w:tr>
      <w:tr w:rsidR="003C1A80" w:rsidRPr="00F000D0" w14:paraId="0E5AB61B" w14:textId="77777777" w:rsidTr="004D6DE4">
        <w:trPr>
          <w:trHeight w:val="400"/>
        </w:trPr>
        <w:tc>
          <w:tcPr>
            <w:tcW w:w="473" w:type="pct"/>
            <w:shd w:val="clear" w:color="auto" w:fill="auto"/>
            <w:noWrap/>
            <w:vAlign w:val="center"/>
          </w:tcPr>
          <w:p w14:paraId="6866824C" w14:textId="77777777" w:rsidR="003C1A80" w:rsidRPr="00F000D0" w:rsidRDefault="003C1A80" w:rsidP="004D6DE4">
            <w:pPr>
              <w:rPr>
                <w:rFonts w:ascii="Arial" w:hAnsi="Arial" w:cs="Arial"/>
                <w:color w:val="000000" w:themeColor="text1"/>
                <w:sz w:val="18"/>
                <w:szCs w:val="18"/>
              </w:rPr>
            </w:pPr>
            <w:r>
              <w:rPr>
                <w:rFonts w:ascii="Arial" w:hAnsi="Arial" w:cs="Arial"/>
                <w:color w:val="000000" w:themeColor="text1"/>
                <w:sz w:val="18"/>
                <w:szCs w:val="18"/>
              </w:rPr>
              <w:t>TA5</w:t>
            </w:r>
          </w:p>
        </w:tc>
        <w:tc>
          <w:tcPr>
            <w:tcW w:w="676" w:type="pct"/>
            <w:vAlign w:val="center"/>
          </w:tcPr>
          <w:p w14:paraId="3FA18E74" w14:textId="77777777" w:rsidR="003C1A80" w:rsidRPr="00F000D0" w:rsidRDefault="003C1A80" w:rsidP="004D6DE4">
            <w:pPr>
              <w:rPr>
                <w:rFonts w:ascii="Arial" w:hAnsi="Arial" w:cs="Arial"/>
                <w:color w:val="000000" w:themeColor="text1"/>
                <w:sz w:val="18"/>
                <w:szCs w:val="18"/>
              </w:rPr>
            </w:pPr>
            <w:r>
              <w:rPr>
                <w:rFonts w:ascii="Arial" w:hAnsi="Arial" w:cs="Arial"/>
                <w:color w:val="000000" w:themeColor="text1"/>
                <w:sz w:val="18"/>
                <w:szCs w:val="18"/>
              </w:rPr>
              <w:t>Pot House via Anyon Street</w:t>
            </w:r>
          </w:p>
        </w:tc>
        <w:tc>
          <w:tcPr>
            <w:tcW w:w="551" w:type="pct"/>
            <w:shd w:val="clear" w:color="auto" w:fill="auto"/>
            <w:noWrap/>
            <w:vAlign w:val="center"/>
          </w:tcPr>
          <w:p w14:paraId="33E2C0BF" w14:textId="77777777" w:rsidR="003C1A80" w:rsidRPr="00732879" w:rsidRDefault="003C1A80" w:rsidP="004D6DE4">
            <w:pPr>
              <w:rPr>
                <w:rFonts w:ascii="Arial" w:hAnsi="Arial" w:cs="Arial"/>
                <w:color w:val="000000" w:themeColor="text1"/>
                <w:sz w:val="18"/>
                <w:szCs w:val="18"/>
              </w:rPr>
            </w:pPr>
            <w:r>
              <w:rPr>
                <w:rFonts w:ascii="Arial" w:hAnsi="Arial" w:cs="Arial"/>
                <w:color w:val="000000" w:themeColor="text1"/>
                <w:sz w:val="18"/>
                <w:szCs w:val="18"/>
              </w:rPr>
              <w:t>10.15</w:t>
            </w:r>
          </w:p>
        </w:tc>
        <w:tc>
          <w:tcPr>
            <w:tcW w:w="551" w:type="pct"/>
            <w:shd w:val="clear" w:color="auto" w:fill="auto"/>
            <w:noWrap/>
            <w:vAlign w:val="center"/>
          </w:tcPr>
          <w:p w14:paraId="1D09399A" w14:textId="77777777" w:rsidR="003C1A80" w:rsidRPr="00732879" w:rsidRDefault="003C1A80" w:rsidP="004D6DE4">
            <w:pPr>
              <w:rPr>
                <w:rFonts w:ascii="Arial" w:hAnsi="Arial" w:cs="Arial"/>
                <w:color w:val="000000" w:themeColor="text1"/>
                <w:sz w:val="18"/>
                <w:szCs w:val="18"/>
              </w:rPr>
            </w:pPr>
            <w:r>
              <w:rPr>
                <w:rFonts w:ascii="Arial" w:hAnsi="Arial" w:cs="Arial"/>
                <w:color w:val="000000" w:themeColor="text1"/>
                <w:sz w:val="18"/>
                <w:szCs w:val="18"/>
              </w:rPr>
              <w:t>11.15</w:t>
            </w:r>
          </w:p>
        </w:tc>
        <w:tc>
          <w:tcPr>
            <w:tcW w:w="551" w:type="pct"/>
            <w:shd w:val="clear" w:color="auto" w:fill="auto"/>
            <w:noWrap/>
            <w:vAlign w:val="center"/>
          </w:tcPr>
          <w:p w14:paraId="05F39719" w14:textId="77777777" w:rsidR="003C1A80" w:rsidRPr="00732879" w:rsidRDefault="003C1A80" w:rsidP="004D6DE4">
            <w:pPr>
              <w:rPr>
                <w:rFonts w:ascii="Arial" w:hAnsi="Arial" w:cs="Arial"/>
                <w:color w:val="000000" w:themeColor="text1"/>
                <w:sz w:val="18"/>
                <w:szCs w:val="18"/>
              </w:rPr>
            </w:pPr>
            <w:r>
              <w:rPr>
                <w:rFonts w:ascii="Arial" w:hAnsi="Arial" w:cs="Arial"/>
                <w:color w:val="000000" w:themeColor="text1"/>
                <w:sz w:val="18"/>
                <w:szCs w:val="18"/>
              </w:rPr>
              <w:t>13.45</w:t>
            </w:r>
          </w:p>
        </w:tc>
        <w:tc>
          <w:tcPr>
            <w:tcW w:w="551" w:type="pct"/>
            <w:vAlign w:val="center"/>
          </w:tcPr>
          <w:p w14:paraId="6CF85EDD" w14:textId="77777777" w:rsidR="003C1A80" w:rsidRPr="00732879" w:rsidRDefault="003C1A80" w:rsidP="004D6DE4">
            <w:pPr>
              <w:rPr>
                <w:rFonts w:ascii="Arial" w:hAnsi="Arial" w:cs="Arial"/>
                <w:color w:val="000000" w:themeColor="text1"/>
                <w:sz w:val="18"/>
                <w:szCs w:val="18"/>
              </w:rPr>
            </w:pPr>
            <w:r>
              <w:rPr>
                <w:rFonts w:ascii="Arial" w:hAnsi="Arial" w:cs="Arial"/>
                <w:color w:val="000000" w:themeColor="text1"/>
                <w:sz w:val="18"/>
                <w:szCs w:val="18"/>
              </w:rPr>
              <w:t>14.45</w:t>
            </w:r>
          </w:p>
        </w:tc>
        <w:tc>
          <w:tcPr>
            <w:tcW w:w="823" w:type="pct"/>
            <w:shd w:val="clear" w:color="auto" w:fill="auto"/>
            <w:noWrap/>
            <w:vAlign w:val="center"/>
          </w:tcPr>
          <w:p w14:paraId="0F5C3AC0" w14:textId="77777777" w:rsidR="003C1A80" w:rsidRPr="00732879" w:rsidRDefault="003C1A80" w:rsidP="004D6DE4">
            <w:pPr>
              <w:rPr>
                <w:rFonts w:ascii="Arial" w:hAnsi="Arial" w:cs="Arial"/>
                <w:color w:val="000000" w:themeColor="text1"/>
                <w:sz w:val="18"/>
                <w:szCs w:val="18"/>
              </w:rPr>
            </w:pPr>
            <w:r>
              <w:rPr>
                <w:rFonts w:ascii="Arial" w:hAnsi="Arial" w:cs="Arial"/>
                <w:color w:val="000000" w:themeColor="text1"/>
                <w:sz w:val="18"/>
                <w:szCs w:val="18"/>
              </w:rPr>
              <w:t>9.45</w:t>
            </w:r>
          </w:p>
        </w:tc>
        <w:tc>
          <w:tcPr>
            <w:tcW w:w="824" w:type="pct"/>
            <w:shd w:val="clear" w:color="auto" w:fill="auto"/>
            <w:noWrap/>
            <w:vAlign w:val="center"/>
          </w:tcPr>
          <w:p w14:paraId="604691F8" w14:textId="77777777" w:rsidR="003C1A80" w:rsidRPr="00732879" w:rsidRDefault="003C1A80" w:rsidP="004D6DE4">
            <w:pPr>
              <w:rPr>
                <w:rFonts w:ascii="Arial" w:hAnsi="Arial" w:cs="Arial"/>
                <w:color w:val="000000" w:themeColor="text1"/>
                <w:sz w:val="18"/>
                <w:szCs w:val="18"/>
              </w:rPr>
            </w:pPr>
            <w:r>
              <w:rPr>
                <w:rFonts w:ascii="Arial" w:hAnsi="Arial" w:cs="Arial"/>
                <w:color w:val="000000" w:themeColor="text1"/>
                <w:sz w:val="18"/>
                <w:szCs w:val="18"/>
              </w:rPr>
              <w:t>13.15</w:t>
            </w:r>
          </w:p>
        </w:tc>
      </w:tr>
    </w:tbl>
    <w:p w14:paraId="4908E993" w14:textId="49BECACC" w:rsidR="003C1A80" w:rsidRPr="00384475" w:rsidRDefault="003C1A80" w:rsidP="003C1A80">
      <w:pPr>
        <w:ind w:left="709"/>
        <w:jc w:val="right"/>
        <w:rPr>
          <w:rFonts w:ascii="Arial" w:hAnsi="Arial" w:cs="Arial"/>
          <w:color w:val="424242"/>
          <w:sz w:val="18"/>
          <w:szCs w:val="18"/>
        </w:rPr>
      </w:pPr>
      <w:r w:rsidRPr="00384475">
        <w:rPr>
          <w:rFonts w:ascii="Arial" w:hAnsi="Arial" w:cs="Arial"/>
          <w:b/>
          <w:color w:val="424242"/>
          <w:sz w:val="18"/>
          <w:szCs w:val="18"/>
        </w:rPr>
        <w:t xml:space="preserve">Table </w:t>
      </w:r>
      <w:r>
        <w:rPr>
          <w:rFonts w:ascii="Arial" w:hAnsi="Arial" w:cs="Arial"/>
          <w:b/>
          <w:color w:val="424242"/>
          <w:sz w:val="18"/>
          <w:szCs w:val="18"/>
        </w:rPr>
        <w:t>2.3</w:t>
      </w:r>
      <w:r w:rsidRPr="00384475">
        <w:rPr>
          <w:rFonts w:ascii="Arial" w:hAnsi="Arial" w:cs="Arial"/>
          <w:b/>
          <w:color w:val="424242"/>
          <w:sz w:val="18"/>
          <w:szCs w:val="18"/>
        </w:rPr>
        <w:t>:</w:t>
      </w:r>
      <w:r w:rsidRPr="00384475">
        <w:rPr>
          <w:rFonts w:ascii="Arial" w:hAnsi="Arial" w:cs="Arial"/>
          <w:color w:val="424242"/>
          <w:sz w:val="18"/>
          <w:szCs w:val="18"/>
        </w:rPr>
        <w:t xml:space="preserve"> </w:t>
      </w:r>
      <w:r>
        <w:rPr>
          <w:rFonts w:ascii="Arial" w:hAnsi="Arial" w:cs="Arial"/>
          <w:color w:val="424242"/>
          <w:sz w:val="18"/>
          <w:szCs w:val="18"/>
        </w:rPr>
        <w:t>Travel to the Site to Darwen Station</w:t>
      </w:r>
    </w:p>
    <w:p w14:paraId="0F2AC2E8" w14:textId="77777777" w:rsidR="003C1A80" w:rsidRPr="003C1A80" w:rsidRDefault="003C1A80" w:rsidP="003C1A80">
      <w:pPr>
        <w:pStyle w:val="ListParagraph"/>
        <w:spacing w:before="120" w:after="120"/>
        <w:ind w:left="709"/>
        <w:contextualSpacing w:val="0"/>
        <w:rPr>
          <w:rFonts w:ascii="Arial" w:hAnsi="Arial" w:cs="Arial"/>
          <w:color w:val="000000"/>
          <w:sz w:val="18"/>
          <w:szCs w:val="18"/>
        </w:rPr>
      </w:pPr>
    </w:p>
    <w:p w14:paraId="78077DD1" w14:textId="77777777" w:rsidR="003C1A80" w:rsidRPr="003C1A80" w:rsidRDefault="003C1A80" w:rsidP="003C1A80">
      <w:pPr>
        <w:pStyle w:val="ListParagraph"/>
        <w:numPr>
          <w:ilvl w:val="1"/>
          <w:numId w:val="6"/>
        </w:numPr>
        <w:spacing w:before="120" w:after="120"/>
        <w:ind w:left="709" w:hanging="709"/>
        <w:contextualSpacing w:val="0"/>
        <w:rPr>
          <w:rFonts w:ascii="Arial" w:hAnsi="Arial" w:cs="Arial"/>
          <w:color w:val="000000"/>
          <w:sz w:val="18"/>
          <w:szCs w:val="18"/>
        </w:rPr>
      </w:pPr>
      <w:r w:rsidRPr="003C1A80">
        <w:rPr>
          <w:rFonts w:ascii="Arial" w:hAnsi="Arial" w:cs="Arial"/>
          <w:color w:val="000000" w:themeColor="text1"/>
          <w:sz w:val="20"/>
          <w:szCs w:val="20"/>
        </w:rPr>
        <w:t xml:space="preserve">Darwen train station is a 15 minute walk from the Site. The station is served by trains to Blackburn, Bolton and Manchester that operate at a half hourly frequency throughout the week and hourly on Sunday. </w:t>
      </w:r>
    </w:p>
    <w:p w14:paraId="692BA7D8" w14:textId="4AD2F30B" w:rsidR="00A12DD6" w:rsidRDefault="00A12DD6" w:rsidP="00A12DD6">
      <w:pPr>
        <w:pStyle w:val="ListParagraph"/>
        <w:spacing w:before="120" w:after="120"/>
        <w:ind w:left="709"/>
        <w:contextualSpacing w:val="0"/>
        <w:rPr>
          <w:rFonts w:ascii="Arial" w:hAnsi="Arial" w:cs="Arial"/>
          <w:color w:val="000000"/>
          <w:sz w:val="18"/>
          <w:szCs w:val="18"/>
        </w:rPr>
      </w:pPr>
    </w:p>
    <w:p w14:paraId="5FEE35F0" w14:textId="77777777" w:rsidR="00A12DD6" w:rsidRPr="00D84A0C" w:rsidRDefault="00A12DD6" w:rsidP="00A12DD6">
      <w:pPr>
        <w:spacing w:before="120" w:after="120"/>
        <w:ind w:firstLine="720"/>
        <w:jc w:val="both"/>
        <w:rPr>
          <w:rFonts w:ascii="Arial" w:hAnsi="Arial" w:cs="Arial"/>
          <w:color w:val="4C4C4C"/>
          <w:sz w:val="20"/>
          <w:szCs w:val="20"/>
        </w:rPr>
      </w:pPr>
      <w:r>
        <w:rPr>
          <w:rFonts w:ascii="Arial" w:hAnsi="Arial" w:cs="Arial"/>
          <w:color w:val="4C4C4C"/>
          <w:sz w:val="20"/>
          <w:szCs w:val="20"/>
        </w:rPr>
        <w:t>Local Highway Network</w:t>
      </w:r>
    </w:p>
    <w:p w14:paraId="1041622B" w14:textId="0DC78425" w:rsidR="004D6DE4" w:rsidRDefault="004D6DE4" w:rsidP="004D6DE4">
      <w:pPr>
        <w:pStyle w:val="ListParagraph"/>
        <w:numPr>
          <w:ilvl w:val="1"/>
          <w:numId w:val="6"/>
        </w:numPr>
        <w:spacing w:before="120" w:after="120"/>
        <w:ind w:left="706" w:hanging="706"/>
        <w:contextualSpacing w:val="0"/>
        <w:rPr>
          <w:rFonts w:ascii="Arial" w:hAnsi="Arial" w:cs="Arial"/>
          <w:color w:val="000000" w:themeColor="text1"/>
          <w:sz w:val="20"/>
          <w:szCs w:val="20"/>
        </w:rPr>
      </w:pPr>
      <w:r>
        <w:rPr>
          <w:rFonts w:ascii="Arial" w:hAnsi="Arial" w:cs="Arial"/>
          <w:color w:val="000000" w:themeColor="text1"/>
          <w:sz w:val="20"/>
          <w:szCs w:val="20"/>
        </w:rPr>
        <w:t xml:space="preserve">The site is surrounded by </w:t>
      </w:r>
      <w:r w:rsidR="00047E0A">
        <w:rPr>
          <w:rFonts w:ascii="Arial" w:hAnsi="Arial" w:cs="Arial"/>
          <w:color w:val="000000" w:themeColor="text1"/>
          <w:sz w:val="20"/>
          <w:szCs w:val="20"/>
        </w:rPr>
        <w:t>unclassified roads (</w:t>
      </w:r>
      <w:r w:rsidRPr="008B3A11">
        <w:rPr>
          <w:rFonts w:ascii="Arial" w:hAnsi="Arial" w:cs="Arial"/>
          <w:color w:val="000000" w:themeColor="text1"/>
          <w:sz w:val="20"/>
          <w:szCs w:val="20"/>
        </w:rPr>
        <w:t>Moor Lane, Holden Fold and Pot House Lane</w:t>
      </w:r>
      <w:r w:rsidR="00047E0A">
        <w:rPr>
          <w:rFonts w:ascii="Arial" w:hAnsi="Arial" w:cs="Arial"/>
          <w:color w:val="000000" w:themeColor="text1"/>
          <w:sz w:val="20"/>
          <w:szCs w:val="20"/>
        </w:rPr>
        <w:t>)</w:t>
      </w:r>
      <w:r w:rsidRPr="008B3A11">
        <w:rPr>
          <w:rFonts w:ascii="Arial" w:hAnsi="Arial" w:cs="Arial"/>
          <w:color w:val="000000" w:themeColor="text1"/>
          <w:sz w:val="20"/>
          <w:szCs w:val="20"/>
        </w:rPr>
        <w:t xml:space="preserve"> and Roman Road with a C classification. </w:t>
      </w:r>
    </w:p>
    <w:p w14:paraId="375FC58B" w14:textId="77777777" w:rsidR="004D6DE4" w:rsidRDefault="004D6DE4" w:rsidP="004D6DE4">
      <w:pPr>
        <w:pStyle w:val="ListParagraph"/>
        <w:numPr>
          <w:ilvl w:val="1"/>
          <w:numId w:val="6"/>
        </w:numPr>
        <w:spacing w:before="120" w:after="120"/>
        <w:ind w:left="706" w:hanging="706"/>
        <w:contextualSpacing w:val="0"/>
        <w:rPr>
          <w:rFonts w:ascii="Arial" w:hAnsi="Arial" w:cs="Arial"/>
          <w:color w:val="000000" w:themeColor="text1"/>
          <w:sz w:val="20"/>
          <w:szCs w:val="20"/>
        </w:rPr>
      </w:pPr>
      <w:r>
        <w:rPr>
          <w:rFonts w:ascii="Arial" w:hAnsi="Arial" w:cs="Arial"/>
          <w:color w:val="000000" w:themeColor="text1"/>
          <w:sz w:val="20"/>
          <w:szCs w:val="20"/>
        </w:rPr>
        <w:t>The southern end of Knowle Lane, adjacent to the existing terraced houses, is adopted highway with an unclassified status. To the north of the existing terraced houses, Knowle Lane is unadopted. An unadopted track runs from the end of Knowle Lane along the northern boundary of the study area to Roman Road in the east.</w:t>
      </w:r>
    </w:p>
    <w:p w14:paraId="702A28A1" w14:textId="77777777" w:rsidR="004D6DE4" w:rsidRDefault="004D6DE4" w:rsidP="004D6DE4">
      <w:pPr>
        <w:pStyle w:val="ListParagraph"/>
        <w:numPr>
          <w:ilvl w:val="1"/>
          <w:numId w:val="6"/>
        </w:numPr>
        <w:spacing w:before="120" w:after="120"/>
        <w:ind w:left="706" w:hanging="706"/>
        <w:contextualSpacing w:val="0"/>
        <w:rPr>
          <w:rFonts w:ascii="Arial" w:hAnsi="Arial" w:cs="Arial"/>
          <w:color w:val="000000" w:themeColor="text1"/>
          <w:sz w:val="20"/>
          <w:szCs w:val="20"/>
        </w:rPr>
      </w:pPr>
      <w:r>
        <w:rPr>
          <w:rFonts w:ascii="Arial" w:hAnsi="Arial" w:cs="Arial"/>
          <w:color w:val="000000" w:themeColor="text1"/>
          <w:sz w:val="20"/>
          <w:szCs w:val="20"/>
        </w:rPr>
        <w:t xml:space="preserve">The Site benefits from substantial sections of highway frontage on both Holden Road, Moor Lane and Roman Road. </w:t>
      </w:r>
    </w:p>
    <w:p w14:paraId="1C659F1A" w14:textId="77777777" w:rsidR="004D6DE4" w:rsidRPr="008B3A11" w:rsidRDefault="004D6DE4" w:rsidP="004D6DE4">
      <w:pPr>
        <w:pStyle w:val="ListParagraph"/>
        <w:numPr>
          <w:ilvl w:val="1"/>
          <w:numId w:val="6"/>
        </w:numPr>
        <w:spacing w:before="120" w:after="120"/>
        <w:ind w:left="706" w:hanging="706"/>
        <w:contextualSpacing w:val="0"/>
        <w:rPr>
          <w:rFonts w:ascii="Arial" w:hAnsi="Arial" w:cs="Arial"/>
          <w:color w:val="000000" w:themeColor="text1"/>
          <w:sz w:val="20"/>
          <w:szCs w:val="20"/>
        </w:rPr>
      </w:pPr>
      <w:r>
        <w:rPr>
          <w:rFonts w:ascii="Arial" w:hAnsi="Arial" w:cs="Arial"/>
          <w:color w:val="000000" w:themeColor="text1"/>
          <w:sz w:val="20"/>
          <w:szCs w:val="20"/>
        </w:rPr>
        <w:t xml:space="preserve">Two existing vehicular accesses are present on Holden Fold that provide access to the historic site use. The western access comprises a substantial bellmouth arrangement with a 10m radius kerb leading into a 4.6m access road. The eastern access is more minor in nature, with tighter radii of circa 4m and leading to a 4.1m access road. An extensive layby is also present on the Holden Fold site frontage which historically provided space for school buses. </w:t>
      </w:r>
    </w:p>
    <w:p w14:paraId="316D48EA" w14:textId="77777777" w:rsidR="00047E0A" w:rsidRDefault="00047E0A" w:rsidP="00047E0A">
      <w:pPr>
        <w:pStyle w:val="ListParagraph"/>
        <w:numPr>
          <w:ilvl w:val="1"/>
          <w:numId w:val="6"/>
        </w:numPr>
        <w:spacing w:before="120" w:after="120"/>
        <w:ind w:left="706" w:hanging="706"/>
        <w:contextualSpacing w:val="0"/>
        <w:rPr>
          <w:rFonts w:ascii="Arial" w:hAnsi="Arial" w:cs="Arial"/>
          <w:sz w:val="20"/>
          <w:szCs w:val="20"/>
        </w:rPr>
      </w:pPr>
      <w:r>
        <w:rPr>
          <w:rFonts w:ascii="Arial" w:hAnsi="Arial" w:cs="Arial"/>
          <w:sz w:val="20"/>
          <w:szCs w:val="20"/>
        </w:rPr>
        <w:t>The carriageway width of Holden Fold varies between 6.5m and 7.3m across the main frontage of the Site (excluding the layby). Footways are generally present along both sides of the road, with the exception of the northern side to the east of the main site frontage, between the former main access point to the school and the western end of Moor Lane. The road is subject to a 30mph speed limit and street lighting is present.</w:t>
      </w:r>
    </w:p>
    <w:p w14:paraId="48930A14" w14:textId="77777777" w:rsidR="00047E0A" w:rsidRDefault="00047E0A" w:rsidP="00047E0A">
      <w:pPr>
        <w:pStyle w:val="ListParagraph"/>
        <w:numPr>
          <w:ilvl w:val="1"/>
          <w:numId w:val="6"/>
        </w:numPr>
        <w:spacing w:before="120" w:after="120"/>
        <w:ind w:left="706" w:hanging="706"/>
        <w:contextualSpacing w:val="0"/>
        <w:rPr>
          <w:rFonts w:ascii="Arial" w:hAnsi="Arial" w:cs="Arial"/>
          <w:sz w:val="20"/>
          <w:szCs w:val="20"/>
        </w:rPr>
      </w:pPr>
      <w:r>
        <w:rPr>
          <w:rFonts w:ascii="Arial" w:hAnsi="Arial" w:cs="Arial"/>
          <w:sz w:val="20"/>
          <w:szCs w:val="20"/>
        </w:rPr>
        <w:t>Holden Fold becomes Moor Lane to the west of the main site frontage. At its western end, Moor Lane meets Goose House Lane and Chapels at a simple priority junction. Knowle Lane spurs off Moor Lane just north of this junction.</w:t>
      </w:r>
    </w:p>
    <w:p w14:paraId="4BF68FA2" w14:textId="77777777" w:rsidR="00047E0A" w:rsidRDefault="00047E0A" w:rsidP="00047E0A">
      <w:pPr>
        <w:pStyle w:val="ListParagraph"/>
        <w:numPr>
          <w:ilvl w:val="1"/>
          <w:numId w:val="6"/>
        </w:numPr>
        <w:spacing w:before="120" w:after="120"/>
        <w:ind w:left="706" w:hanging="706"/>
        <w:contextualSpacing w:val="0"/>
        <w:rPr>
          <w:rFonts w:ascii="Arial" w:hAnsi="Arial" w:cs="Arial"/>
          <w:sz w:val="20"/>
          <w:szCs w:val="20"/>
        </w:rPr>
      </w:pPr>
      <w:r>
        <w:rPr>
          <w:rFonts w:ascii="Arial" w:hAnsi="Arial" w:cs="Arial"/>
          <w:sz w:val="20"/>
          <w:szCs w:val="20"/>
        </w:rPr>
        <w:t>Goose House Lane continues north-west from Moor Lane, providing access to the A666 Blackburn Road (via Hollins Grove Street) and Junction 4 of the M65 (via Lower Eccleshill Road and Paul Rink Way). Access can be gained to the centre of Blackburn using either via Eccleshill Road continuing onto Greenbank Terrace or the A666 Blackburn Road.</w:t>
      </w:r>
    </w:p>
    <w:p w14:paraId="4CF1290B" w14:textId="77777777" w:rsidR="00047E0A" w:rsidRDefault="00047E0A" w:rsidP="00047E0A">
      <w:pPr>
        <w:pStyle w:val="ListParagraph"/>
        <w:numPr>
          <w:ilvl w:val="1"/>
          <w:numId w:val="6"/>
        </w:numPr>
        <w:spacing w:before="120" w:after="120"/>
        <w:ind w:left="706" w:hanging="706"/>
        <w:contextualSpacing w:val="0"/>
        <w:rPr>
          <w:rFonts w:ascii="Arial" w:hAnsi="Arial" w:cs="Arial"/>
          <w:sz w:val="20"/>
          <w:szCs w:val="20"/>
        </w:rPr>
      </w:pPr>
      <w:r>
        <w:rPr>
          <w:rFonts w:ascii="Arial" w:hAnsi="Arial" w:cs="Arial"/>
          <w:sz w:val="20"/>
          <w:szCs w:val="20"/>
        </w:rPr>
        <w:t xml:space="preserve">Chapels provides access to A666 Blackburn Road and the centre of Darwen. Access can also be gained to the centre of Darwen using Oak Grove, to the east of the Holden Fold. </w:t>
      </w:r>
    </w:p>
    <w:p w14:paraId="5AC07A1D" w14:textId="77777777" w:rsidR="00047E0A" w:rsidRDefault="00047E0A" w:rsidP="00047E0A">
      <w:pPr>
        <w:pStyle w:val="ListParagraph"/>
        <w:numPr>
          <w:ilvl w:val="1"/>
          <w:numId w:val="6"/>
        </w:numPr>
        <w:spacing w:before="120" w:after="120"/>
        <w:ind w:left="706" w:hanging="706"/>
        <w:contextualSpacing w:val="0"/>
        <w:rPr>
          <w:rFonts w:ascii="Arial" w:hAnsi="Arial" w:cs="Arial"/>
          <w:sz w:val="20"/>
          <w:szCs w:val="20"/>
        </w:rPr>
      </w:pPr>
      <w:r>
        <w:rPr>
          <w:rFonts w:ascii="Arial" w:hAnsi="Arial" w:cs="Arial"/>
          <w:sz w:val="20"/>
          <w:szCs w:val="20"/>
        </w:rPr>
        <w:t xml:space="preserve">Continuing east on Holden Fold it becomes Pot House Lane which meets Roman Road at a ghost island priority junction. Roman Road routes north-south past the site providing access between Blackburn and Edgeworth. Roman Road is 5.5m to 6m wide and is subject to a 40mph speed limit along the site frontage. There are no footways or street lighting along Roman Road on the section fronting the site. Immediately south of the site the speed limit changes to 30mph. Footway on the western carriageway edge and street lighting are present from this point. </w:t>
      </w:r>
    </w:p>
    <w:p w14:paraId="251992B0" w14:textId="3E2A68BA" w:rsidR="00047E0A" w:rsidRDefault="00047E0A" w:rsidP="00047E0A">
      <w:pPr>
        <w:pStyle w:val="ListParagraph"/>
        <w:numPr>
          <w:ilvl w:val="1"/>
          <w:numId w:val="6"/>
        </w:numPr>
        <w:spacing w:before="120" w:after="120"/>
        <w:ind w:left="706" w:hanging="706"/>
        <w:contextualSpacing w:val="0"/>
        <w:rPr>
          <w:rFonts w:ascii="Arial" w:hAnsi="Arial" w:cs="Arial"/>
          <w:sz w:val="20"/>
          <w:szCs w:val="20"/>
        </w:rPr>
      </w:pPr>
      <w:r>
        <w:rPr>
          <w:rFonts w:ascii="Arial" w:hAnsi="Arial" w:cs="Arial"/>
          <w:sz w:val="20"/>
          <w:szCs w:val="20"/>
        </w:rPr>
        <w:t>Continuing north on Roman Road it meets a crossroad junction formed with the B6231 Stopes Brow and B6231 Blackamoor Road. Access can be gained to areas surrounding Blackburn from this junction. Access can also be gained to Junction 5 of the M65 by traveling east on Blackamoor Road. The junction is scheduled for an improvement and is to be delivered as part of Phase 3 of the Growth Deal funding to improve traffic conditions to the south east of Blackburn. The junction proposal is attached as Appendix B</w:t>
      </w:r>
      <w:r w:rsidR="000A699B">
        <w:rPr>
          <w:rFonts w:ascii="Arial" w:hAnsi="Arial" w:cs="Arial"/>
          <w:sz w:val="20"/>
          <w:szCs w:val="20"/>
        </w:rPr>
        <w:t xml:space="preserve"> of the TA.</w:t>
      </w:r>
    </w:p>
    <w:p w14:paraId="611D2FD8" w14:textId="77777777" w:rsidR="00047E0A" w:rsidRDefault="00047E0A" w:rsidP="00047E0A">
      <w:pPr>
        <w:pStyle w:val="ListParagraph"/>
        <w:numPr>
          <w:ilvl w:val="1"/>
          <w:numId w:val="6"/>
        </w:numPr>
        <w:spacing w:before="120" w:after="120"/>
        <w:ind w:left="706" w:hanging="706"/>
        <w:contextualSpacing w:val="0"/>
        <w:rPr>
          <w:rFonts w:ascii="Arial" w:hAnsi="Arial" w:cs="Arial"/>
          <w:sz w:val="20"/>
          <w:szCs w:val="20"/>
        </w:rPr>
      </w:pPr>
      <w:r>
        <w:rPr>
          <w:rFonts w:ascii="Arial" w:hAnsi="Arial" w:cs="Arial"/>
          <w:sz w:val="20"/>
          <w:szCs w:val="20"/>
        </w:rPr>
        <w:t xml:space="preserve">Continuing south on Roman Road or via the residential routes to the south of the site and accessed from Chapels and Oak Grove, access can be gained to Marsh House Lane, Blacksnape Road and areas to the south of Darwen. Using the route via Oak Grove provides access to the </w:t>
      </w:r>
      <w:r w:rsidRPr="001B033D">
        <w:rPr>
          <w:rFonts w:ascii="Arial" w:hAnsi="Arial" w:cs="Arial"/>
          <w:sz w:val="20"/>
          <w:szCs w:val="20"/>
        </w:rPr>
        <w:t xml:space="preserve">new £3m distributor road </w:t>
      </w:r>
      <w:r>
        <w:rPr>
          <w:rFonts w:ascii="Arial" w:hAnsi="Arial" w:cs="Arial"/>
          <w:sz w:val="20"/>
          <w:szCs w:val="20"/>
        </w:rPr>
        <w:t xml:space="preserve">(known as Ellison Fold Way) </w:t>
      </w:r>
      <w:r w:rsidRPr="001B033D">
        <w:rPr>
          <w:rFonts w:ascii="Arial" w:hAnsi="Arial" w:cs="Arial"/>
          <w:sz w:val="20"/>
          <w:szCs w:val="20"/>
        </w:rPr>
        <w:t xml:space="preserve">that extends </w:t>
      </w:r>
      <w:r>
        <w:rPr>
          <w:rFonts w:ascii="Arial" w:hAnsi="Arial" w:cs="Arial"/>
          <w:sz w:val="20"/>
          <w:szCs w:val="20"/>
        </w:rPr>
        <w:t>from</w:t>
      </w:r>
      <w:r w:rsidRPr="001B033D">
        <w:rPr>
          <w:rFonts w:ascii="Arial" w:hAnsi="Arial" w:cs="Arial"/>
          <w:sz w:val="20"/>
          <w:szCs w:val="20"/>
        </w:rPr>
        <w:t xml:space="preserve"> Ivinson Road </w:t>
      </w:r>
      <w:r>
        <w:rPr>
          <w:rFonts w:ascii="Arial" w:hAnsi="Arial" w:cs="Arial"/>
          <w:sz w:val="20"/>
          <w:szCs w:val="20"/>
        </w:rPr>
        <w:t>in</w:t>
      </w:r>
      <w:r w:rsidRPr="001B033D">
        <w:rPr>
          <w:rFonts w:ascii="Arial" w:hAnsi="Arial" w:cs="Arial"/>
          <w:sz w:val="20"/>
          <w:szCs w:val="20"/>
        </w:rPr>
        <w:t xml:space="preserve"> the </w:t>
      </w:r>
      <w:r>
        <w:rPr>
          <w:rFonts w:ascii="Arial" w:hAnsi="Arial" w:cs="Arial"/>
          <w:sz w:val="20"/>
          <w:szCs w:val="20"/>
        </w:rPr>
        <w:t>north and Marsh House Lane in the south</w:t>
      </w:r>
      <w:r w:rsidRPr="001B033D">
        <w:rPr>
          <w:rFonts w:ascii="Arial" w:hAnsi="Arial" w:cs="Arial"/>
          <w:sz w:val="20"/>
          <w:szCs w:val="20"/>
        </w:rPr>
        <w:t>. The distributor road opened in March 2019.</w:t>
      </w:r>
    </w:p>
    <w:p w14:paraId="2E02CDE1" w14:textId="750E9998" w:rsidR="00EB3FB8" w:rsidRPr="00A12DD6" w:rsidRDefault="00EB3FB8" w:rsidP="00A12DD6">
      <w:pPr>
        <w:pStyle w:val="ListParagraph"/>
        <w:numPr>
          <w:ilvl w:val="1"/>
          <w:numId w:val="6"/>
        </w:numPr>
        <w:spacing w:before="120" w:after="120"/>
        <w:ind w:left="709" w:hanging="709"/>
        <w:contextualSpacing w:val="0"/>
        <w:rPr>
          <w:rFonts w:ascii="Arial" w:hAnsi="Arial" w:cs="Arial"/>
          <w:color w:val="000000"/>
          <w:sz w:val="18"/>
          <w:szCs w:val="18"/>
        </w:rPr>
      </w:pPr>
      <w:r>
        <w:rPr>
          <w:rFonts w:ascii="Arial" w:hAnsi="Arial" w:cs="Arial"/>
          <w:sz w:val="20"/>
          <w:szCs w:val="20"/>
        </w:rPr>
        <w:t>Traffic surveys and a road safety assessment has been undertaken, and these are set out in Section 2 of the TA.</w:t>
      </w:r>
    </w:p>
    <w:p w14:paraId="36914090" w14:textId="7D669E7D" w:rsidR="00A12DD6" w:rsidRDefault="00A12DD6" w:rsidP="00A12DD6">
      <w:pPr>
        <w:pStyle w:val="ListParagraph"/>
        <w:spacing w:before="120" w:after="120"/>
        <w:ind w:left="709"/>
        <w:contextualSpacing w:val="0"/>
        <w:rPr>
          <w:rFonts w:ascii="Arial" w:hAnsi="Arial" w:cs="Arial"/>
          <w:color w:val="000000"/>
          <w:sz w:val="18"/>
          <w:szCs w:val="18"/>
        </w:rPr>
      </w:pPr>
    </w:p>
    <w:p w14:paraId="589272CA" w14:textId="2C91DCC9" w:rsidR="003D6430" w:rsidRPr="00C72AD9" w:rsidRDefault="0023149F" w:rsidP="0023149F">
      <w:pPr>
        <w:spacing w:before="120" w:after="120"/>
        <w:rPr>
          <w:rFonts w:ascii="Century Gothic" w:hAnsi="Century Gothic" w:cs="Arial"/>
          <w:color w:val="002060"/>
          <w:sz w:val="20"/>
          <w:szCs w:val="20"/>
        </w:rPr>
      </w:pPr>
      <w:r w:rsidRPr="00C72AD9">
        <w:rPr>
          <w:rFonts w:ascii="Century Gothic" w:hAnsi="Century Gothic" w:cs="Arial"/>
          <w:color w:val="002060"/>
          <w:sz w:val="20"/>
          <w:szCs w:val="20"/>
        </w:rPr>
        <w:t>3</w:t>
      </w:r>
      <w:r w:rsidRPr="00C72AD9">
        <w:rPr>
          <w:rFonts w:ascii="Century Gothic" w:hAnsi="Century Gothic" w:cs="Arial"/>
          <w:color w:val="002060"/>
          <w:sz w:val="20"/>
          <w:szCs w:val="20"/>
        </w:rPr>
        <w:tab/>
        <w:t xml:space="preserve">Management </w:t>
      </w:r>
    </w:p>
    <w:p w14:paraId="014111C9" w14:textId="044F6FA4" w:rsidR="00AF5A8C" w:rsidRPr="00D84A0C" w:rsidRDefault="00C83743" w:rsidP="0023149F">
      <w:pPr>
        <w:spacing w:before="120" w:after="120"/>
        <w:ind w:firstLine="720"/>
        <w:jc w:val="both"/>
        <w:rPr>
          <w:rFonts w:ascii="Arial" w:hAnsi="Arial" w:cs="Arial"/>
          <w:color w:val="4C4C4C"/>
          <w:sz w:val="20"/>
          <w:szCs w:val="20"/>
        </w:rPr>
      </w:pPr>
      <w:r>
        <w:rPr>
          <w:rFonts w:ascii="Arial" w:hAnsi="Arial" w:cs="Arial"/>
          <w:color w:val="4C4C4C"/>
          <w:sz w:val="20"/>
          <w:szCs w:val="20"/>
        </w:rPr>
        <w:t>Travel Co</w:t>
      </w:r>
      <w:r w:rsidR="002A3D4C">
        <w:rPr>
          <w:rFonts w:ascii="Arial" w:hAnsi="Arial" w:cs="Arial"/>
          <w:color w:val="4C4C4C"/>
          <w:sz w:val="20"/>
          <w:szCs w:val="20"/>
        </w:rPr>
        <w:t>-</w:t>
      </w:r>
      <w:r w:rsidR="00AF5A8C">
        <w:rPr>
          <w:rFonts w:ascii="Arial" w:hAnsi="Arial" w:cs="Arial"/>
          <w:color w:val="4C4C4C"/>
          <w:sz w:val="20"/>
          <w:szCs w:val="20"/>
        </w:rPr>
        <w:t>ordinator</w:t>
      </w:r>
    </w:p>
    <w:p w14:paraId="07CE25F8" w14:textId="6F44FDE5" w:rsidR="003878E8" w:rsidRDefault="003878E8" w:rsidP="003878E8">
      <w:pPr>
        <w:pStyle w:val="ListParagraph"/>
        <w:numPr>
          <w:ilvl w:val="1"/>
          <w:numId w:val="11"/>
        </w:numPr>
        <w:spacing w:before="120" w:after="120"/>
        <w:ind w:left="720" w:hanging="720"/>
        <w:contextualSpacing w:val="0"/>
        <w:rPr>
          <w:rFonts w:ascii="Arial" w:hAnsi="Arial" w:cs="Arial"/>
          <w:sz w:val="20"/>
          <w:szCs w:val="20"/>
        </w:rPr>
      </w:pPr>
      <w:r w:rsidRPr="00A064DE">
        <w:rPr>
          <w:rFonts w:ascii="Arial" w:hAnsi="Arial" w:cs="Arial"/>
          <w:sz w:val="20"/>
          <w:szCs w:val="20"/>
        </w:rPr>
        <w:t xml:space="preserve">An effective </w:t>
      </w:r>
      <w:r>
        <w:rPr>
          <w:rFonts w:ascii="Arial" w:hAnsi="Arial" w:cs="Arial"/>
          <w:sz w:val="20"/>
          <w:szCs w:val="20"/>
        </w:rPr>
        <w:t>T</w:t>
      </w:r>
      <w:r w:rsidRPr="00A064DE">
        <w:rPr>
          <w:rFonts w:ascii="Arial" w:hAnsi="Arial" w:cs="Arial"/>
          <w:sz w:val="20"/>
          <w:szCs w:val="20"/>
        </w:rPr>
        <w:t xml:space="preserve">ravel </w:t>
      </w:r>
      <w:r>
        <w:rPr>
          <w:rFonts w:ascii="Arial" w:hAnsi="Arial" w:cs="Arial"/>
          <w:sz w:val="20"/>
          <w:szCs w:val="20"/>
        </w:rPr>
        <w:t>P</w:t>
      </w:r>
      <w:r w:rsidRPr="00A064DE">
        <w:rPr>
          <w:rFonts w:ascii="Arial" w:hAnsi="Arial" w:cs="Arial"/>
          <w:sz w:val="20"/>
          <w:szCs w:val="20"/>
        </w:rPr>
        <w:t xml:space="preserve">lan needs a clear hierarchy of responsibility. The applicant has been closely involved in the development of the </w:t>
      </w:r>
      <w:r>
        <w:rPr>
          <w:rFonts w:ascii="Arial" w:hAnsi="Arial" w:cs="Arial"/>
          <w:sz w:val="20"/>
          <w:szCs w:val="20"/>
        </w:rPr>
        <w:t>Framework</w:t>
      </w:r>
      <w:r w:rsidRPr="00A064DE">
        <w:rPr>
          <w:rFonts w:ascii="Arial" w:hAnsi="Arial" w:cs="Arial"/>
          <w:sz w:val="20"/>
          <w:szCs w:val="20"/>
        </w:rPr>
        <w:t xml:space="preserve"> and is committed its successful implementation</w:t>
      </w:r>
      <w:r>
        <w:rPr>
          <w:rFonts w:ascii="Arial" w:hAnsi="Arial" w:cs="Arial"/>
          <w:sz w:val="20"/>
          <w:szCs w:val="20"/>
        </w:rPr>
        <w:t xml:space="preserve"> on completion of the development. </w:t>
      </w:r>
    </w:p>
    <w:p w14:paraId="0A933EB0" w14:textId="5818EA7F" w:rsidR="003878E8" w:rsidRPr="00A064DE" w:rsidRDefault="003878E8" w:rsidP="003878E8">
      <w:pPr>
        <w:pStyle w:val="ListParagraph"/>
        <w:numPr>
          <w:ilvl w:val="1"/>
          <w:numId w:val="11"/>
        </w:numPr>
        <w:spacing w:before="120" w:after="120"/>
        <w:ind w:left="720" w:hanging="720"/>
        <w:contextualSpacing w:val="0"/>
        <w:rPr>
          <w:rFonts w:ascii="Arial" w:hAnsi="Arial" w:cs="Arial"/>
          <w:sz w:val="20"/>
          <w:szCs w:val="20"/>
        </w:rPr>
      </w:pPr>
      <w:r w:rsidRPr="00A064DE">
        <w:rPr>
          <w:rFonts w:ascii="Arial" w:hAnsi="Arial" w:cs="Arial"/>
          <w:sz w:val="20"/>
          <w:szCs w:val="20"/>
        </w:rPr>
        <w:t>Travel Co</w:t>
      </w:r>
      <w:r w:rsidR="00DF64D8">
        <w:rPr>
          <w:rFonts w:ascii="Arial" w:hAnsi="Arial" w:cs="Arial"/>
          <w:sz w:val="20"/>
          <w:szCs w:val="20"/>
        </w:rPr>
        <w:t>-</w:t>
      </w:r>
      <w:r w:rsidRPr="00A064DE">
        <w:rPr>
          <w:rFonts w:ascii="Arial" w:hAnsi="Arial" w:cs="Arial"/>
          <w:sz w:val="20"/>
          <w:szCs w:val="20"/>
        </w:rPr>
        <w:t xml:space="preserve">ordinators play an important role in developing, implementing and managing Travel Plans. </w:t>
      </w:r>
      <w:r w:rsidR="0090060F">
        <w:rPr>
          <w:rFonts w:ascii="Arial" w:hAnsi="Arial" w:cs="Arial"/>
          <w:sz w:val="20"/>
          <w:szCs w:val="20"/>
        </w:rPr>
        <w:t>A sitewide</w:t>
      </w:r>
      <w:r w:rsidRPr="00A064DE">
        <w:rPr>
          <w:rFonts w:ascii="Arial" w:hAnsi="Arial" w:cs="Arial"/>
          <w:sz w:val="20"/>
          <w:szCs w:val="20"/>
        </w:rPr>
        <w:t xml:space="preserve"> Travel Plan Coordinator </w:t>
      </w:r>
      <w:r>
        <w:rPr>
          <w:rFonts w:ascii="Arial" w:hAnsi="Arial" w:cs="Arial"/>
          <w:sz w:val="20"/>
          <w:szCs w:val="20"/>
        </w:rPr>
        <w:t xml:space="preserve">will be identified </w:t>
      </w:r>
      <w:r w:rsidR="00E74800">
        <w:rPr>
          <w:rFonts w:ascii="Arial" w:hAnsi="Arial" w:cs="Arial"/>
          <w:sz w:val="20"/>
          <w:szCs w:val="20"/>
        </w:rPr>
        <w:t xml:space="preserve">two months </w:t>
      </w:r>
      <w:r>
        <w:rPr>
          <w:rFonts w:ascii="Arial" w:hAnsi="Arial" w:cs="Arial"/>
          <w:sz w:val="20"/>
          <w:szCs w:val="20"/>
        </w:rPr>
        <w:t xml:space="preserve">prior to occupation of the development and contact details provided to </w:t>
      </w:r>
      <w:r w:rsidR="00DF64D8">
        <w:rPr>
          <w:rFonts w:ascii="Arial" w:hAnsi="Arial" w:cs="Arial"/>
          <w:sz w:val="20"/>
          <w:szCs w:val="20"/>
        </w:rPr>
        <w:t>BwDC.</w:t>
      </w:r>
    </w:p>
    <w:p w14:paraId="4DD8A421" w14:textId="169243AE" w:rsidR="003878E8" w:rsidRPr="00E74800" w:rsidRDefault="003878E8" w:rsidP="00F92C52">
      <w:pPr>
        <w:pStyle w:val="ListParagraph"/>
        <w:numPr>
          <w:ilvl w:val="1"/>
          <w:numId w:val="11"/>
        </w:numPr>
        <w:spacing w:before="120" w:after="120"/>
        <w:ind w:left="720" w:hanging="720"/>
        <w:contextualSpacing w:val="0"/>
        <w:rPr>
          <w:rFonts w:ascii="Arial" w:hAnsi="Arial" w:cs="Arial"/>
          <w:sz w:val="20"/>
          <w:szCs w:val="20"/>
        </w:rPr>
      </w:pPr>
      <w:r w:rsidRPr="00F92C52">
        <w:rPr>
          <w:rFonts w:ascii="Arial" w:hAnsi="Arial" w:cs="Arial"/>
          <w:color w:val="000000"/>
          <w:sz w:val="20"/>
          <w:szCs w:val="20"/>
        </w:rPr>
        <w:t>The Co</w:t>
      </w:r>
      <w:r w:rsidR="00DF64D8">
        <w:rPr>
          <w:rFonts w:ascii="Arial" w:hAnsi="Arial" w:cs="Arial"/>
          <w:color w:val="000000"/>
          <w:sz w:val="20"/>
          <w:szCs w:val="20"/>
        </w:rPr>
        <w:t>-</w:t>
      </w:r>
      <w:r w:rsidRPr="00F92C52">
        <w:rPr>
          <w:rFonts w:ascii="Arial" w:hAnsi="Arial" w:cs="Arial"/>
          <w:color w:val="000000"/>
          <w:sz w:val="20"/>
          <w:szCs w:val="20"/>
        </w:rPr>
        <w:t xml:space="preserve">ordinator will form the main point of contact for </w:t>
      </w:r>
      <w:r w:rsidR="00F92C52" w:rsidRPr="00F92C52">
        <w:rPr>
          <w:rFonts w:ascii="Arial" w:hAnsi="Arial" w:cs="Arial"/>
          <w:color w:val="000000"/>
          <w:sz w:val="20"/>
          <w:szCs w:val="20"/>
        </w:rPr>
        <w:t xml:space="preserve">site </w:t>
      </w:r>
      <w:r w:rsidR="00DF64D8">
        <w:rPr>
          <w:rFonts w:ascii="Arial" w:hAnsi="Arial" w:cs="Arial"/>
          <w:color w:val="000000"/>
          <w:sz w:val="20"/>
          <w:szCs w:val="20"/>
        </w:rPr>
        <w:t>residents</w:t>
      </w:r>
      <w:r w:rsidR="00F92C52" w:rsidRPr="00F92C52">
        <w:rPr>
          <w:rFonts w:ascii="Arial" w:hAnsi="Arial" w:cs="Arial"/>
          <w:color w:val="000000"/>
          <w:sz w:val="20"/>
          <w:szCs w:val="20"/>
        </w:rPr>
        <w:t xml:space="preserve">, nearby residents and </w:t>
      </w:r>
      <w:r w:rsidR="00DF64D8">
        <w:rPr>
          <w:rFonts w:ascii="Arial" w:hAnsi="Arial" w:cs="Arial"/>
          <w:color w:val="000000"/>
          <w:sz w:val="20"/>
          <w:szCs w:val="20"/>
        </w:rPr>
        <w:t>BwDC</w:t>
      </w:r>
      <w:r w:rsidR="00F92C52" w:rsidRPr="00F92C52">
        <w:rPr>
          <w:rFonts w:ascii="Arial" w:hAnsi="Arial" w:cs="Arial"/>
          <w:color w:val="000000"/>
          <w:sz w:val="20"/>
          <w:szCs w:val="20"/>
        </w:rPr>
        <w:t xml:space="preserve">. </w:t>
      </w:r>
      <w:r w:rsidRPr="00F92C52">
        <w:rPr>
          <w:rFonts w:ascii="Arial" w:hAnsi="Arial" w:cs="Arial"/>
          <w:color w:val="000000"/>
          <w:sz w:val="20"/>
          <w:szCs w:val="20"/>
        </w:rPr>
        <w:t>The Co</w:t>
      </w:r>
      <w:r w:rsidR="00DF64D8">
        <w:rPr>
          <w:rFonts w:ascii="Arial" w:hAnsi="Arial" w:cs="Arial"/>
          <w:color w:val="000000"/>
          <w:sz w:val="20"/>
          <w:szCs w:val="20"/>
        </w:rPr>
        <w:t>-</w:t>
      </w:r>
      <w:r w:rsidRPr="00F92C52">
        <w:rPr>
          <w:rFonts w:ascii="Arial" w:hAnsi="Arial" w:cs="Arial"/>
          <w:color w:val="000000"/>
          <w:sz w:val="20"/>
          <w:szCs w:val="20"/>
        </w:rPr>
        <w:t>ordinator will also be responsible for raising awareness</w:t>
      </w:r>
      <w:r w:rsidR="00DF64D8">
        <w:rPr>
          <w:rFonts w:ascii="Arial" w:hAnsi="Arial" w:cs="Arial"/>
          <w:color w:val="000000"/>
          <w:sz w:val="20"/>
          <w:szCs w:val="20"/>
        </w:rPr>
        <w:t xml:space="preserve">, </w:t>
      </w:r>
      <w:r w:rsidRPr="00F92C52">
        <w:rPr>
          <w:rFonts w:ascii="Arial" w:hAnsi="Arial" w:cs="Arial"/>
          <w:color w:val="000000"/>
          <w:sz w:val="20"/>
          <w:szCs w:val="20"/>
        </w:rPr>
        <w:t>marketing the Travel Plan</w:t>
      </w:r>
      <w:r w:rsidR="00DF64D8">
        <w:rPr>
          <w:rFonts w:ascii="Arial" w:hAnsi="Arial" w:cs="Arial"/>
          <w:color w:val="000000"/>
          <w:sz w:val="20"/>
          <w:szCs w:val="20"/>
        </w:rPr>
        <w:t xml:space="preserve"> and implementing the measures.</w:t>
      </w:r>
      <w:r w:rsidR="00F92C52" w:rsidRPr="00F92C52">
        <w:rPr>
          <w:rFonts w:ascii="Arial" w:hAnsi="Arial" w:cs="Arial"/>
          <w:color w:val="000000"/>
          <w:sz w:val="20"/>
          <w:szCs w:val="20"/>
        </w:rPr>
        <w:t xml:space="preserve"> The Co</w:t>
      </w:r>
      <w:r w:rsidR="00DF64D8">
        <w:rPr>
          <w:rFonts w:ascii="Arial" w:hAnsi="Arial" w:cs="Arial"/>
          <w:color w:val="000000"/>
          <w:sz w:val="20"/>
          <w:szCs w:val="20"/>
        </w:rPr>
        <w:t>-</w:t>
      </w:r>
      <w:r w:rsidR="00F92C52" w:rsidRPr="00F92C52">
        <w:rPr>
          <w:rFonts w:ascii="Arial" w:hAnsi="Arial" w:cs="Arial"/>
          <w:color w:val="000000"/>
          <w:sz w:val="20"/>
          <w:szCs w:val="20"/>
        </w:rPr>
        <w:t xml:space="preserve">ordinator will also be responsible for </w:t>
      </w:r>
      <w:r w:rsidRPr="00F92C52">
        <w:rPr>
          <w:rFonts w:ascii="Arial" w:hAnsi="Arial" w:cs="Arial"/>
          <w:color w:val="000000"/>
          <w:sz w:val="20"/>
          <w:szCs w:val="20"/>
        </w:rPr>
        <w:t xml:space="preserve">surveying </w:t>
      </w:r>
      <w:r w:rsidR="00F92C52" w:rsidRPr="00F92C52">
        <w:rPr>
          <w:rFonts w:ascii="Arial" w:hAnsi="Arial" w:cs="Arial"/>
          <w:color w:val="000000"/>
          <w:sz w:val="20"/>
          <w:szCs w:val="20"/>
        </w:rPr>
        <w:t>the Plans</w:t>
      </w:r>
      <w:r w:rsidRPr="00F92C52">
        <w:rPr>
          <w:rFonts w:ascii="Arial" w:hAnsi="Arial" w:cs="Arial"/>
          <w:color w:val="000000"/>
          <w:sz w:val="20"/>
          <w:szCs w:val="20"/>
        </w:rPr>
        <w:t xml:space="preserve"> effectiveness and assessing this against the stated objectives and targets.</w:t>
      </w:r>
    </w:p>
    <w:p w14:paraId="0B1D56B1" w14:textId="1C964C3B" w:rsidR="003878E8" w:rsidRPr="00A064DE" w:rsidRDefault="003878E8" w:rsidP="003878E8">
      <w:pPr>
        <w:pStyle w:val="ListParagraph"/>
        <w:numPr>
          <w:ilvl w:val="1"/>
          <w:numId w:val="11"/>
        </w:numPr>
        <w:spacing w:before="120" w:after="120"/>
        <w:ind w:left="720" w:hanging="720"/>
        <w:contextualSpacing w:val="0"/>
        <w:rPr>
          <w:rFonts w:ascii="Arial" w:hAnsi="Arial" w:cs="Arial"/>
          <w:sz w:val="20"/>
          <w:szCs w:val="20"/>
        </w:rPr>
      </w:pPr>
      <w:r w:rsidRPr="00A064DE">
        <w:rPr>
          <w:rFonts w:ascii="Arial" w:hAnsi="Arial" w:cs="Arial"/>
          <w:color w:val="000000"/>
          <w:sz w:val="20"/>
          <w:szCs w:val="20"/>
        </w:rPr>
        <w:t>In summary, the Travel Co</w:t>
      </w:r>
      <w:r w:rsidR="00DF64D8">
        <w:rPr>
          <w:rFonts w:ascii="Arial" w:hAnsi="Arial" w:cs="Arial"/>
          <w:color w:val="000000"/>
          <w:sz w:val="20"/>
          <w:szCs w:val="20"/>
        </w:rPr>
        <w:t>-</w:t>
      </w:r>
      <w:r w:rsidRPr="00A064DE">
        <w:rPr>
          <w:rFonts w:ascii="Arial" w:hAnsi="Arial" w:cs="Arial"/>
          <w:color w:val="000000"/>
          <w:sz w:val="20"/>
          <w:szCs w:val="20"/>
        </w:rPr>
        <w:t xml:space="preserve">ordinator’s general role and responsibilities will include: </w:t>
      </w:r>
    </w:p>
    <w:p w14:paraId="0C8FA353" w14:textId="77777777" w:rsidR="002A3D4C" w:rsidRDefault="002A3D4C" w:rsidP="002A3D4C">
      <w:pPr>
        <w:widowControl w:val="0"/>
        <w:tabs>
          <w:tab w:val="left" w:pos="940"/>
          <w:tab w:val="left" w:pos="1440"/>
        </w:tabs>
        <w:autoSpaceDE w:val="0"/>
        <w:autoSpaceDN w:val="0"/>
        <w:adjustRightInd w:val="0"/>
        <w:ind w:left="1440"/>
        <w:rPr>
          <w:rFonts w:ascii="Arial" w:hAnsi="Arial" w:cs="Arial"/>
          <w:color w:val="000000"/>
          <w:sz w:val="18"/>
          <w:szCs w:val="18"/>
        </w:rPr>
      </w:pPr>
    </w:p>
    <w:p w14:paraId="743F51CA" w14:textId="25E63BC4" w:rsidR="00DE4497" w:rsidRPr="00AF5A8C" w:rsidRDefault="00DE4497" w:rsidP="00501E0E">
      <w:pPr>
        <w:widowControl w:val="0"/>
        <w:numPr>
          <w:ilvl w:val="1"/>
          <w:numId w:val="12"/>
        </w:numPr>
        <w:tabs>
          <w:tab w:val="left" w:pos="940"/>
          <w:tab w:val="left" w:pos="1440"/>
        </w:tabs>
        <w:autoSpaceDE w:val="0"/>
        <w:autoSpaceDN w:val="0"/>
        <w:adjustRightInd w:val="0"/>
        <w:ind w:hanging="720"/>
        <w:rPr>
          <w:rFonts w:ascii="Arial" w:hAnsi="Arial" w:cs="Arial"/>
          <w:color w:val="000000"/>
          <w:sz w:val="18"/>
          <w:szCs w:val="18"/>
        </w:rPr>
      </w:pPr>
      <w:r>
        <w:rPr>
          <w:rFonts w:ascii="Arial" w:hAnsi="Arial" w:cs="Arial"/>
          <w:color w:val="000000"/>
          <w:sz w:val="18"/>
          <w:szCs w:val="18"/>
        </w:rPr>
        <w:t xml:space="preserve">Implementing the </w:t>
      </w:r>
      <w:r w:rsidR="00EC4AF1">
        <w:rPr>
          <w:rFonts w:ascii="Arial" w:hAnsi="Arial" w:cs="Arial"/>
          <w:color w:val="000000"/>
          <w:sz w:val="18"/>
          <w:szCs w:val="18"/>
        </w:rPr>
        <w:t>P</w:t>
      </w:r>
      <w:r>
        <w:rPr>
          <w:rFonts w:ascii="Arial" w:hAnsi="Arial" w:cs="Arial"/>
          <w:color w:val="000000"/>
          <w:sz w:val="18"/>
          <w:szCs w:val="18"/>
        </w:rPr>
        <w:t>lan measures</w:t>
      </w:r>
      <w:r w:rsidRPr="00AF5A8C">
        <w:rPr>
          <w:rFonts w:ascii="Arial" w:hAnsi="Arial" w:cs="Arial"/>
          <w:color w:val="000000"/>
          <w:sz w:val="18"/>
          <w:szCs w:val="18"/>
        </w:rPr>
        <w:t xml:space="preserve"> </w:t>
      </w:r>
      <w:r w:rsidRPr="00AF5A8C">
        <w:rPr>
          <w:rFonts w:ascii="MS Mincho" w:eastAsia="MS Mincho" w:hAnsi="MS Mincho" w:cs="MS Mincho"/>
          <w:color w:val="000000"/>
          <w:sz w:val="18"/>
          <w:szCs w:val="18"/>
        </w:rPr>
        <w:t> </w:t>
      </w:r>
    </w:p>
    <w:p w14:paraId="3C319537" w14:textId="559E2690" w:rsidR="00DE4497" w:rsidRDefault="00DE4497" w:rsidP="00501E0E">
      <w:pPr>
        <w:widowControl w:val="0"/>
        <w:numPr>
          <w:ilvl w:val="1"/>
          <w:numId w:val="12"/>
        </w:numPr>
        <w:tabs>
          <w:tab w:val="left" w:pos="940"/>
          <w:tab w:val="left" w:pos="1440"/>
        </w:tabs>
        <w:autoSpaceDE w:val="0"/>
        <w:autoSpaceDN w:val="0"/>
        <w:adjustRightInd w:val="0"/>
        <w:ind w:hanging="720"/>
        <w:rPr>
          <w:rFonts w:ascii="Arial" w:hAnsi="Arial" w:cs="Arial"/>
          <w:color w:val="000000"/>
          <w:sz w:val="18"/>
          <w:szCs w:val="18"/>
        </w:rPr>
      </w:pPr>
      <w:r w:rsidRPr="00AF5A8C">
        <w:rPr>
          <w:rFonts w:ascii="Arial" w:hAnsi="Arial" w:cs="Arial"/>
          <w:color w:val="000000"/>
          <w:sz w:val="18"/>
          <w:szCs w:val="18"/>
        </w:rPr>
        <w:t xml:space="preserve">Providing a point of contact for </w:t>
      </w:r>
      <w:r w:rsidR="00DF64D8">
        <w:rPr>
          <w:rFonts w:ascii="Arial" w:hAnsi="Arial" w:cs="Arial"/>
          <w:color w:val="000000"/>
          <w:sz w:val="18"/>
          <w:szCs w:val="18"/>
        </w:rPr>
        <w:t>residents</w:t>
      </w:r>
      <w:r w:rsidR="00F60E41">
        <w:rPr>
          <w:rFonts w:ascii="Arial" w:hAnsi="Arial" w:cs="Arial"/>
          <w:color w:val="000000"/>
          <w:sz w:val="18"/>
          <w:szCs w:val="18"/>
        </w:rPr>
        <w:t xml:space="preserve">, </w:t>
      </w:r>
      <w:r w:rsidRPr="00AF5A8C">
        <w:rPr>
          <w:rFonts w:ascii="Arial" w:hAnsi="Arial" w:cs="Arial"/>
          <w:color w:val="000000"/>
          <w:sz w:val="18"/>
          <w:szCs w:val="18"/>
        </w:rPr>
        <w:t>the local community</w:t>
      </w:r>
      <w:r w:rsidR="0023149F">
        <w:rPr>
          <w:rFonts w:ascii="Arial" w:hAnsi="Arial" w:cs="Arial"/>
          <w:color w:val="000000"/>
          <w:sz w:val="18"/>
          <w:szCs w:val="18"/>
        </w:rPr>
        <w:t xml:space="preserve"> and </w:t>
      </w:r>
      <w:r w:rsidR="00DF64D8">
        <w:rPr>
          <w:rFonts w:ascii="Arial" w:hAnsi="Arial" w:cs="Arial"/>
          <w:color w:val="000000"/>
          <w:sz w:val="18"/>
          <w:szCs w:val="18"/>
        </w:rPr>
        <w:t>BwDC</w:t>
      </w:r>
    </w:p>
    <w:p w14:paraId="553628EF" w14:textId="489A17E2" w:rsidR="00DE4497" w:rsidRPr="00AF5A8C" w:rsidRDefault="00DE4497" w:rsidP="00501E0E">
      <w:pPr>
        <w:widowControl w:val="0"/>
        <w:numPr>
          <w:ilvl w:val="1"/>
          <w:numId w:val="12"/>
        </w:numPr>
        <w:tabs>
          <w:tab w:val="left" w:pos="940"/>
          <w:tab w:val="left" w:pos="1440"/>
        </w:tabs>
        <w:autoSpaceDE w:val="0"/>
        <w:autoSpaceDN w:val="0"/>
        <w:adjustRightInd w:val="0"/>
        <w:ind w:hanging="720"/>
        <w:rPr>
          <w:rFonts w:ascii="Arial" w:hAnsi="Arial" w:cs="Arial"/>
          <w:color w:val="000000"/>
          <w:sz w:val="18"/>
          <w:szCs w:val="18"/>
        </w:rPr>
      </w:pPr>
      <w:r w:rsidRPr="00AF5A8C">
        <w:rPr>
          <w:rFonts w:ascii="Arial" w:hAnsi="Arial" w:cs="Arial"/>
          <w:color w:val="000000"/>
          <w:sz w:val="18"/>
          <w:szCs w:val="18"/>
        </w:rPr>
        <w:t xml:space="preserve">Publicising and raising awareness of local </w:t>
      </w:r>
      <w:r w:rsidR="00EC4AF1">
        <w:rPr>
          <w:rFonts w:ascii="Arial" w:hAnsi="Arial" w:cs="Arial"/>
          <w:color w:val="000000"/>
          <w:sz w:val="18"/>
          <w:szCs w:val="18"/>
        </w:rPr>
        <w:t xml:space="preserve">and national </w:t>
      </w:r>
      <w:r w:rsidRPr="00AF5A8C">
        <w:rPr>
          <w:rFonts w:ascii="Arial" w:hAnsi="Arial" w:cs="Arial"/>
          <w:color w:val="000000"/>
          <w:sz w:val="18"/>
          <w:szCs w:val="18"/>
        </w:rPr>
        <w:t>initiatives</w:t>
      </w:r>
    </w:p>
    <w:p w14:paraId="68F45C97" w14:textId="4E474F5E" w:rsidR="0045435F" w:rsidRDefault="0045435F" w:rsidP="00501E0E">
      <w:pPr>
        <w:widowControl w:val="0"/>
        <w:numPr>
          <w:ilvl w:val="1"/>
          <w:numId w:val="12"/>
        </w:numPr>
        <w:tabs>
          <w:tab w:val="left" w:pos="940"/>
          <w:tab w:val="left" w:pos="1440"/>
        </w:tabs>
        <w:autoSpaceDE w:val="0"/>
        <w:autoSpaceDN w:val="0"/>
        <w:adjustRightInd w:val="0"/>
        <w:ind w:hanging="720"/>
        <w:rPr>
          <w:rFonts w:ascii="Arial" w:hAnsi="Arial" w:cs="Arial"/>
          <w:color w:val="000000"/>
          <w:sz w:val="18"/>
          <w:szCs w:val="18"/>
        </w:rPr>
      </w:pPr>
      <w:r>
        <w:rPr>
          <w:rFonts w:ascii="Arial" w:hAnsi="Arial" w:cs="Arial"/>
          <w:color w:val="000000"/>
          <w:sz w:val="18"/>
          <w:szCs w:val="18"/>
        </w:rPr>
        <w:t xml:space="preserve">Preparing and issuing the </w:t>
      </w:r>
      <w:r w:rsidR="00DF64D8">
        <w:rPr>
          <w:rFonts w:ascii="Arial" w:hAnsi="Arial" w:cs="Arial"/>
          <w:color w:val="000000"/>
          <w:sz w:val="18"/>
          <w:szCs w:val="18"/>
        </w:rPr>
        <w:t>resident</w:t>
      </w:r>
      <w:r w:rsidR="00597163">
        <w:rPr>
          <w:rFonts w:ascii="Arial" w:hAnsi="Arial" w:cs="Arial"/>
          <w:color w:val="000000"/>
          <w:sz w:val="18"/>
          <w:szCs w:val="18"/>
        </w:rPr>
        <w:t xml:space="preserve"> </w:t>
      </w:r>
      <w:r>
        <w:rPr>
          <w:rFonts w:ascii="Arial" w:hAnsi="Arial" w:cs="Arial"/>
          <w:color w:val="000000"/>
          <w:sz w:val="18"/>
          <w:szCs w:val="18"/>
        </w:rPr>
        <w:t>travel packs</w:t>
      </w:r>
    </w:p>
    <w:p w14:paraId="1A920BB3" w14:textId="51279803" w:rsidR="002F7889" w:rsidRPr="00AF5A8C" w:rsidRDefault="002F7889" w:rsidP="00501E0E">
      <w:pPr>
        <w:widowControl w:val="0"/>
        <w:numPr>
          <w:ilvl w:val="1"/>
          <w:numId w:val="12"/>
        </w:numPr>
        <w:tabs>
          <w:tab w:val="left" w:pos="940"/>
          <w:tab w:val="left" w:pos="1440"/>
        </w:tabs>
        <w:autoSpaceDE w:val="0"/>
        <w:autoSpaceDN w:val="0"/>
        <w:adjustRightInd w:val="0"/>
        <w:ind w:hanging="720"/>
        <w:rPr>
          <w:rFonts w:ascii="Arial" w:hAnsi="Arial" w:cs="Arial"/>
          <w:color w:val="000000"/>
          <w:sz w:val="18"/>
          <w:szCs w:val="18"/>
        </w:rPr>
      </w:pPr>
      <w:r>
        <w:rPr>
          <w:rFonts w:ascii="Arial" w:hAnsi="Arial" w:cs="Arial"/>
          <w:color w:val="000000"/>
          <w:sz w:val="18"/>
          <w:szCs w:val="18"/>
        </w:rPr>
        <w:t xml:space="preserve">Providing updates to </w:t>
      </w:r>
      <w:r w:rsidR="00DF64D8">
        <w:rPr>
          <w:rFonts w:ascii="Arial" w:hAnsi="Arial" w:cs="Arial"/>
          <w:color w:val="000000"/>
          <w:sz w:val="18"/>
          <w:szCs w:val="18"/>
        </w:rPr>
        <w:t>residents</w:t>
      </w:r>
      <w:r>
        <w:rPr>
          <w:rFonts w:ascii="Arial" w:hAnsi="Arial" w:cs="Arial"/>
          <w:color w:val="000000"/>
          <w:sz w:val="18"/>
          <w:szCs w:val="18"/>
        </w:rPr>
        <w:t xml:space="preserve"> on changes to local services and facilities</w:t>
      </w:r>
    </w:p>
    <w:p w14:paraId="71B882EF" w14:textId="77777777" w:rsidR="00DE4497" w:rsidRPr="00AF5A8C" w:rsidRDefault="00DE4497" w:rsidP="00501E0E">
      <w:pPr>
        <w:widowControl w:val="0"/>
        <w:numPr>
          <w:ilvl w:val="1"/>
          <w:numId w:val="12"/>
        </w:numPr>
        <w:tabs>
          <w:tab w:val="left" w:pos="940"/>
          <w:tab w:val="left" w:pos="1440"/>
        </w:tabs>
        <w:autoSpaceDE w:val="0"/>
        <w:autoSpaceDN w:val="0"/>
        <w:adjustRightInd w:val="0"/>
        <w:ind w:hanging="720"/>
        <w:rPr>
          <w:rFonts w:ascii="Arial" w:hAnsi="Arial" w:cs="Arial"/>
          <w:color w:val="000000"/>
          <w:sz w:val="18"/>
          <w:szCs w:val="18"/>
        </w:rPr>
      </w:pPr>
      <w:r w:rsidRPr="00AF5A8C">
        <w:rPr>
          <w:rFonts w:ascii="Arial" w:hAnsi="Arial" w:cs="Arial"/>
          <w:color w:val="000000"/>
          <w:sz w:val="18"/>
          <w:szCs w:val="18"/>
        </w:rPr>
        <w:t>Monitoring and surveying travel patterns</w:t>
      </w:r>
    </w:p>
    <w:p w14:paraId="4E83FCB7" w14:textId="63894E1E" w:rsidR="00DE4497" w:rsidRPr="00AF5A8C" w:rsidRDefault="00597163" w:rsidP="00501E0E">
      <w:pPr>
        <w:widowControl w:val="0"/>
        <w:numPr>
          <w:ilvl w:val="1"/>
          <w:numId w:val="12"/>
        </w:numPr>
        <w:tabs>
          <w:tab w:val="left" w:pos="940"/>
          <w:tab w:val="left" w:pos="1440"/>
        </w:tabs>
        <w:autoSpaceDE w:val="0"/>
        <w:autoSpaceDN w:val="0"/>
        <w:adjustRightInd w:val="0"/>
        <w:ind w:hanging="720"/>
        <w:rPr>
          <w:rFonts w:ascii="Arial" w:hAnsi="Arial" w:cs="Arial"/>
          <w:color w:val="000000"/>
          <w:sz w:val="18"/>
          <w:szCs w:val="18"/>
        </w:rPr>
      </w:pPr>
      <w:r>
        <w:rPr>
          <w:rFonts w:ascii="Arial" w:hAnsi="Arial" w:cs="Arial"/>
          <w:color w:val="000000"/>
          <w:sz w:val="18"/>
          <w:szCs w:val="18"/>
        </w:rPr>
        <w:t>Regularly</w:t>
      </w:r>
      <w:r w:rsidR="00E647F7">
        <w:rPr>
          <w:rFonts w:ascii="Arial" w:hAnsi="Arial" w:cs="Arial"/>
          <w:color w:val="000000"/>
          <w:sz w:val="18"/>
          <w:szCs w:val="18"/>
        </w:rPr>
        <w:t xml:space="preserve"> reporting to </w:t>
      </w:r>
      <w:r w:rsidR="00DF64D8">
        <w:rPr>
          <w:rFonts w:ascii="Arial" w:hAnsi="Arial" w:cs="Arial"/>
          <w:color w:val="000000"/>
          <w:sz w:val="18"/>
          <w:szCs w:val="18"/>
        </w:rPr>
        <w:t>BwDC</w:t>
      </w:r>
    </w:p>
    <w:p w14:paraId="3882D5EB" w14:textId="77777777" w:rsidR="00DE4497" w:rsidRDefault="00DE4497" w:rsidP="00DE4497">
      <w:pPr>
        <w:widowControl w:val="0"/>
        <w:tabs>
          <w:tab w:val="left" w:pos="940"/>
          <w:tab w:val="left" w:pos="1440"/>
        </w:tabs>
        <w:autoSpaceDE w:val="0"/>
        <w:autoSpaceDN w:val="0"/>
        <w:adjustRightInd w:val="0"/>
        <w:ind w:left="1440"/>
        <w:rPr>
          <w:rFonts w:ascii="Arial" w:hAnsi="Arial" w:cs="Arial"/>
          <w:color w:val="000000"/>
          <w:sz w:val="18"/>
          <w:szCs w:val="18"/>
        </w:rPr>
      </w:pPr>
    </w:p>
    <w:p w14:paraId="0E555F42" w14:textId="25C0B912" w:rsidR="00DE4497" w:rsidRPr="00607CC6" w:rsidRDefault="00DE4497" w:rsidP="00DE4497">
      <w:pPr>
        <w:pStyle w:val="ListParagraph"/>
        <w:spacing w:before="120" w:after="120"/>
        <w:contextualSpacing w:val="0"/>
        <w:rPr>
          <w:rFonts w:ascii="Arial" w:hAnsi="Arial" w:cs="Arial"/>
          <w:color w:val="4C4C4C"/>
          <w:sz w:val="20"/>
          <w:szCs w:val="20"/>
        </w:rPr>
      </w:pPr>
      <w:r>
        <w:rPr>
          <w:rFonts w:ascii="Arial" w:hAnsi="Arial" w:cs="Arial"/>
          <w:color w:val="4C4C4C"/>
          <w:sz w:val="20"/>
          <w:szCs w:val="20"/>
        </w:rPr>
        <w:t>Funding Mechanism</w:t>
      </w:r>
      <w:r w:rsidR="00547D4C">
        <w:rPr>
          <w:rFonts w:ascii="Arial" w:hAnsi="Arial" w:cs="Arial"/>
          <w:color w:val="4C4C4C"/>
          <w:sz w:val="20"/>
          <w:szCs w:val="20"/>
        </w:rPr>
        <w:t>s</w:t>
      </w:r>
    </w:p>
    <w:p w14:paraId="306D2FEF" w14:textId="698843F8" w:rsidR="004969D0" w:rsidRDefault="00DE4497" w:rsidP="00501E0E">
      <w:pPr>
        <w:pStyle w:val="ListParagraph"/>
        <w:numPr>
          <w:ilvl w:val="1"/>
          <w:numId w:val="11"/>
        </w:numPr>
        <w:spacing w:before="120" w:after="120"/>
        <w:ind w:left="720" w:hanging="720"/>
        <w:contextualSpacing w:val="0"/>
        <w:rPr>
          <w:rFonts w:ascii="Arial" w:hAnsi="Arial" w:cs="Arial"/>
          <w:sz w:val="20"/>
          <w:szCs w:val="20"/>
        </w:rPr>
      </w:pPr>
      <w:r w:rsidRPr="00DE4497">
        <w:rPr>
          <w:rFonts w:ascii="Arial" w:hAnsi="Arial" w:cs="Arial"/>
          <w:sz w:val="20"/>
          <w:szCs w:val="20"/>
        </w:rPr>
        <w:t xml:space="preserve">The </w:t>
      </w:r>
      <w:r w:rsidR="00BE3A98">
        <w:rPr>
          <w:rFonts w:ascii="Arial" w:hAnsi="Arial" w:cs="Arial"/>
          <w:sz w:val="20"/>
          <w:szCs w:val="20"/>
        </w:rPr>
        <w:t>applicant</w:t>
      </w:r>
      <w:r>
        <w:rPr>
          <w:rFonts w:ascii="Arial" w:hAnsi="Arial" w:cs="Arial"/>
          <w:sz w:val="20"/>
          <w:szCs w:val="20"/>
        </w:rPr>
        <w:t xml:space="preserve"> </w:t>
      </w:r>
      <w:r w:rsidRPr="00DE4497">
        <w:rPr>
          <w:rFonts w:ascii="Arial" w:hAnsi="Arial" w:cs="Arial"/>
          <w:sz w:val="20"/>
          <w:szCs w:val="20"/>
        </w:rPr>
        <w:t xml:space="preserve">is committed to the implementation </w:t>
      </w:r>
      <w:r w:rsidR="004969D0">
        <w:rPr>
          <w:rFonts w:ascii="Arial" w:hAnsi="Arial" w:cs="Arial"/>
          <w:sz w:val="20"/>
          <w:szCs w:val="20"/>
        </w:rPr>
        <w:t>and successful delivery of the T</w:t>
      </w:r>
      <w:r w:rsidRPr="00DE4497">
        <w:rPr>
          <w:rFonts w:ascii="Arial" w:hAnsi="Arial" w:cs="Arial"/>
          <w:sz w:val="20"/>
          <w:szCs w:val="20"/>
        </w:rPr>
        <w:t xml:space="preserve">ravel </w:t>
      </w:r>
      <w:r w:rsidR="004969D0">
        <w:rPr>
          <w:rFonts w:ascii="Arial" w:hAnsi="Arial" w:cs="Arial"/>
          <w:sz w:val="20"/>
          <w:szCs w:val="20"/>
        </w:rPr>
        <w:t>P</w:t>
      </w:r>
      <w:r w:rsidRPr="00DE4497">
        <w:rPr>
          <w:rFonts w:ascii="Arial" w:hAnsi="Arial" w:cs="Arial"/>
          <w:sz w:val="20"/>
          <w:szCs w:val="20"/>
        </w:rPr>
        <w:t xml:space="preserve">lan’s measures to meet the stated plan objectives. </w:t>
      </w:r>
    </w:p>
    <w:p w14:paraId="70068E0F" w14:textId="46200F14" w:rsidR="00DE4497" w:rsidRDefault="00DE4497" w:rsidP="00501E0E">
      <w:pPr>
        <w:pStyle w:val="ListParagraph"/>
        <w:numPr>
          <w:ilvl w:val="1"/>
          <w:numId w:val="11"/>
        </w:numPr>
        <w:spacing w:before="120" w:after="120"/>
        <w:ind w:left="720" w:hanging="720"/>
        <w:contextualSpacing w:val="0"/>
        <w:rPr>
          <w:rFonts w:ascii="Arial" w:hAnsi="Arial" w:cs="Arial"/>
          <w:sz w:val="20"/>
          <w:szCs w:val="20"/>
        </w:rPr>
      </w:pPr>
      <w:r w:rsidRPr="00DE4497">
        <w:rPr>
          <w:rFonts w:ascii="Arial" w:hAnsi="Arial" w:cs="Arial"/>
          <w:sz w:val="20"/>
          <w:szCs w:val="20"/>
        </w:rPr>
        <w:t xml:space="preserve">The </w:t>
      </w:r>
      <w:r>
        <w:rPr>
          <w:rFonts w:ascii="Arial" w:hAnsi="Arial" w:cs="Arial"/>
          <w:sz w:val="20"/>
          <w:szCs w:val="20"/>
        </w:rPr>
        <w:t>applicant</w:t>
      </w:r>
      <w:r w:rsidRPr="00DE4497">
        <w:rPr>
          <w:rFonts w:ascii="Arial" w:hAnsi="Arial" w:cs="Arial"/>
          <w:sz w:val="20"/>
          <w:szCs w:val="20"/>
        </w:rPr>
        <w:t xml:space="preserve"> has confirmed that it will</w:t>
      </w:r>
      <w:r w:rsidR="004969D0">
        <w:rPr>
          <w:rFonts w:ascii="Arial" w:hAnsi="Arial" w:cs="Arial"/>
          <w:sz w:val="20"/>
          <w:szCs w:val="20"/>
        </w:rPr>
        <w:t xml:space="preserve"> fund the cost of time for the T</w:t>
      </w:r>
      <w:r w:rsidRPr="00DE4497">
        <w:rPr>
          <w:rFonts w:ascii="Arial" w:hAnsi="Arial" w:cs="Arial"/>
          <w:sz w:val="20"/>
          <w:szCs w:val="20"/>
        </w:rPr>
        <w:t xml:space="preserve">ravel </w:t>
      </w:r>
      <w:r w:rsidR="004969D0">
        <w:rPr>
          <w:rFonts w:ascii="Arial" w:hAnsi="Arial" w:cs="Arial"/>
          <w:sz w:val="20"/>
          <w:szCs w:val="20"/>
        </w:rPr>
        <w:t>C</w:t>
      </w:r>
      <w:r w:rsidRPr="00DE4497">
        <w:rPr>
          <w:rFonts w:ascii="Arial" w:hAnsi="Arial" w:cs="Arial"/>
          <w:sz w:val="20"/>
          <w:szCs w:val="20"/>
        </w:rPr>
        <w:t>o</w:t>
      </w:r>
      <w:r w:rsidR="00573A40">
        <w:rPr>
          <w:rFonts w:ascii="Arial" w:hAnsi="Arial" w:cs="Arial"/>
          <w:sz w:val="20"/>
          <w:szCs w:val="20"/>
        </w:rPr>
        <w:t>-</w:t>
      </w:r>
      <w:r w:rsidRPr="00DE4497">
        <w:rPr>
          <w:rFonts w:ascii="Arial" w:hAnsi="Arial" w:cs="Arial"/>
          <w:sz w:val="20"/>
          <w:szCs w:val="20"/>
        </w:rPr>
        <w:t xml:space="preserve">ordinator to implement </w:t>
      </w:r>
      <w:r w:rsidR="004969D0">
        <w:rPr>
          <w:rFonts w:ascii="Arial" w:hAnsi="Arial" w:cs="Arial"/>
          <w:sz w:val="20"/>
          <w:szCs w:val="20"/>
        </w:rPr>
        <w:t>P</w:t>
      </w:r>
      <w:r w:rsidRPr="00DE4497">
        <w:rPr>
          <w:rFonts w:ascii="Arial" w:hAnsi="Arial" w:cs="Arial"/>
          <w:sz w:val="20"/>
          <w:szCs w:val="20"/>
        </w:rPr>
        <w:t xml:space="preserve">lan measures, respond to issues and undertake the annual survey and </w:t>
      </w:r>
      <w:r w:rsidR="00AF76EC">
        <w:rPr>
          <w:rFonts w:ascii="Arial" w:hAnsi="Arial" w:cs="Arial"/>
          <w:sz w:val="20"/>
          <w:szCs w:val="20"/>
        </w:rPr>
        <w:t>P</w:t>
      </w:r>
      <w:r w:rsidRPr="00DE4497">
        <w:rPr>
          <w:rFonts w:ascii="Arial" w:hAnsi="Arial" w:cs="Arial"/>
          <w:sz w:val="20"/>
          <w:szCs w:val="20"/>
        </w:rPr>
        <w:t xml:space="preserve">lan review. </w:t>
      </w:r>
    </w:p>
    <w:p w14:paraId="28F129DB" w14:textId="35A65537" w:rsidR="00261323" w:rsidRDefault="00DE4497" w:rsidP="00261323">
      <w:pPr>
        <w:pStyle w:val="ListParagraph"/>
        <w:numPr>
          <w:ilvl w:val="1"/>
          <w:numId w:val="11"/>
        </w:numPr>
        <w:spacing w:before="120" w:after="120"/>
        <w:ind w:left="720" w:hanging="720"/>
        <w:contextualSpacing w:val="0"/>
        <w:rPr>
          <w:rFonts w:ascii="Arial" w:hAnsi="Arial" w:cs="Arial"/>
          <w:sz w:val="20"/>
          <w:szCs w:val="20"/>
        </w:rPr>
      </w:pPr>
      <w:r w:rsidRPr="00DE4497">
        <w:rPr>
          <w:rFonts w:ascii="Arial" w:hAnsi="Arial" w:cs="Arial"/>
          <w:sz w:val="20"/>
          <w:szCs w:val="20"/>
        </w:rPr>
        <w:t xml:space="preserve">Under the current travel management arrangements, the following resources have been committed to the </w:t>
      </w:r>
      <w:r w:rsidR="00573A40">
        <w:rPr>
          <w:rFonts w:ascii="Arial" w:hAnsi="Arial" w:cs="Arial"/>
          <w:sz w:val="20"/>
          <w:szCs w:val="20"/>
        </w:rPr>
        <w:t>P</w:t>
      </w:r>
      <w:r w:rsidRPr="00DE4497">
        <w:rPr>
          <w:rFonts w:ascii="Arial" w:hAnsi="Arial" w:cs="Arial"/>
          <w:sz w:val="20"/>
          <w:szCs w:val="20"/>
        </w:rPr>
        <w:t>lan:</w:t>
      </w:r>
    </w:p>
    <w:p w14:paraId="5580D10C" w14:textId="77777777" w:rsidR="00261323" w:rsidRPr="0044544D" w:rsidRDefault="00261323" w:rsidP="00261323">
      <w:pPr>
        <w:pStyle w:val="Style1"/>
        <w:tabs>
          <w:tab w:val="left" w:pos="1080"/>
        </w:tabs>
        <w:ind w:left="1077"/>
        <w:jc w:val="left"/>
        <w:rPr>
          <w:rFonts w:cs="Arial"/>
          <w:b/>
          <w:bCs/>
          <w:sz w:val="18"/>
          <w:szCs w:val="18"/>
        </w:rPr>
      </w:pPr>
    </w:p>
    <w:p w14:paraId="49E09AFE" w14:textId="12A97863" w:rsidR="00261323" w:rsidRPr="00607CC6" w:rsidRDefault="00261323" w:rsidP="00261323">
      <w:pPr>
        <w:pStyle w:val="Style1"/>
        <w:numPr>
          <w:ilvl w:val="0"/>
          <w:numId w:val="14"/>
        </w:numPr>
        <w:tabs>
          <w:tab w:val="clear" w:pos="1440"/>
          <w:tab w:val="left" w:pos="1080"/>
        </w:tabs>
        <w:ind w:left="1077" w:hanging="357"/>
        <w:jc w:val="left"/>
        <w:rPr>
          <w:rFonts w:cs="Arial"/>
          <w:b/>
          <w:bCs/>
          <w:sz w:val="18"/>
          <w:szCs w:val="18"/>
        </w:rPr>
      </w:pPr>
      <w:r>
        <w:rPr>
          <w:rFonts w:cs="Arial"/>
          <w:bCs/>
          <w:sz w:val="18"/>
          <w:szCs w:val="18"/>
        </w:rPr>
        <w:t>Implementing plan measures:</w:t>
      </w:r>
      <w:r>
        <w:rPr>
          <w:rFonts w:cs="Arial"/>
          <w:bCs/>
          <w:sz w:val="18"/>
          <w:szCs w:val="18"/>
        </w:rPr>
        <w:tab/>
      </w:r>
      <w:r>
        <w:rPr>
          <w:rFonts w:cs="Arial"/>
          <w:bCs/>
          <w:sz w:val="18"/>
          <w:szCs w:val="18"/>
        </w:rPr>
        <w:tab/>
      </w:r>
      <w:r w:rsidR="00573A40">
        <w:rPr>
          <w:rFonts w:cs="Arial"/>
          <w:bCs/>
          <w:sz w:val="18"/>
          <w:szCs w:val="18"/>
        </w:rPr>
        <w:tab/>
      </w:r>
      <w:r w:rsidR="00573A40">
        <w:rPr>
          <w:rFonts w:cs="Arial"/>
          <w:bCs/>
          <w:sz w:val="18"/>
          <w:szCs w:val="18"/>
        </w:rPr>
        <w:tab/>
      </w:r>
      <w:r w:rsidR="00573A40">
        <w:rPr>
          <w:rFonts w:cs="Arial"/>
          <w:bCs/>
          <w:sz w:val="18"/>
          <w:szCs w:val="18"/>
        </w:rPr>
        <w:tab/>
        <w:t>1</w:t>
      </w:r>
      <w:r>
        <w:rPr>
          <w:rFonts w:cs="Arial"/>
          <w:bCs/>
          <w:sz w:val="18"/>
          <w:szCs w:val="18"/>
        </w:rPr>
        <w:t xml:space="preserve"> day per quarter</w:t>
      </w:r>
    </w:p>
    <w:p w14:paraId="48A6CFC0" w14:textId="504C36BB" w:rsidR="00261323" w:rsidRDefault="00261323" w:rsidP="00261323">
      <w:pPr>
        <w:pStyle w:val="Style1"/>
        <w:numPr>
          <w:ilvl w:val="0"/>
          <w:numId w:val="14"/>
        </w:numPr>
        <w:tabs>
          <w:tab w:val="clear" w:pos="1440"/>
          <w:tab w:val="left" w:pos="1080"/>
        </w:tabs>
        <w:ind w:left="1077" w:hanging="357"/>
        <w:jc w:val="left"/>
        <w:rPr>
          <w:rFonts w:cs="Arial"/>
          <w:bCs/>
          <w:sz w:val="18"/>
          <w:szCs w:val="18"/>
        </w:rPr>
      </w:pPr>
      <w:r>
        <w:rPr>
          <w:rFonts w:cs="Arial"/>
          <w:bCs/>
          <w:sz w:val="18"/>
          <w:szCs w:val="18"/>
        </w:rPr>
        <w:t xml:space="preserve">Responding to </w:t>
      </w:r>
      <w:r w:rsidR="003F244F">
        <w:rPr>
          <w:rFonts w:cs="Arial"/>
          <w:bCs/>
          <w:sz w:val="18"/>
          <w:szCs w:val="18"/>
        </w:rPr>
        <w:t>staff/operator/guest</w:t>
      </w:r>
      <w:r>
        <w:rPr>
          <w:rFonts w:cs="Arial"/>
          <w:bCs/>
          <w:sz w:val="18"/>
          <w:szCs w:val="18"/>
        </w:rPr>
        <w:t xml:space="preserve"> issues:</w:t>
      </w:r>
      <w:r>
        <w:rPr>
          <w:rFonts w:cs="Arial"/>
          <w:bCs/>
          <w:sz w:val="18"/>
          <w:szCs w:val="18"/>
        </w:rPr>
        <w:tab/>
      </w:r>
      <w:r>
        <w:rPr>
          <w:rFonts w:cs="Arial"/>
          <w:bCs/>
          <w:sz w:val="18"/>
          <w:szCs w:val="18"/>
        </w:rPr>
        <w:tab/>
      </w:r>
      <w:r>
        <w:rPr>
          <w:rFonts w:cs="Arial"/>
          <w:bCs/>
          <w:sz w:val="18"/>
          <w:szCs w:val="18"/>
        </w:rPr>
        <w:tab/>
        <w:t>As required</w:t>
      </w:r>
    </w:p>
    <w:p w14:paraId="784E91C3" w14:textId="76AB7A50" w:rsidR="0047113E" w:rsidRDefault="00261323" w:rsidP="008177AE">
      <w:pPr>
        <w:pStyle w:val="Style1"/>
        <w:numPr>
          <w:ilvl w:val="0"/>
          <w:numId w:val="14"/>
        </w:numPr>
        <w:tabs>
          <w:tab w:val="clear" w:pos="1440"/>
          <w:tab w:val="left" w:pos="1080"/>
        </w:tabs>
        <w:ind w:left="1077" w:hanging="357"/>
        <w:jc w:val="left"/>
        <w:rPr>
          <w:rFonts w:cs="Arial"/>
          <w:bCs/>
          <w:sz w:val="18"/>
          <w:szCs w:val="18"/>
        </w:rPr>
      </w:pPr>
      <w:r>
        <w:rPr>
          <w:rFonts w:cs="Arial"/>
          <w:bCs/>
          <w:sz w:val="18"/>
          <w:szCs w:val="18"/>
        </w:rPr>
        <w:t xml:space="preserve">Annual </w:t>
      </w:r>
      <w:r w:rsidR="003F244F">
        <w:rPr>
          <w:rFonts w:cs="Arial"/>
          <w:bCs/>
          <w:sz w:val="18"/>
          <w:szCs w:val="18"/>
        </w:rPr>
        <w:t xml:space="preserve">monitoring </w:t>
      </w:r>
      <w:r>
        <w:rPr>
          <w:rFonts w:cs="Arial"/>
          <w:bCs/>
          <w:sz w:val="18"/>
          <w:szCs w:val="18"/>
        </w:rPr>
        <w:t>review:</w:t>
      </w:r>
      <w:r>
        <w:rPr>
          <w:rFonts w:cs="Arial"/>
          <w:bCs/>
          <w:sz w:val="18"/>
          <w:szCs w:val="18"/>
        </w:rPr>
        <w:tab/>
      </w:r>
      <w:r>
        <w:rPr>
          <w:rFonts w:cs="Arial"/>
          <w:bCs/>
          <w:sz w:val="18"/>
          <w:szCs w:val="18"/>
        </w:rPr>
        <w:tab/>
      </w:r>
      <w:r>
        <w:rPr>
          <w:rFonts w:cs="Arial"/>
          <w:bCs/>
          <w:sz w:val="18"/>
          <w:szCs w:val="18"/>
        </w:rPr>
        <w:tab/>
      </w:r>
      <w:r>
        <w:rPr>
          <w:rFonts w:cs="Arial"/>
          <w:bCs/>
          <w:sz w:val="18"/>
          <w:szCs w:val="18"/>
        </w:rPr>
        <w:tab/>
      </w:r>
      <w:r>
        <w:rPr>
          <w:rFonts w:cs="Arial"/>
          <w:bCs/>
          <w:sz w:val="18"/>
          <w:szCs w:val="18"/>
        </w:rPr>
        <w:tab/>
      </w:r>
      <w:r w:rsidR="003F244F">
        <w:rPr>
          <w:rFonts w:cs="Arial"/>
          <w:bCs/>
          <w:sz w:val="18"/>
          <w:szCs w:val="18"/>
        </w:rPr>
        <w:t>2</w:t>
      </w:r>
      <w:r>
        <w:rPr>
          <w:rFonts w:cs="Arial"/>
          <w:bCs/>
          <w:sz w:val="18"/>
          <w:szCs w:val="18"/>
        </w:rPr>
        <w:t xml:space="preserve"> week</w:t>
      </w:r>
      <w:r w:rsidR="003F244F">
        <w:rPr>
          <w:rFonts w:cs="Arial"/>
          <w:bCs/>
          <w:sz w:val="18"/>
          <w:szCs w:val="18"/>
        </w:rPr>
        <w:t>s</w:t>
      </w:r>
      <w:r>
        <w:rPr>
          <w:rFonts w:cs="Arial"/>
          <w:bCs/>
          <w:sz w:val="18"/>
          <w:szCs w:val="18"/>
        </w:rPr>
        <w:t xml:space="preserve"> per year</w:t>
      </w:r>
    </w:p>
    <w:p w14:paraId="2B804C0B" w14:textId="77777777" w:rsidR="008177AE" w:rsidRPr="008177AE" w:rsidRDefault="008177AE" w:rsidP="008177AE">
      <w:pPr>
        <w:pStyle w:val="Style1"/>
        <w:tabs>
          <w:tab w:val="left" w:pos="1080"/>
        </w:tabs>
        <w:ind w:left="1077"/>
        <w:jc w:val="left"/>
        <w:rPr>
          <w:rFonts w:cs="Arial"/>
          <w:bCs/>
          <w:sz w:val="18"/>
          <w:szCs w:val="18"/>
        </w:rPr>
      </w:pPr>
    </w:p>
    <w:p w14:paraId="451D7EB6" w14:textId="3F21372D" w:rsidR="00261323" w:rsidRPr="0064102C" w:rsidRDefault="00261323" w:rsidP="00261323">
      <w:pPr>
        <w:pStyle w:val="ListParagraph"/>
        <w:spacing w:before="120" w:after="120"/>
        <w:contextualSpacing w:val="0"/>
        <w:rPr>
          <w:rFonts w:ascii="Arial" w:hAnsi="Arial" w:cs="Arial"/>
          <w:color w:val="4C4C4C"/>
          <w:sz w:val="20"/>
          <w:szCs w:val="20"/>
        </w:rPr>
      </w:pPr>
      <w:r w:rsidRPr="0064102C">
        <w:rPr>
          <w:rFonts w:ascii="Arial" w:hAnsi="Arial" w:cs="Arial"/>
          <w:color w:val="4C4C4C"/>
          <w:sz w:val="20"/>
          <w:szCs w:val="20"/>
        </w:rPr>
        <w:t>Handover Arrangements</w:t>
      </w:r>
    </w:p>
    <w:p w14:paraId="796E6C93" w14:textId="25693EE0" w:rsidR="000171AF" w:rsidRDefault="009B1B85" w:rsidP="00E566D3">
      <w:pPr>
        <w:pStyle w:val="ListParagraph"/>
        <w:numPr>
          <w:ilvl w:val="1"/>
          <w:numId w:val="11"/>
        </w:numPr>
        <w:spacing w:before="120" w:after="120"/>
        <w:ind w:left="720" w:hanging="720"/>
        <w:contextualSpacing w:val="0"/>
        <w:rPr>
          <w:rFonts w:ascii="Arial" w:hAnsi="Arial" w:cs="Arial"/>
          <w:sz w:val="20"/>
          <w:szCs w:val="20"/>
        </w:rPr>
      </w:pPr>
      <w:r>
        <w:rPr>
          <w:rFonts w:ascii="Arial" w:hAnsi="Arial" w:cs="Arial"/>
          <w:sz w:val="20"/>
          <w:szCs w:val="20"/>
        </w:rPr>
        <w:t>The applicant, or their successor in title,</w:t>
      </w:r>
      <w:r w:rsidRPr="00A064DE">
        <w:rPr>
          <w:rFonts w:ascii="Arial" w:hAnsi="Arial" w:cs="Arial"/>
          <w:sz w:val="20"/>
          <w:szCs w:val="20"/>
        </w:rPr>
        <w:t xml:space="preserve"> will continue to have a regular overseeing role in the progress of the </w:t>
      </w:r>
      <w:r w:rsidR="00573A40">
        <w:rPr>
          <w:rFonts w:ascii="Arial" w:hAnsi="Arial" w:cs="Arial"/>
          <w:sz w:val="20"/>
          <w:szCs w:val="20"/>
        </w:rPr>
        <w:t>P</w:t>
      </w:r>
      <w:r w:rsidRPr="00A064DE">
        <w:rPr>
          <w:rFonts w:ascii="Arial" w:hAnsi="Arial" w:cs="Arial"/>
          <w:sz w:val="20"/>
          <w:szCs w:val="20"/>
        </w:rPr>
        <w:t xml:space="preserve">lan and is committed to funding the resources required for its implementation. </w:t>
      </w:r>
      <w:r>
        <w:rPr>
          <w:rFonts w:ascii="Arial" w:hAnsi="Arial" w:cs="Arial"/>
          <w:sz w:val="20"/>
          <w:szCs w:val="20"/>
        </w:rPr>
        <w:t xml:space="preserve">Should the applicant’s responsibility cease the responsibility for the Travel Plan will be handed over to the successor. Contact details for the successor will be provided to </w:t>
      </w:r>
      <w:r w:rsidR="00573A40">
        <w:rPr>
          <w:rFonts w:ascii="Arial" w:hAnsi="Arial" w:cs="Arial"/>
          <w:sz w:val="20"/>
          <w:szCs w:val="20"/>
        </w:rPr>
        <w:t>BwDC</w:t>
      </w:r>
      <w:r>
        <w:rPr>
          <w:rFonts w:ascii="Arial" w:hAnsi="Arial" w:cs="Arial"/>
          <w:sz w:val="20"/>
          <w:szCs w:val="20"/>
        </w:rPr>
        <w:t xml:space="preserve"> and the Travel Plan republished with new details in a </w:t>
      </w:r>
      <w:r w:rsidRPr="0064102C">
        <w:rPr>
          <w:rFonts w:ascii="Arial" w:hAnsi="Arial" w:cs="Arial"/>
          <w:sz w:val="20"/>
          <w:szCs w:val="20"/>
        </w:rPr>
        <w:t xml:space="preserve">timely manner to allow the Travel Plan to continue uninterrupted at the site. </w:t>
      </w:r>
      <w:r w:rsidRPr="009B1B85">
        <w:rPr>
          <w:rFonts w:ascii="Arial" w:hAnsi="Arial" w:cs="Arial"/>
          <w:sz w:val="20"/>
          <w:szCs w:val="20"/>
        </w:rPr>
        <w:t>This will include new contact details for the Travel Coordinator should this role also change.</w:t>
      </w:r>
    </w:p>
    <w:p w14:paraId="5F5076F2" w14:textId="2CF00D5D" w:rsidR="003F244F" w:rsidRDefault="003F244F" w:rsidP="003F244F">
      <w:pPr>
        <w:pStyle w:val="ListParagraph"/>
        <w:spacing w:before="120" w:after="120"/>
        <w:contextualSpacing w:val="0"/>
        <w:rPr>
          <w:rFonts w:ascii="Arial" w:hAnsi="Arial" w:cs="Arial"/>
          <w:sz w:val="20"/>
          <w:szCs w:val="20"/>
        </w:rPr>
      </w:pPr>
    </w:p>
    <w:p w14:paraId="2D72F961" w14:textId="29BFD93C" w:rsidR="009E7295" w:rsidRPr="00573A40" w:rsidRDefault="00634110" w:rsidP="00501E0E">
      <w:pPr>
        <w:pStyle w:val="ListParagraph"/>
        <w:numPr>
          <w:ilvl w:val="0"/>
          <w:numId w:val="11"/>
        </w:numPr>
        <w:tabs>
          <w:tab w:val="left" w:pos="709"/>
        </w:tabs>
        <w:spacing w:before="120" w:after="120" w:line="360" w:lineRule="auto"/>
        <w:ind w:left="720" w:hanging="720"/>
        <w:jc w:val="both"/>
        <w:rPr>
          <w:rFonts w:ascii="Century Gothic" w:hAnsi="Century Gothic" w:cs="Arial"/>
          <w:color w:val="002060"/>
          <w:sz w:val="20"/>
          <w:szCs w:val="20"/>
        </w:rPr>
      </w:pPr>
      <w:r w:rsidRPr="00573A40">
        <w:rPr>
          <w:rFonts w:ascii="Century Gothic" w:hAnsi="Century Gothic" w:cs="Arial"/>
          <w:color w:val="002060"/>
          <w:sz w:val="20"/>
          <w:szCs w:val="20"/>
        </w:rPr>
        <w:t>Toolkit</w:t>
      </w:r>
    </w:p>
    <w:p w14:paraId="3FD51AF5" w14:textId="77777777" w:rsidR="00F703FC" w:rsidRPr="00607CC6" w:rsidRDefault="00F703FC" w:rsidP="00F703FC">
      <w:pPr>
        <w:pStyle w:val="ListParagraph"/>
        <w:spacing w:before="120" w:after="120"/>
        <w:contextualSpacing w:val="0"/>
        <w:rPr>
          <w:rFonts w:ascii="Arial" w:hAnsi="Arial" w:cs="Arial"/>
          <w:color w:val="4C4C4C"/>
          <w:sz w:val="20"/>
          <w:szCs w:val="20"/>
        </w:rPr>
      </w:pPr>
      <w:r>
        <w:rPr>
          <w:rFonts w:ascii="Arial" w:hAnsi="Arial" w:cs="Arial"/>
          <w:color w:val="4C4C4C"/>
          <w:sz w:val="20"/>
          <w:szCs w:val="20"/>
        </w:rPr>
        <w:t>Promotion &amp; Marketing</w:t>
      </w:r>
    </w:p>
    <w:p w14:paraId="086F302C" w14:textId="180C2A5B" w:rsidR="00E3617E" w:rsidRDefault="008F13A0" w:rsidP="00E3617E">
      <w:pPr>
        <w:pStyle w:val="ListParagraph"/>
        <w:numPr>
          <w:ilvl w:val="1"/>
          <w:numId w:val="11"/>
        </w:numPr>
        <w:spacing w:before="120" w:after="120"/>
        <w:ind w:left="709" w:hanging="709"/>
        <w:contextualSpacing w:val="0"/>
        <w:rPr>
          <w:rFonts w:ascii="Arial" w:hAnsi="Arial" w:cs="Arial"/>
          <w:sz w:val="20"/>
          <w:szCs w:val="20"/>
        </w:rPr>
      </w:pPr>
      <w:r w:rsidRPr="00E3617E">
        <w:rPr>
          <w:rFonts w:ascii="Arial" w:hAnsi="Arial" w:cs="Arial"/>
          <w:sz w:val="20"/>
          <w:szCs w:val="20"/>
        </w:rPr>
        <w:t xml:space="preserve">Good communication is a vital component of the Travel Plan to ensure that </w:t>
      </w:r>
      <w:r w:rsidR="0045747B">
        <w:rPr>
          <w:rFonts w:ascii="Arial" w:hAnsi="Arial" w:cs="Arial"/>
          <w:sz w:val="20"/>
          <w:szCs w:val="20"/>
        </w:rPr>
        <w:t>residents</w:t>
      </w:r>
      <w:r w:rsidRPr="00E3617E">
        <w:rPr>
          <w:rFonts w:ascii="Arial" w:hAnsi="Arial" w:cs="Arial"/>
          <w:sz w:val="20"/>
          <w:szCs w:val="20"/>
        </w:rPr>
        <w:t xml:space="preserve"> are fully aware of the options available to them. Research undertaken by DfT shows that </w:t>
      </w:r>
      <w:r w:rsidR="00271AD9" w:rsidRPr="00E3617E">
        <w:rPr>
          <w:rFonts w:ascii="Arial" w:hAnsi="Arial" w:cs="Arial"/>
          <w:sz w:val="20"/>
          <w:szCs w:val="20"/>
        </w:rPr>
        <w:t>promotion and marketing of Travel Plan</w:t>
      </w:r>
      <w:r w:rsidR="00AA3A21">
        <w:rPr>
          <w:rFonts w:ascii="Arial" w:hAnsi="Arial" w:cs="Arial"/>
          <w:sz w:val="20"/>
          <w:szCs w:val="20"/>
        </w:rPr>
        <w:t>s</w:t>
      </w:r>
      <w:r w:rsidR="00271AD9" w:rsidRPr="00E3617E">
        <w:rPr>
          <w:rFonts w:ascii="Arial" w:hAnsi="Arial" w:cs="Arial"/>
          <w:sz w:val="20"/>
          <w:szCs w:val="20"/>
        </w:rPr>
        <w:t xml:space="preserve"> </w:t>
      </w:r>
      <w:r w:rsidR="00AA3A21">
        <w:rPr>
          <w:rFonts w:ascii="Arial" w:hAnsi="Arial" w:cs="Arial"/>
          <w:sz w:val="20"/>
          <w:szCs w:val="20"/>
        </w:rPr>
        <w:t>are</w:t>
      </w:r>
      <w:r w:rsidR="00271AD9" w:rsidRPr="00E3617E">
        <w:rPr>
          <w:rFonts w:ascii="Arial" w:hAnsi="Arial" w:cs="Arial"/>
          <w:sz w:val="20"/>
          <w:szCs w:val="20"/>
        </w:rPr>
        <w:t xml:space="preserve"> one of the most </w:t>
      </w:r>
      <w:r w:rsidR="00E3617E" w:rsidRPr="00E3617E">
        <w:rPr>
          <w:rFonts w:ascii="Arial" w:hAnsi="Arial" w:cs="Arial"/>
          <w:sz w:val="20"/>
          <w:szCs w:val="20"/>
        </w:rPr>
        <w:t xml:space="preserve">important measures in encouraging people to travel sustainably and actively. </w:t>
      </w:r>
    </w:p>
    <w:p w14:paraId="06966185" w14:textId="73060E1C" w:rsidR="00E3617E" w:rsidRPr="00E3617E" w:rsidRDefault="00E3617E" w:rsidP="00E3617E">
      <w:pPr>
        <w:pStyle w:val="ListParagraph"/>
        <w:numPr>
          <w:ilvl w:val="1"/>
          <w:numId w:val="11"/>
        </w:numPr>
        <w:spacing w:before="120" w:after="120"/>
        <w:ind w:left="709" w:hanging="709"/>
        <w:contextualSpacing w:val="0"/>
        <w:rPr>
          <w:rFonts w:ascii="Arial" w:hAnsi="Arial" w:cs="Arial"/>
          <w:sz w:val="20"/>
          <w:szCs w:val="20"/>
        </w:rPr>
      </w:pPr>
      <w:r>
        <w:rPr>
          <w:rFonts w:ascii="Arial" w:hAnsi="Arial" w:cs="Arial"/>
          <w:sz w:val="20"/>
          <w:szCs w:val="20"/>
        </w:rPr>
        <w:t>The T</w:t>
      </w:r>
      <w:r w:rsidRPr="00E3617E">
        <w:rPr>
          <w:rFonts w:ascii="Arial" w:hAnsi="Arial" w:cs="Arial"/>
          <w:sz w:val="20"/>
          <w:szCs w:val="20"/>
        </w:rPr>
        <w:t xml:space="preserve">ravel </w:t>
      </w:r>
      <w:r>
        <w:rPr>
          <w:rFonts w:ascii="Arial" w:hAnsi="Arial" w:cs="Arial"/>
          <w:sz w:val="20"/>
          <w:szCs w:val="20"/>
        </w:rPr>
        <w:t>C</w:t>
      </w:r>
      <w:r w:rsidRPr="00E3617E">
        <w:rPr>
          <w:rFonts w:ascii="Arial" w:hAnsi="Arial" w:cs="Arial"/>
          <w:sz w:val="20"/>
          <w:szCs w:val="20"/>
        </w:rPr>
        <w:t>o</w:t>
      </w:r>
      <w:r w:rsidR="008F745B">
        <w:rPr>
          <w:rFonts w:ascii="Arial" w:hAnsi="Arial" w:cs="Arial"/>
          <w:sz w:val="20"/>
          <w:szCs w:val="20"/>
        </w:rPr>
        <w:t>-</w:t>
      </w:r>
      <w:r w:rsidRPr="00E3617E">
        <w:rPr>
          <w:rFonts w:ascii="Arial" w:hAnsi="Arial" w:cs="Arial"/>
          <w:sz w:val="20"/>
          <w:szCs w:val="20"/>
        </w:rPr>
        <w:t xml:space="preserve">ordinator will be responsible for marketing and promoting the </w:t>
      </w:r>
      <w:r>
        <w:rPr>
          <w:rFonts w:ascii="Arial" w:hAnsi="Arial" w:cs="Arial"/>
          <w:sz w:val="20"/>
          <w:szCs w:val="20"/>
        </w:rPr>
        <w:t>Travel Plan</w:t>
      </w:r>
      <w:r w:rsidRPr="00E3617E">
        <w:rPr>
          <w:rFonts w:ascii="Arial" w:hAnsi="Arial" w:cs="Arial"/>
          <w:sz w:val="20"/>
          <w:szCs w:val="20"/>
        </w:rPr>
        <w:t xml:space="preserve">. </w:t>
      </w:r>
      <w:r>
        <w:rPr>
          <w:rFonts w:ascii="Arial" w:hAnsi="Arial" w:cs="Arial"/>
          <w:sz w:val="20"/>
          <w:szCs w:val="20"/>
        </w:rPr>
        <w:t>The following measures will be used to promote the Travel Plan:</w:t>
      </w:r>
    </w:p>
    <w:p w14:paraId="5227ED54" w14:textId="77777777" w:rsidR="00E3617E" w:rsidRPr="00E3617E" w:rsidRDefault="00E3617E" w:rsidP="00E3617E">
      <w:pPr>
        <w:ind w:left="1170" w:right="6"/>
        <w:rPr>
          <w:rFonts w:ascii="Arial" w:hAnsi="Arial" w:cs="Arial"/>
          <w:sz w:val="18"/>
          <w:szCs w:val="18"/>
        </w:rPr>
      </w:pPr>
    </w:p>
    <w:p w14:paraId="60C88A54" w14:textId="6AD362DE" w:rsidR="00E3617E" w:rsidRDefault="00E3617E" w:rsidP="00453134">
      <w:pPr>
        <w:numPr>
          <w:ilvl w:val="0"/>
          <w:numId w:val="27"/>
        </w:numPr>
        <w:tabs>
          <w:tab w:val="clear" w:pos="1440"/>
        </w:tabs>
        <w:ind w:left="1134" w:right="6" w:hanging="425"/>
        <w:rPr>
          <w:rFonts w:ascii="Arial" w:hAnsi="Arial" w:cs="Arial"/>
          <w:sz w:val="18"/>
          <w:szCs w:val="18"/>
        </w:rPr>
      </w:pPr>
      <w:r w:rsidRPr="00E3617E">
        <w:rPr>
          <w:rFonts w:ascii="Arial" w:hAnsi="Arial" w:cs="Arial"/>
          <w:sz w:val="18"/>
          <w:szCs w:val="18"/>
        </w:rPr>
        <w:t>Travel</w:t>
      </w:r>
      <w:r>
        <w:rPr>
          <w:rFonts w:ascii="Arial" w:hAnsi="Arial" w:cs="Arial"/>
          <w:sz w:val="18"/>
          <w:szCs w:val="18"/>
        </w:rPr>
        <w:t xml:space="preserve"> packs for </w:t>
      </w:r>
      <w:r w:rsidR="008F745B">
        <w:rPr>
          <w:rFonts w:ascii="Arial" w:hAnsi="Arial" w:cs="Arial"/>
          <w:sz w:val="18"/>
          <w:szCs w:val="18"/>
        </w:rPr>
        <w:t>residents</w:t>
      </w:r>
    </w:p>
    <w:p w14:paraId="086F980E" w14:textId="77777777" w:rsidR="00E3617E" w:rsidRPr="00E3617E" w:rsidRDefault="00E3617E" w:rsidP="00453134">
      <w:pPr>
        <w:numPr>
          <w:ilvl w:val="0"/>
          <w:numId w:val="27"/>
        </w:numPr>
        <w:tabs>
          <w:tab w:val="clear" w:pos="1440"/>
        </w:tabs>
        <w:ind w:left="1134" w:right="6" w:hanging="425"/>
        <w:rPr>
          <w:rFonts w:ascii="Arial" w:hAnsi="Arial" w:cs="Arial"/>
          <w:sz w:val="18"/>
          <w:szCs w:val="18"/>
        </w:rPr>
      </w:pPr>
      <w:r w:rsidRPr="00E3617E">
        <w:rPr>
          <w:rFonts w:ascii="Arial" w:hAnsi="Arial" w:cs="Arial"/>
          <w:sz w:val="18"/>
          <w:szCs w:val="18"/>
        </w:rPr>
        <w:t>Promotion of local authority/local area travel campaigns/networks</w:t>
      </w:r>
    </w:p>
    <w:p w14:paraId="57B9F701" w14:textId="3DE53B45" w:rsidR="005F4186" w:rsidRDefault="005F4186" w:rsidP="00453134">
      <w:pPr>
        <w:numPr>
          <w:ilvl w:val="0"/>
          <w:numId w:val="27"/>
        </w:numPr>
        <w:tabs>
          <w:tab w:val="clear" w:pos="1440"/>
        </w:tabs>
        <w:ind w:left="1134" w:right="6" w:hanging="425"/>
        <w:rPr>
          <w:rFonts w:ascii="Arial" w:hAnsi="Arial" w:cs="Arial"/>
          <w:sz w:val="18"/>
          <w:szCs w:val="18"/>
        </w:rPr>
      </w:pPr>
      <w:r>
        <w:rPr>
          <w:rFonts w:ascii="Arial" w:hAnsi="Arial" w:cs="Arial"/>
          <w:sz w:val="18"/>
          <w:szCs w:val="18"/>
        </w:rPr>
        <w:t>Promotion of the health and well</w:t>
      </w:r>
      <w:r w:rsidR="006A3694">
        <w:rPr>
          <w:rFonts w:ascii="Arial" w:hAnsi="Arial" w:cs="Arial"/>
          <w:sz w:val="18"/>
          <w:szCs w:val="18"/>
        </w:rPr>
        <w:t>-</w:t>
      </w:r>
      <w:r>
        <w:rPr>
          <w:rFonts w:ascii="Arial" w:hAnsi="Arial" w:cs="Arial"/>
          <w:sz w:val="18"/>
          <w:szCs w:val="18"/>
        </w:rPr>
        <w:t>being benefits of active travel</w:t>
      </w:r>
    </w:p>
    <w:p w14:paraId="1A2F7933" w14:textId="506644CE" w:rsidR="002F7889" w:rsidRDefault="002F7889" w:rsidP="002F7889">
      <w:pPr>
        <w:ind w:left="1170" w:right="6"/>
        <w:rPr>
          <w:rFonts w:ascii="Arial" w:hAnsi="Arial" w:cs="Arial"/>
          <w:sz w:val="18"/>
          <w:szCs w:val="18"/>
        </w:rPr>
      </w:pPr>
    </w:p>
    <w:p w14:paraId="1D4951DE" w14:textId="5DC548CC" w:rsidR="00D82438" w:rsidRDefault="00D82438" w:rsidP="00D82438">
      <w:pPr>
        <w:pStyle w:val="ListParagraph"/>
        <w:numPr>
          <w:ilvl w:val="1"/>
          <w:numId w:val="11"/>
        </w:numPr>
        <w:spacing w:before="120" w:after="120"/>
        <w:ind w:left="720" w:hanging="720"/>
        <w:contextualSpacing w:val="0"/>
        <w:rPr>
          <w:rFonts w:ascii="Arial" w:hAnsi="Arial" w:cs="Arial"/>
          <w:color w:val="000000" w:themeColor="text1"/>
          <w:sz w:val="20"/>
          <w:szCs w:val="20"/>
        </w:rPr>
      </w:pPr>
      <w:r>
        <w:rPr>
          <w:rFonts w:ascii="Arial" w:hAnsi="Arial" w:cs="Arial"/>
          <w:color w:val="000000" w:themeColor="text1"/>
          <w:sz w:val="20"/>
          <w:szCs w:val="20"/>
        </w:rPr>
        <w:t xml:space="preserve">All </w:t>
      </w:r>
      <w:r w:rsidR="00D046BB">
        <w:rPr>
          <w:rFonts w:ascii="Arial" w:hAnsi="Arial" w:cs="Arial"/>
          <w:color w:val="000000" w:themeColor="text1"/>
          <w:sz w:val="20"/>
          <w:szCs w:val="20"/>
        </w:rPr>
        <w:t>residents</w:t>
      </w:r>
      <w:r w:rsidRPr="00664E48">
        <w:rPr>
          <w:rFonts w:ascii="Arial" w:hAnsi="Arial" w:cs="Arial"/>
          <w:color w:val="000000" w:themeColor="text1"/>
          <w:sz w:val="20"/>
          <w:szCs w:val="20"/>
        </w:rPr>
        <w:t xml:space="preserve"> will be offered a copy of the Travel Plan on request and this can be issued to them electronically. </w:t>
      </w:r>
    </w:p>
    <w:p w14:paraId="5A8E6712" w14:textId="24150265" w:rsidR="005F4186" w:rsidRDefault="005F4186" w:rsidP="005F4186">
      <w:pPr>
        <w:pStyle w:val="ListParagraph"/>
        <w:spacing w:before="120" w:after="120"/>
        <w:contextualSpacing w:val="0"/>
        <w:rPr>
          <w:rFonts w:ascii="Arial" w:hAnsi="Arial" w:cs="Arial"/>
          <w:color w:val="000000" w:themeColor="text1"/>
          <w:sz w:val="20"/>
          <w:szCs w:val="20"/>
        </w:rPr>
      </w:pPr>
    </w:p>
    <w:p w14:paraId="6DBB32F6" w14:textId="3EFD3F39" w:rsidR="005F4186" w:rsidRPr="00607CC6" w:rsidRDefault="0047113E" w:rsidP="005F4186">
      <w:pPr>
        <w:pStyle w:val="ListParagraph"/>
        <w:spacing w:before="120" w:after="120"/>
        <w:contextualSpacing w:val="0"/>
        <w:rPr>
          <w:rFonts w:ascii="Arial" w:hAnsi="Arial" w:cs="Arial"/>
          <w:color w:val="4C4C4C"/>
          <w:sz w:val="20"/>
          <w:szCs w:val="20"/>
        </w:rPr>
      </w:pPr>
      <w:r>
        <w:rPr>
          <w:rFonts w:ascii="Arial" w:hAnsi="Arial" w:cs="Arial"/>
          <w:color w:val="4C4C4C"/>
          <w:sz w:val="20"/>
          <w:szCs w:val="20"/>
        </w:rPr>
        <w:t>Benefits</w:t>
      </w:r>
    </w:p>
    <w:p w14:paraId="44442220" w14:textId="7ECBC35F" w:rsidR="005F4186" w:rsidRPr="005F4186" w:rsidRDefault="005F4186" w:rsidP="005F4186">
      <w:pPr>
        <w:pStyle w:val="ListParagraph"/>
        <w:numPr>
          <w:ilvl w:val="1"/>
          <w:numId w:val="11"/>
        </w:numPr>
        <w:spacing w:before="120" w:after="120"/>
        <w:ind w:left="709" w:hanging="709"/>
        <w:contextualSpacing w:val="0"/>
        <w:rPr>
          <w:rFonts w:ascii="Arial" w:hAnsi="Arial" w:cs="Arial"/>
          <w:sz w:val="20"/>
          <w:szCs w:val="20"/>
        </w:rPr>
      </w:pPr>
      <w:r w:rsidRPr="00D6752A">
        <w:rPr>
          <w:rFonts w:ascii="Arial" w:hAnsi="Arial" w:cs="Arial"/>
          <w:sz w:val="20"/>
          <w:szCs w:val="20"/>
        </w:rPr>
        <w:t>The Travel Co</w:t>
      </w:r>
      <w:r w:rsidR="00D626C2">
        <w:rPr>
          <w:rFonts w:ascii="Arial" w:hAnsi="Arial" w:cs="Arial"/>
          <w:sz w:val="20"/>
          <w:szCs w:val="20"/>
        </w:rPr>
        <w:t>-</w:t>
      </w:r>
      <w:r w:rsidRPr="00D6752A">
        <w:rPr>
          <w:rFonts w:ascii="Arial" w:hAnsi="Arial" w:cs="Arial"/>
          <w:sz w:val="20"/>
          <w:szCs w:val="20"/>
        </w:rPr>
        <w:t xml:space="preserve">ordinator will also be responsible for </w:t>
      </w:r>
      <w:r>
        <w:rPr>
          <w:rFonts w:ascii="Arial" w:hAnsi="Arial" w:cs="Arial"/>
          <w:sz w:val="20"/>
          <w:szCs w:val="20"/>
        </w:rPr>
        <w:t xml:space="preserve">making </w:t>
      </w:r>
      <w:r w:rsidR="00D626C2">
        <w:rPr>
          <w:rFonts w:ascii="Arial" w:hAnsi="Arial" w:cs="Arial"/>
          <w:sz w:val="20"/>
          <w:szCs w:val="20"/>
        </w:rPr>
        <w:t>residents</w:t>
      </w:r>
      <w:r w:rsidRPr="00D6752A">
        <w:rPr>
          <w:rFonts w:ascii="Arial" w:hAnsi="Arial" w:cs="Arial"/>
          <w:sz w:val="20"/>
          <w:szCs w:val="20"/>
        </w:rPr>
        <w:t xml:space="preserve"> aware of the many benefits for travelling more sustainably:</w:t>
      </w:r>
    </w:p>
    <w:p w14:paraId="76DCC105" w14:textId="77777777" w:rsidR="005F4186" w:rsidRDefault="005F4186" w:rsidP="005F4186">
      <w:pPr>
        <w:ind w:left="1134" w:right="6"/>
        <w:rPr>
          <w:rFonts w:ascii="Arial" w:hAnsi="Arial" w:cs="Arial"/>
          <w:sz w:val="18"/>
          <w:szCs w:val="18"/>
        </w:rPr>
      </w:pPr>
    </w:p>
    <w:p w14:paraId="04DDFA60" w14:textId="6161BD98" w:rsidR="005F4186" w:rsidRDefault="005F4186" w:rsidP="00453134">
      <w:pPr>
        <w:numPr>
          <w:ilvl w:val="0"/>
          <w:numId w:val="33"/>
        </w:numPr>
        <w:ind w:left="1134" w:right="6" w:hanging="425"/>
        <w:rPr>
          <w:rFonts w:ascii="Arial" w:hAnsi="Arial" w:cs="Arial"/>
          <w:sz w:val="18"/>
          <w:szCs w:val="18"/>
        </w:rPr>
      </w:pPr>
      <w:r>
        <w:rPr>
          <w:rFonts w:ascii="Arial" w:hAnsi="Arial" w:cs="Arial"/>
          <w:sz w:val="18"/>
          <w:szCs w:val="18"/>
        </w:rPr>
        <w:t>Improv</w:t>
      </w:r>
      <w:r w:rsidR="00D626C2">
        <w:rPr>
          <w:rFonts w:ascii="Arial" w:hAnsi="Arial" w:cs="Arial"/>
          <w:sz w:val="18"/>
          <w:szCs w:val="18"/>
        </w:rPr>
        <w:t>ing</w:t>
      </w:r>
      <w:r>
        <w:rPr>
          <w:rFonts w:ascii="Arial" w:hAnsi="Arial" w:cs="Arial"/>
          <w:sz w:val="18"/>
          <w:szCs w:val="18"/>
        </w:rPr>
        <w:t xml:space="preserve"> health and wellbeing</w:t>
      </w:r>
    </w:p>
    <w:p w14:paraId="52DAE115" w14:textId="3DC50F84" w:rsidR="005F4186" w:rsidRDefault="005F4186" w:rsidP="005F4186">
      <w:pPr>
        <w:numPr>
          <w:ilvl w:val="0"/>
          <w:numId w:val="33"/>
        </w:numPr>
        <w:ind w:left="1134" w:right="6" w:hanging="425"/>
        <w:rPr>
          <w:rFonts w:ascii="Arial" w:hAnsi="Arial" w:cs="Arial"/>
          <w:sz w:val="18"/>
          <w:szCs w:val="18"/>
        </w:rPr>
      </w:pPr>
      <w:r>
        <w:rPr>
          <w:rFonts w:ascii="Arial" w:hAnsi="Arial" w:cs="Arial"/>
          <w:sz w:val="18"/>
          <w:szCs w:val="18"/>
        </w:rPr>
        <w:t>Sav</w:t>
      </w:r>
      <w:r w:rsidR="00D626C2">
        <w:rPr>
          <w:rFonts w:ascii="Arial" w:hAnsi="Arial" w:cs="Arial"/>
          <w:sz w:val="18"/>
          <w:szCs w:val="18"/>
        </w:rPr>
        <w:t>ing</w:t>
      </w:r>
      <w:r>
        <w:rPr>
          <w:rFonts w:ascii="Arial" w:hAnsi="Arial" w:cs="Arial"/>
          <w:sz w:val="18"/>
          <w:szCs w:val="18"/>
        </w:rPr>
        <w:t xml:space="preserve"> money</w:t>
      </w:r>
    </w:p>
    <w:p w14:paraId="31F9C2EA" w14:textId="712CEDD9" w:rsidR="005F4186" w:rsidRDefault="005F4186" w:rsidP="005F4186">
      <w:pPr>
        <w:numPr>
          <w:ilvl w:val="0"/>
          <w:numId w:val="33"/>
        </w:numPr>
        <w:ind w:left="1134" w:right="6" w:hanging="425"/>
        <w:rPr>
          <w:rFonts w:ascii="Arial" w:hAnsi="Arial" w:cs="Arial"/>
          <w:sz w:val="18"/>
          <w:szCs w:val="18"/>
        </w:rPr>
      </w:pPr>
      <w:r>
        <w:rPr>
          <w:rFonts w:ascii="Arial" w:hAnsi="Arial" w:cs="Arial"/>
          <w:sz w:val="18"/>
          <w:szCs w:val="18"/>
        </w:rPr>
        <w:t>Reduc</w:t>
      </w:r>
      <w:r w:rsidR="00D626C2">
        <w:rPr>
          <w:rFonts w:ascii="Arial" w:hAnsi="Arial" w:cs="Arial"/>
          <w:sz w:val="18"/>
          <w:szCs w:val="18"/>
        </w:rPr>
        <w:t>ing</w:t>
      </w:r>
      <w:r>
        <w:rPr>
          <w:rFonts w:ascii="Arial" w:hAnsi="Arial" w:cs="Arial"/>
          <w:sz w:val="18"/>
          <w:szCs w:val="18"/>
        </w:rPr>
        <w:t xml:space="preserve"> traffic congestion</w:t>
      </w:r>
    </w:p>
    <w:p w14:paraId="55B74E24" w14:textId="79186FA7" w:rsidR="005F4186" w:rsidRDefault="005F4186" w:rsidP="005F4186">
      <w:pPr>
        <w:numPr>
          <w:ilvl w:val="0"/>
          <w:numId w:val="33"/>
        </w:numPr>
        <w:ind w:left="1134" w:right="6" w:hanging="425"/>
        <w:rPr>
          <w:rFonts w:ascii="Arial" w:hAnsi="Arial" w:cs="Arial"/>
          <w:sz w:val="18"/>
          <w:szCs w:val="18"/>
        </w:rPr>
      </w:pPr>
      <w:r>
        <w:rPr>
          <w:rFonts w:ascii="Arial" w:hAnsi="Arial" w:cs="Arial"/>
          <w:sz w:val="18"/>
          <w:szCs w:val="18"/>
        </w:rPr>
        <w:t>Increas</w:t>
      </w:r>
      <w:r w:rsidR="00D626C2">
        <w:rPr>
          <w:rFonts w:ascii="Arial" w:hAnsi="Arial" w:cs="Arial"/>
          <w:sz w:val="18"/>
          <w:szCs w:val="18"/>
        </w:rPr>
        <w:t>ing</w:t>
      </w:r>
      <w:r>
        <w:rPr>
          <w:rFonts w:ascii="Arial" w:hAnsi="Arial" w:cs="Arial"/>
          <w:sz w:val="18"/>
          <w:szCs w:val="18"/>
        </w:rPr>
        <w:t xml:space="preserve"> physical activity and fitness</w:t>
      </w:r>
    </w:p>
    <w:p w14:paraId="743DB1B0" w14:textId="113981EB" w:rsidR="005F4186" w:rsidRDefault="005F4186" w:rsidP="005F4186">
      <w:pPr>
        <w:numPr>
          <w:ilvl w:val="0"/>
          <w:numId w:val="33"/>
        </w:numPr>
        <w:ind w:left="1134" w:right="6" w:hanging="425"/>
        <w:rPr>
          <w:rFonts w:ascii="Arial" w:hAnsi="Arial" w:cs="Arial"/>
          <w:sz w:val="18"/>
          <w:szCs w:val="18"/>
        </w:rPr>
      </w:pPr>
      <w:r>
        <w:rPr>
          <w:rFonts w:ascii="Arial" w:hAnsi="Arial" w:cs="Arial"/>
          <w:sz w:val="18"/>
          <w:szCs w:val="18"/>
        </w:rPr>
        <w:t>Improv</w:t>
      </w:r>
      <w:r w:rsidR="00D626C2">
        <w:rPr>
          <w:rFonts w:ascii="Arial" w:hAnsi="Arial" w:cs="Arial"/>
          <w:sz w:val="18"/>
          <w:szCs w:val="18"/>
        </w:rPr>
        <w:t>ing</w:t>
      </w:r>
      <w:r>
        <w:rPr>
          <w:rFonts w:ascii="Arial" w:hAnsi="Arial" w:cs="Arial"/>
          <w:sz w:val="18"/>
          <w:szCs w:val="18"/>
        </w:rPr>
        <w:t xml:space="preserve"> air quality</w:t>
      </w:r>
    </w:p>
    <w:p w14:paraId="7DD69B61" w14:textId="6DC83BDA" w:rsidR="005F4186" w:rsidRDefault="005F4186" w:rsidP="005F4186">
      <w:pPr>
        <w:numPr>
          <w:ilvl w:val="0"/>
          <w:numId w:val="33"/>
        </w:numPr>
        <w:ind w:left="1134" w:right="6" w:hanging="425"/>
        <w:rPr>
          <w:rFonts w:ascii="Arial" w:hAnsi="Arial" w:cs="Arial"/>
          <w:sz w:val="18"/>
          <w:szCs w:val="18"/>
        </w:rPr>
      </w:pPr>
      <w:r>
        <w:rPr>
          <w:rFonts w:ascii="Arial" w:hAnsi="Arial" w:cs="Arial"/>
          <w:sz w:val="18"/>
          <w:szCs w:val="18"/>
        </w:rPr>
        <w:t>Reduc</w:t>
      </w:r>
      <w:r w:rsidR="00D626C2">
        <w:rPr>
          <w:rFonts w:ascii="Arial" w:hAnsi="Arial" w:cs="Arial"/>
          <w:sz w:val="18"/>
          <w:szCs w:val="18"/>
        </w:rPr>
        <w:t>ing</w:t>
      </w:r>
      <w:r>
        <w:rPr>
          <w:rFonts w:ascii="Arial" w:hAnsi="Arial" w:cs="Arial"/>
          <w:sz w:val="18"/>
          <w:szCs w:val="18"/>
        </w:rPr>
        <w:t xml:space="preserve"> carbon emissions</w:t>
      </w:r>
    </w:p>
    <w:p w14:paraId="2D13CE8D" w14:textId="40FC9D36" w:rsidR="005F4186" w:rsidRDefault="005F4186" w:rsidP="005F4186">
      <w:pPr>
        <w:numPr>
          <w:ilvl w:val="0"/>
          <w:numId w:val="33"/>
        </w:numPr>
        <w:ind w:left="1134" w:right="6" w:hanging="425"/>
        <w:rPr>
          <w:rFonts w:ascii="Arial" w:hAnsi="Arial" w:cs="Arial"/>
          <w:sz w:val="18"/>
          <w:szCs w:val="18"/>
        </w:rPr>
      </w:pPr>
      <w:r>
        <w:rPr>
          <w:rFonts w:ascii="Arial" w:hAnsi="Arial" w:cs="Arial"/>
          <w:sz w:val="18"/>
          <w:szCs w:val="18"/>
        </w:rPr>
        <w:t>Meet</w:t>
      </w:r>
      <w:r w:rsidR="00D626C2">
        <w:rPr>
          <w:rFonts w:ascii="Arial" w:hAnsi="Arial" w:cs="Arial"/>
          <w:sz w:val="18"/>
          <w:szCs w:val="18"/>
        </w:rPr>
        <w:t>ing</w:t>
      </w:r>
      <w:r>
        <w:rPr>
          <w:rFonts w:ascii="Arial" w:hAnsi="Arial" w:cs="Arial"/>
          <w:sz w:val="18"/>
          <w:szCs w:val="18"/>
        </w:rPr>
        <w:t xml:space="preserve"> new people</w:t>
      </w:r>
    </w:p>
    <w:p w14:paraId="4257C8DD" w14:textId="77777777" w:rsidR="005F4186" w:rsidRDefault="005F4186" w:rsidP="005F4186">
      <w:pPr>
        <w:ind w:left="1134" w:right="6"/>
        <w:rPr>
          <w:rFonts w:ascii="Arial" w:hAnsi="Arial" w:cs="Arial"/>
          <w:sz w:val="18"/>
          <w:szCs w:val="18"/>
        </w:rPr>
      </w:pPr>
    </w:p>
    <w:p w14:paraId="4F7E857F" w14:textId="5FB6EFEC" w:rsidR="005F4186" w:rsidRDefault="005F4186" w:rsidP="005F4186">
      <w:pPr>
        <w:pStyle w:val="ListParagraph"/>
        <w:numPr>
          <w:ilvl w:val="1"/>
          <w:numId w:val="11"/>
        </w:numPr>
        <w:spacing w:before="120" w:after="120"/>
        <w:ind w:left="709" w:hanging="709"/>
        <w:contextualSpacing w:val="0"/>
        <w:rPr>
          <w:rFonts w:ascii="Arial" w:hAnsi="Arial" w:cs="Arial"/>
          <w:sz w:val="20"/>
          <w:szCs w:val="20"/>
        </w:rPr>
      </w:pPr>
      <w:r>
        <w:rPr>
          <w:rFonts w:ascii="Arial" w:hAnsi="Arial" w:cs="Arial"/>
          <w:sz w:val="20"/>
          <w:szCs w:val="20"/>
        </w:rPr>
        <w:t>The Travel Co</w:t>
      </w:r>
      <w:r w:rsidR="00D626C2">
        <w:rPr>
          <w:rFonts w:ascii="Arial" w:hAnsi="Arial" w:cs="Arial"/>
          <w:sz w:val="20"/>
          <w:szCs w:val="20"/>
        </w:rPr>
        <w:t>-</w:t>
      </w:r>
      <w:r>
        <w:rPr>
          <w:rFonts w:ascii="Arial" w:hAnsi="Arial" w:cs="Arial"/>
          <w:sz w:val="20"/>
          <w:szCs w:val="20"/>
        </w:rPr>
        <w:t xml:space="preserve">ordinator will promote these benefits and provide fun resources, such as the </w:t>
      </w:r>
      <w:hyperlink r:id="rId18" w:history="1">
        <w:r w:rsidRPr="005F4186">
          <w:rPr>
            <w:rStyle w:val="Hyperlink"/>
            <w:rFonts w:ascii="Arial" w:hAnsi="Arial" w:cs="Arial"/>
            <w:color w:val="FFC000"/>
            <w:sz w:val="20"/>
            <w:szCs w:val="20"/>
          </w:rPr>
          <w:t>NHS’s Active 10 walking tracker</w:t>
        </w:r>
      </w:hyperlink>
      <w:r>
        <w:rPr>
          <w:rFonts w:ascii="Arial" w:hAnsi="Arial" w:cs="Arial"/>
          <w:sz w:val="20"/>
          <w:szCs w:val="20"/>
        </w:rPr>
        <w:t xml:space="preserve">, so that </w:t>
      </w:r>
      <w:r w:rsidR="00D626C2">
        <w:rPr>
          <w:rFonts w:ascii="Arial" w:hAnsi="Arial" w:cs="Arial"/>
          <w:sz w:val="20"/>
          <w:szCs w:val="20"/>
        </w:rPr>
        <w:t>residents</w:t>
      </w:r>
      <w:r>
        <w:rPr>
          <w:rFonts w:ascii="Arial" w:hAnsi="Arial" w:cs="Arial"/>
          <w:sz w:val="20"/>
          <w:szCs w:val="20"/>
        </w:rPr>
        <w:t xml:space="preserve"> can track their progress and discover the real benefits of living sustainably.</w:t>
      </w:r>
    </w:p>
    <w:p w14:paraId="4E69E4E2" w14:textId="77777777" w:rsidR="005F4186" w:rsidRDefault="005F4186" w:rsidP="00315823">
      <w:pPr>
        <w:pStyle w:val="ListParagraph"/>
        <w:spacing w:before="120" w:after="120"/>
        <w:contextualSpacing w:val="0"/>
        <w:rPr>
          <w:rFonts w:ascii="Arial" w:hAnsi="Arial" w:cs="Arial"/>
          <w:color w:val="4C4C4C"/>
          <w:sz w:val="20"/>
          <w:szCs w:val="20"/>
        </w:rPr>
      </w:pPr>
    </w:p>
    <w:p w14:paraId="181E84C6" w14:textId="6903B5FF" w:rsidR="00315823" w:rsidRPr="00607CC6" w:rsidRDefault="00315823" w:rsidP="00315823">
      <w:pPr>
        <w:pStyle w:val="ListParagraph"/>
        <w:spacing w:before="120" w:after="120"/>
        <w:contextualSpacing w:val="0"/>
        <w:rPr>
          <w:rFonts w:ascii="Arial" w:hAnsi="Arial" w:cs="Arial"/>
          <w:color w:val="4C4C4C"/>
          <w:sz w:val="20"/>
          <w:szCs w:val="20"/>
        </w:rPr>
      </w:pPr>
      <w:r>
        <w:rPr>
          <w:rFonts w:ascii="Arial" w:hAnsi="Arial" w:cs="Arial"/>
          <w:color w:val="4C4C4C"/>
          <w:sz w:val="20"/>
          <w:szCs w:val="20"/>
        </w:rPr>
        <w:t>Travel Packs</w:t>
      </w:r>
    </w:p>
    <w:p w14:paraId="6D25A70B" w14:textId="34A21E25" w:rsidR="00751F03" w:rsidRPr="00A064DE" w:rsidRDefault="00D626C2" w:rsidP="00751F03">
      <w:pPr>
        <w:pStyle w:val="ListParagraph"/>
        <w:numPr>
          <w:ilvl w:val="1"/>
          <w:numId w:val="11"/>
        </w:numPr>
        <w:spacing w:before="120" w:after="120"/>
        <w:ind w:left="709" w:hanging="709"/>
        <w:contextualSpacing w:val="0"/>
        <w:rPr>
          <w:rFonts w:ascii="Arial" w:hAnsi="Arial" w:cs="Arial"/>
          <w:sz w:val="20"/>
          <w:szCs w:val="20"/>
        </w:rPr>
      </w:pPr>
      <w:r>
        <w:rPr>
          <w:rFonts w:ascii="Arial" w:hAnsi="Arial" w:cs="Arial"/>
          <w:sz w:val="20"/>
          <w:szCs w:val="20"/>
        </w:rPr>
        <w:t>Travel packs will be prepared ready for first occupation of the development. T</w:t>
      </w:r>
      <w:r w:rsidR="00751F03" w:rsidRPr="00A064DE">
        <w:rPr>
          <w:rFonts w:ascii="Arial" w:hAnsi="Arial" w:cs="Arial"/>
          <w:sz w:val="20"/>
          <w:szCs w:val="20"/>
        </w:rPr>
        <w:t xml:space="preserve">he travel packs will provide: </w:t>
      </w:r>
    </w:p>
    <w:p w14:paraId="58863E04" w14:textId="77777777" w:rsidR="00751F03" w:rsidRPr="00A064DE" w:rsidRDefault="00751F03" w:rsidP="00751F03">
      <w:pPr>
        <w:ind w:left="1134" w:right="6"/>
        <w:rPr>
          <w:rFonts w:ascii="Arial" w:hAnsi="Arial" w:cs="Arial"/>
          <w:sz w:val="18"/>
          <w:szCs w:val="18"/>
        </w:rPr>
      </w:pPr>
    </w:p>
    <w:p w14:paraId="31060462" w14:textId="0ADDBDB6" w:rsidR="00751F03" w:rsidRDefault="00751F03" w:rsidP="00751F03">
      <w:pPr>
        <w:numPr>
          <w:ilvl w:val="0"/>
          <w:numId w:val="13"/>
        </w:numPr>
        <w:tabs>
          <w:tab w:val="clear" w:pos="1440"/>
        </w:tabs>
        <w:ind w:left="1134" w:right="6" w:hanging="425"/>
        <w:rPr>
          <w:rFonts w:ascii="Arial" w:hAnsi="Arial" w:cs="Arial"/>
          <w:sz w:val="18"/>
          <w:szCs w:val="18"/>
        </w:rPr>
      </w:pPr>
      <w:r w:rsidRPr="00A064DE">
        <w:rPr>
          <w:rFonts w:ascii="Arial" w:hAnsi="Arial" w:cs="Arial"/>
          <w:sz w:val="18"/>
          <w:szCs w:val="18"/>
        </w:rPr>
        <w:t>Travel Co</w:t>
      </w:r>
      <w:r w:rsidR="00D626C2">
        <w:rPr>
          <w:rFonts w:ascii="Arial" w:hAnsi="Arial" w:cs="Arial"/>
          <w:sz w:val="18"/>
          <w:szCs w:val="18"/>
        </w:rPr>
        <w:t>-</w:t>
      </w:r>
      <w:r w:rsidRPr="00A064DE">
        <w:rPr>
          <w:rFonts w:ascii="Arial" w:hAnsi="Arial" w:cs="Arial"/>
          <w:sz w:val="18"/>
          <w:szCs w:val="18"/>
        </w:rPr>
        <w:t>ordinator contact details</w:t>
      </w:r>
    </w:p>
    <w:p w14:paraId="516335A3" w14:textId="3D5BC7AB" w:rsidR="00A83FAB" w:rsidRDefault="00A83FAB" w:rsidP="00751F03">
      <w:pPr>
        <w:numPr>
          <w:ilvl w:val="0"/>
          <w:numId w:val="13"/>
        </w:numPr>
        <w:tabs>
          <w:tab w:val="clear" w:pos="1440"/>
        </w:tabs>
        <w:ind w:left="1134" w:right="6" w:hanging="425"/>
        <w:rPr>
          <w:rFonts w:ascii="Arial" w:hAnsi="Arial" w:cs="Arial"/>
          <w:sz w:val="18"/>
          <w:szCs w:val="18"/>
        </w:rPr>
      </w:pPr>
      <w:r>
        <w:rPr>
          <w:rFonts w:ascii="Arial" w:hAnsi="Arial" w:cs="Arial"/>
          <w:sz w:val="18"/>
          <w:szCs w:val="18"/>
        </w:rPr>
        <w:t>Details of the Travel Forum</w:t>
      </w:r>
    </w:p>
    <w:p w14:paraId="26193B12" w14:textId="7E809752" w:rsidR="0091280A" w:rsidRDefault="0091280A" w:rsidP="0091280A">
      <w:pPr>
        <w:numPr>
          <w:ilvl w:val="0"/>
          <w:numId w:val="13"/>
        </w:numPr>
        <w:tabs>
          <w:tab w:val="clear" w:pos="1440"/>
        </w:tabs>
        <w:ind w:left="1134" w:right="6" w:hanging="425"/>
        <w:rPr>
          <w:rFonts w:ascii="Arial" w:hAnsi="Arial" w:cs="Arial"/>
          <w:sz w:val="18"/>
          <w:szCs w:val="18"/>
        </w:rPr>
      </w:pPr>
      <w:r w:rsidRPr="00A064DE">
        <w:rPr>
          <w:rFonts w:ascii="Arial" w:hAnsi="Arial" w:cs="Arial"/>
          <w:sz w:val="18"/>
          <w:szCs w:val="18"/>
        </w:rPr>
        <w:t>Local area</w:t>
      </w:r>
      <w:r>
        <w:rPr>
          <w:rFonts w:ascii="Arial" w:hAnsi="Arial" w:cs="Arial"/>
          <w:sz w:val="18"/>
          <w:szCs w:val="18"/>
        </w:rPr>
        <w:t xml:space="preserve"> travel </w:t>
      </w:r>
      <w:r w:rsidRPr="00A064DE">
        <w:rPr>
          <w:rFonts w:ascii="Arial" w:hAnsi="Arial" w:cs="Arial"/>
          <w:sz w:val="18"/>
          <w:szCs w:val="18"/>
        </w:rPr>
        <w:t xml:space="preserve">map </w:t>
      </w:r>
    </w:p>
    <w:p w14:paraId="263A1CC0" w14:textId="04DE636F" w:rsidR="005F4186" w:rsidRPr="005F4186" w:rsidRDefault="005F4186" w:rsidP="0091280A">
      <w:pPr>
        <w:numPr>
          <w:ilvl w:val="0"/>
          <w:numId w:val="13"/>
        </w:numPr>
        <w:tabs>
          <w:tab w:val="clear" w:pos="1440"/>
        </w:tabs>
        <w:ind w:left="1134" w:right="6" w:hanging="425"/>
        <w:rPr>
          <w:rFonts w:ascii="Arial" w:hAnsi="Arial" w:cs="Arial"/>
          <w:color w:val="FFC000"/>
          <w:sz w:val="18"/>
          <w:szCs w:val="18"/>
        </w:rPr>
      </w:pPr>
      <w:r>
        <w:rPr>
          <w:rFonts w:ascii="Arial" w:hAnsi="Arial" w:cs="Arial"/>
          <w:sz w:val="18"/>
          <w:szCs w:val="18"/>
        </w:rPr>
        <w:t xml:space="preserve">Details of the benefits of active travel and weblink to fun resource such as the </w:t>
      </w:r>
      <w:hyperlink r:id="rId19" w:history="1">
        <w:r w:rsidRPr="005F4186">
          <w:rPr>
            <w:rStyle w:val="Hyperlink"/>
            <w:rFonts w:ascii="Arial" w:hAnsi="Arial" w:cs="Arial"/>
            <w:color w:val="FFC000"/>
            <w:sz w:val="18"/>
            <w:szCs w:val="18"/>
          </w:rPr>
          <w:t>NHS’s Active10 walking tracker app</w:t>
        </w:r>
      </w:hyperlink>
    </w:p>
    <w:p w14:paraId="2FB6EE69" w14:textId="42DC7EA7" w:rsidR="00D626C2" w:rsidRPr="00A064DE" w:rsidRDefault="00516C4F" w:rsidP="00D626C2">
      <w:pPr>
        <w:numPr>
          <w:ilvl w:val="0"/>
          <w:numId w:val="13"/>
        </w:numPr>
        <w:tabs>
          <w:tab w:val="clear" w:pos="1440"/>
        </w:tabs>
        <w:ind w:left="1134" w:right="6" w:hanging="425"/>
        <w:rPr>
          <w:rFonts w:ascii="Arial" w:hAnsi="Arial" w:cs="Arial"/>
          <w:sz w:val="18"/>
          <w:szCs w:val="18"/>
        </w:rPr>
      </w:pPr>
      <w:r>
        <w:rPr>
          <w:rFonts w:ascii="Arial" w:hAnsi="Arial" w:cs="Arial"/>
          <w:sz w:val="18"/>
          <w:szCs w:val="18"/>
        </w:rPr>
        <w:t xml:space="preserve">Website links to </w:t>
      </w:r>
      <w:hyperlink r:id="rId20" w:history="1">
        <w:r w:rsidR="00D626C2" w:rsidRPr="00D626C2">
          <w:rPr>
            <w:rStyle w:val="Hyperlink"/>
            <w:rFonts w:ascii="Arial" w:hAnsi="Arial" w:cs="Arial"/>
            <w:color w:val="FFC000"/>
            <w:sz w:val="18"/>
            <w:szCs w:val="18"/>
          </w:rPr>
          <w:t>BWD Connect Personal Journey Planner</w:t>
        </w:r>
      </w:hyperlink>
      <w:r>
        <w:rPr>
          <w:rFonts w:ascii="Arial" w:hAnsi="Arial" w:cs="Arial"/>
          <w:sz w:val="18"/>
          <w:szCs w:val="18"/>
        </w:rPr>
        <w:t xml:space="preserve"> </w:t>
      </w:r>
    </w:p>
    <w:p w14:paraId="4EE2F0C7" w14:textId="41FAFDD1" w:rsidR="00751F03" w:rsidRDefault="00D626C2" w:rsidP="00751F03">
      <w:pPr>
        <w:numPr>
          <w:ilvl w:val="0"/>
          <w:numId w:val="13"/>
        </w:numPr>
        <w:tabs>
          <w:tab w:val="clear" w:pos="1440"/>
        </w:tabs>
        <w:ind w:left="1134" w:right="6" w:hanging="425"/>
        <w:rPr>
          <w:rFonts w:ascii="Arial" w:hAnsi="Arial" w:cs="Arial"/>
          <w:sz w:val="18"/>
          <w:szCs w:val="18"/>
        </w:rPr>
      </w:pPr>
      <w:r>
        <w:rPr>
          <w:rFonts w:ascii="Arial" w:hAnsi="Arial" w:cs="Arial"/>
          <w:sz w:val="18"/>
          <w:szCs w:val="18"/>
        </w:rPr>
        <w:t>Website lin</w:t>
      </w:r>
      <w:r w:rsidR="00751F03" w:rsidRPr="00A064DE">
        <w:rPr>
          <w:rFonts w:ascii="Arial" w:hAnsi="Arial" w:cs="Arial"/>
          <w:sz w:val="18"/>
          <w:szCs w:val="18"/>
        </w:rPr>
        <w:t>ks to</w:t>
      </w:r>
      <w:r w:rsidR="0091280A">
        <w:rPr>
          <w:rFonts w:ascii="Arial" w:hAnsi="Arial" w:cs="Arial"/>
          <w:sz w:val="18"/>
          <w:szCs w:val="18"/>
        </w:rPr>
        <w:t xml:space="preserve"> Traveline</w:t>
      </w:r>
      <w:r w:rsidR="00751F03" w:rsidRPr="00A064DE">
        <w:rPr>
          <w:rFonts w:ascii="Arial" w:hAnsi="Arial" w:cs="Arial"/>
          <w:sz w:val="18"/>
          <w:szCs w:val="18"/>
        </w:rPr>
        <w:t xml:space="preserve"> </w:t>
      </w:r>
      <w:hyperlink r:id="rId21" w:history="1">
        <w:r w:rsidR="00751F03" w:rsidRPr="0091280A">
          <w:rPr>
            <w:rStyle w:val="Hyperlink"/>
            <w:rFonts w:ascii="Arial" w:hAnsi="Arial" w:cs="Arial"/>
            <w:color w:val="FFC000"/>
            <w:sz w:val="18"/>
            <w:szCs w:val="18"/>
          </w:rPr>
          <w:t>on-line and phone app</w:t>
        </w:r>
      </w:hyperlink>
      <w:r w:rsidR="00751F03" w:rsidRPr="00A064DE">
        <w:rPr>
          <w:rFonts w:ascii="Arial" w:hAnsi="Arial" w:cs="Arial"/>
          <w:sz w:val="18"/>
          <w:szCs w:val="18"/>
        </w:rPr>
        <w:t xml:space="preserve"> journey planning software</w:t>
      </w:r>
    </w:p>
    <w:p w14:paraId="56033212" w14:textId="6A16D239" w:rsidR="0091280A" w:rsidRPr="00A064DE" w:rsidRDefault="0091280A" w:rsidP="00751F03">
      <w:pPr>
        <w:numPr>
          <w:ilvl w:val="0"/>
          <w:numId w:val="13"/>
        </w:numPr>
        <w:tabs>
          <w:tab w:val="clear" w:pos="1440"/>
        </w:tabs>
        <w:ind w:left="1134" w:right="6" w:hanging="425"/>
        <w:rPr>
          <w:rFonts w:ascii="Arial" w:hAnsi="Arial" w:cs="Arial"/>
          <w:sz w:val="18"/>
          <w:szCs w:val="18"/>
        </w:rPr>
      </w:pPr>
      <w:r>
        <w:rPr>
          <w:rFonts w:ascii="Arial" w:hAnsi="Arial" w:cs="Arial"/>
          <w:sz w:val="18"/>
          <w:szCs w:val="18"/>
        </w:rPr>
        <w:t xml:space="preserve">Website links to Trainline </w:t>
      </w:r>
      <w:hyperlink r:id="rId22" w:history="1">
        <w:r w:rsidRPr="0091280A">
          <w:rPr>
            <w:rStyle w:val="Hyperlink"/>
            <w:rFonts w:ascii="Arial" w:hAnsi="Arial" w:cs="Arial"/>
            <w:color w:val="FFC000"/>
            <w:sz w:val="18"/>
            <w:szCs w:val="18"/>
          </w:rPr>
          <w:t>on-line and phone app</w:t>
        </w:r>
      </w:hyperlink>
      <w:r>
        <w:rPr>
          <w:rFonts w:ascii="Arial" w:hAnsi="Arial" w:cs="Arial"/>
          <w:sz w:val="18"/>
          <w:szCs w:val="18"/>
        </w:rPr>
        <w:t xml:space="preserve"> journey planning software</w:t>
      </w:r>
    </w:p>
    <w:p w14:paraId="214B29A1" w14:textId="39595FD9" w:rsidR="00D626C2" w:rsidRDefault="00751F03" w:rsidP="00751F03">
      <w:pPr>
        <w:numPr>
          <w:ilvl w:val="0"/>
          <w:numId w:val="13"/>
        </w:numPr>
        <w:tabs>
          <w:tab w:val="clear" w:pos="1440"/>
        </w:tabs>
        <w:ind w:left="1134" w:right="6" w:hanging="425"/>
        <w:rPr>
          <w:rFonts w:ascii="Arial" w:hAnsi="Arial" w:cs="Arial"/>
          <w:sz w:val="18"/>
          <w:szCs w:val="18"/>
        </w:rPr>
      </w:pPr>
      <w:r w:rsidRPr="00A064DE">
        <w:rPr>
          <w:rFonts w:ascii="Arial" w:hAnsi="Arial" w:cs="Arial"/>
          <w:sz w:val="18"/>
          <w:szCs w:val="18"/>
        </w:rPr>
        <w:t xml:space="preserve">Website links to </w:t>
      </w:r>
      <w:hyperlink r:id="rId23" w:history="1">
        <w:r w:rsidR="00D626C2" w:rsidRPr="00D626C2">
          <w:rPr>
            <w:rStyle w:val="Hyperlink"/>
            <w:rFonts w:ascii="Arial" w:hAnsi="Arial" w:cs="Arial"/>
            <w:color w:val="FFC000"/>
            <w:sz w:val="18"/>
            <w:szCs w:val="18"/>
          </w:rPr>
          <w:t>BWD Connect bus route information</w:t>
        </w:r>
      </w:hyperlink>
      <w:r w:rsidR="00D626C2">
        <w:rPr>
          <w:rFonts w:ascii="Arial" w:hAnsi="Arial" w:cs="Arial"/>
          <w:sz w:val="18"/>
          <w:szCs w:val="18"/>
        </w:rPr>
        <w:t xml:space="preserve"> </w:t>
      </w:r>
    </w:p>
    <w:p w14:paraId="733BDF93" w14:textId="1E017E8D" w:rsidR="00751F03" w:rsidRPr="00A064DE" w:rsidRDefault="00D626C2" w:rsidP="00751F03">
      <w:pPr>
        <w:numPr>
          <w:ilvl w:val="0"/>
          <w:numId w:val="13"/>
        </w:numPr>
        <w:tabs>
          <w:tab w:val="clear" w:pos="1440"/>
        </w:tabs>
        <w:ind w:left="1134" w:right="6" w:hanging="425"/>
        <w:rPr>
          <w:rFonts w:ascii="Arial" w:hAnsi="Arial" w:cs="Arial"/>
          <w:sz w:val="18"/>
          <w:szCs w:val="18"/>
        </w:rPr>
      </w:pPr>
      <w:r>
        <w:rPr>
          <w:rFonts w:ascii="Arial" w:hAnsi="Arial" w:cs="Arial"/>
          <w:sz w:val="18"/>
          <w:szCs w:val="18"/>
        </w:rPr>
        <w:t xml:space="preserve">Website links to </w:t>
      </w:r>
      <w:hyperlink r:id="rId24" w:history="1">
        <w:r w:rsidR="00751F03" w:rsidRPr="0091280A">
          <w:rPr>
            <w:rStyle w:val="Hyperlink"/>
            <w:rFonts w:ascii="Arial" w:hAnsi="Arial" w:cs="Arial"/>
            <w:color w:val="FFC000"/>
            <w:sz w:val="18"/>
            <w:szCs w:val="18"/>
          </w:rPr>
          <w:t>cycle route maps</w:t>
        </w:r>
      </w:hyperlink>
    </w:p>
    <w:p w14:paraId="2CF002AB" w14:textId="793ACC90" w:rsidR="0091280A" w:rsidRDefault="0091280A" w:rsidP="00751F03">
      <w:pPr>
        <w:numPr>
          <w:ilvl w:val="0"/>
          <w:numId w:val="13"/>
        </w:numPr>
        <w:tabs>
          <w:tab w:val="clear" w:pos="1440"/>
        </w:tabs>
        <w:ind w:left="1134" w:right="6" w:hanging="425"/>
        <w:rPr>
          <w:rFonts w:ascii="Arial" w:hAnsi="Arial" w:cs="Arial"/>
          <w:sz w:val="18"/>
          <w:szCs w:val="18"/>
        </w:rPr>
      </w:pPr>
      <w:r>
        <w:rPr>
          <w:rFonts w:ascii="Arial" w:hAnsi="Arial" w:cs="Arial"/>
          <w:sz w:val="18"/>
          <w:szCs w:val="18"/>
        </w:rPr>
        <w:t xml:space="preserve">Website links to Cyclestreets </w:t>
      </w:r>
      <w:hyperlink r:id="rId25" w:history="1">
        <w:r w:rsidRPr="0091280A">
          <w:rPr>
            <w:rStyle w:val="Hyperlink"/>
            <w:rFonts w:ascii="Arial" w:hAnsi="Arial" w:cs="Arial"/>
            <w:color w:val="FFC000"/>
            <w:sz w:val="18"/>
            <w:szCs w:val="18"/>
          </w:rPr>
          <w:t>journey planning software</w:t>
        </w:r>
      </w:hyperlink>
      <w:r>
        <w:rPr>
          <w:rFonts w:ascii="Arial" w:hAnsi="Arial" w:cs="Arial"/>
          <w:sz w:val="18"/>
          <w:szCs w:val="18"/>
        </w:rPr>
        <w:t xml:space="preserve"> </w:t>
      </w:r>
    </w:p>
    <w:p w14:paraId="5FC6B1B6" w14:textId="6FDD50A5" w:rsidR="0047113E" w:rsidRPr="0047113E" w:rsidRDefault="0047113E" w:rsidP="00751F03">
      <w:pPr>
        <w:numPr>
          <w:ilvl w:val="0"/>
          <w:numId w:val="13"/>
        </w:numPr>
        <w:tabs>
          <w:tab w:val="clear" w:pos="1440"/>
        </w:tabs>
        <w:ind w:left="1134" w:right="6" w:hanging="425"/>
        <w:rPr>
          <w:rFonts w:ascii="Arial" w:hAnsi="Arial" w:cs="Arial"/>
          <w:color w:val="FFC000"/>
          <w:sz w:val="18"/>
          <w:szCs w:val="18"/>
        </w:rPr>
      </w:pPr>
      <w:r>
        <w:rPr>
          <w:rFonts w:ascii="Arial" w:hAnsi="Arial" w:cs="Arial"/>
          <w:sz w:val="18"/>
          <w:szCs w:val="18"/>
        </w:rPr>
        <w:t xml:space="preserve">Website links to Blackburn town centre </w:t>
      </w:r>
      <w:hyperlink r:id="rId26" w:history="1">
        <w:r w:rsidRPr="0047113E">
          <w:rPr>
            <w:rStyle w:val="Hyperlink"/>
            <w:rFonts w:ascii="Arial" w:hAnsi="Arial" w:cs="Arial"/>
            <w:color w:val="FFC000"/>
            <w:sz w:val="18"/>
            <w:szCs w:val="18"/>
          </w:rPr>
          <w:t>cycle parking locations</w:t>
        </w:r>
      </w:hyperlink>
    </w:p>
    <w:p w14:paraId="6550BD45" w14:textId="30FBEE7E" w:rsidR="0091280A" w:rsidRPr="0091280A" w:rsidRDefault="0091280A" w:rsidP="00751F03">
      <w:pPr>
        <w:numPr>
          <w:ilvl w:val="0"/>
          <w:numId w:val="13"/>
        </w:numPr>
        <w:tabs>
          <w:tab w:val="clear" w:pos="1440"/>
        </w:tabs>
        <w:ind w:left="1134" w:right="6" w:hanging="425"/>
        <w:rPr>
          <w:rFonts w:ascii="Arial" w:hAnsi="Arial" w:cs="Arial"/>
          <w:sz w:val="18"/>
          <w:szCs w:val="18"/>
        </w:rPr>
      </w:pPr>
      <w:r>
        <w:rPr>
          <w:rFonts w:ascii="Arial" w:hAnsi="Arial" w:cs="Arial"/>
          <w:sz w:val="18"/>
          <w:szCs w:val="18"/>
        </w:rPr>
        <w:t xml:space="preserve">Website links to Walkit </w:t>
      </w:r>
      <w:hyperlink r:id="rId27" w:history="1">
        <w:r w:rsidRPr="0091280A">
          <w:rPr>
            <w:rStyle w:val="Hyperlink"/>
            <w:rFonts w:ascii="Arial" w:hAnsi="Arial" w:cs="Arial"/>
            <w:color w:val="FFC000"/>
            <w:sz w:val="18"/>
            <w:szCs w:val="18"/>
          </w:rPr>
          <w:t>journey planning software</w:t>
        </w:r>
      </w:hyperlink>
    </w:p>
    <w:p w14:paraId="4BF92027" w14:textId="3A60AA0F" w:rsidR="0091280A" w:rsidRDefault="0091280A" w:rsidP="00751F03">
      <w:pPr>
        <w:numPr>
          <w:ilvl w:val="0"/>
          <w:numId w:val="13"/>
        </w:numPr>
        <w:tabs>
          <w:tab w:val="clear" w:pos="1440"/>
        </w:tabs>
        <w:ind w:left="1134" w:right="6" w:hanging="425"/>
        <w:rPr>
          <w:rFonts w:ascii="Arial" w:hAnsi="Arial" w:cs="Arial"/>
          <w:color w:val="000000" w:themeColor="text1"/>
          <w:sz w:val="18"/>
          <w:szCs w:val="18"/>
        </w:rPr>
      </w:pPr>
      <w:r w:rsidRPr="0091280A">
        <w:rPr>
          <w:rFonts w:ascii="Arial" w:hAnsi="Arial" w:cs="Arial"/>
          <w:color w:val="000000" w:themeColor="text1"/>
          <w:sz w:val="18"/>
          <w:szCs w:val="18"/>
        </w:rPr>
        <w:t>We</w:t>
      </w:r>
      <w:r>
        <w:rPr>
          <w:rFonts w:ascii="Arial" w:hAnsi="Arial" w:cs="Arial"/>
          <w:color w:val="000000" w:themeColor="text1"/>
          <w:sz w:val="18"/>
          <w:szCs w:val="18"/>
        </w:rPr>
        <w:t>bsite links to Walkbudi &amp; Cyclebudi sharing schemes run by Liftshare</w:t>
      </w:r>
    </w:p>
    <w:p w14:paraId="2968DC30" w14:textId="4D888CED" w:rsidR="00D626C2" w:rsidRPr="0091280A" w:rsidRDefault="00D626C2" w:rsidP="00751F03">
      <w:pPr>
        <w:numPr>
          <w:ilvl w:val="0"/>
          <w:numId w:val="13"/>
        </w:numPr>
        <w:tabs>
          <w:tab w:val="clear" w:pos="1440"/>
        </w:tabs>
        <w:ind w:left="1134" w:right="6" w:hanging="425"/>
        <w:rPr>
          <w:rFonts w:ascii="Arial" w:hAnsi="Arial" w:cs="Arial"/>
          <w:color w:val="000000" w:themeColor="text1"/>
          <w:sz w:val="18"/>
          <w:szCs w:val="18"/>
        </w:rPr>
      </w:pPr>
      <w:r>
        <w:rPr>
          <w:rFonts w:ascii="Arial" w:hAnsi="Arial" w:cs="Arial"/>
          <w:color w:val="000000" w:themeColor="text1"/>
          <w:sz w:val="18"/>
          <w:szCs w:val="18"/>
        </w:rPr>
        <w:t xml:space="preserve">Website links to cycle </w:t>
      </w:r>
      <w:hyperlink r:id="rId28" w:history="1">
        <w:r w:rsidRPr="00D626C2">
          <w:rPr>
            <w:rStyle w:val="Hyperlink"/>
            <w:rFonts w:ascii="Arial" w:hAnsi="Arial" w:cs="Arial"/>
            <w:color w:val="FFC000"/>
            <w:sz w:val="18"/>
            <w:szCs w:val="18"/>
          </w:rPr>
          <w:t>training</w:t>
        </w:r>
      </w:hyperlink>
      <w:r>
        <w:rPr>
          <w:rFonts w:ascii="Arial" w:hAnsi="Arial" w:cs="Arial"/>
          <w:color w:val="000000" w:themeColor="text1"/>
          <w:sz w:val="18"/>
          <w:szCs w:val="18"/>
        </w:rPr>
        <w:t xml:space="preserve"> and </w:t>
      </w:r>
      <w:hyperlink r:id="rId29" w:history="1">
        <w:r w:rsidRPr="00D626C2">
          <w:rPr>
            <w:rStyle w:val="Hyperlink"/>
            <w:rFonts w:ascii="Arial" w:hAnsi="Arial" w:cs="Arial"/>
            <w:color w:val="FFC000"/>
            <w:sz w:val="18"/>
            <w:szCs w:val="18"/>
          </w:rPr>
          <w:t>maintenance</w:t>
        </w:r>
      </w:hyperlink>
      <w:r>
        <w:rPr>
          <w:rFonts w:ascii="Arial" w:hAnsi="Arial" w:cs="Arial"/>
          <w:color w:val="000000" w:themeColor="text1"/>
          <w:sz w:val="18"/>
          <w:szCs w:val="18"/>
        </w:rPr>
        <w:t xml:space="preserve"> sessions run by BWD Connect</w:t>
      </w:r>
    </w:p>
    <w:p w14:paraId="2FEE0402" w14:textId="2FFF236F" w:rsidR="00315823" w:rsidRPr="0091280A" w:rsidRDefault="00315823" w:rsidP="00751F03">
      <w:pPr>
        <w:numPr>
          <w:ilvl w:val="0"/>
          <w:numId w:val="13"/>
        </w:numPr>
        <w:tabs>
          <w:tab w:val="clear" w:pos="1440"/>
        </w:tabs>
        <w:ind w:left="1134" w:right="6" w:hanging="425"/>
        <w:rPr>
          <w:rFonts w:ascii="Arial" w:hAnsi="Arial" w:cs="Arial"/>
          <w:sz w:val="18"/>
          <w:szCs w:val="18"/>
        </w:rPr>
      </w:pPr>
      <w:r>
        <w:rPr>
          <w:rFonts w:ascii="Arial" w:hAnsi="Arial" w:cs="Arial"/>
          <w:sz w:val="18"/>
          <w:szCs w:val="18"/>
        </w:rPr>
        <w:t xml:space="preserve">Information on </w:t>
      </w:r>
      <w:r w:rsidR="00D626C2">
        <w:rPr>
          <w:rFonts w:ascii="Arial" w:hAnsi="Arial" w:cs="Arial"/>
          <w:sz w:val="18"/>
          <w:szCs w:val="18"/>
        </w:rPr>
        <w:t>Shared Wheels</w:t>
      </w:r>
      <w:r w:rsidR="0091280A">
        <w:rPr>
          <w:rFonts w:ascii="Arial" w:hAnsi="Arial" w:cs="Arial"/>
          <w:sz w:val="18"/>
          <w:szCs w:val="18"/>
        </w:rPr>
        <w:t xml:space="preserve"> </w:t>
      </w:r>
      <w:hyperlink r:id="rId30" w:history="1">
        <w:r w:rsidRPr="0091280A">
          <w:rPr>
            <w:rStyle w:val="Hyperlink"/>
            <w:rFonts w:ascii="Arial" w:hAnsi="Arial" w:cs="Arial"/>
            <w:color w:val="FFC000"/>
            <w:sz w:val="18"/>
            <w:szCs w:val="18"/>
          </w:rPr>
          <w:t>car-sharing</w:t>
        </w:r>
        <w:r w:rsidR="0091280A" w:rsidRPr="0091280A">
          <w:rPr>
            <w:rStyle w:val="Hyperlink"/>
            <w:rFonts w:ascii="Arial" w:hAnsi="Arial" w:cs="Arial"/>
            <w:color w:val="FFC000"/>
            <w:sz w:val="18"/>
            <w:szCs w:val="18"/>
          </w:rPr>
          <w:t xml:space="preserve"> scheme</w:t>
        </w:r>
      </w:hyperlink>
    </w:p>
    <w:p w14:paraId="28CC5AFD" w14:textId="77777777" w:rsidR="008F13A0" w:rsidRPr="00AC70C9" w:rsidRDefault="008F13A0" w:rsidP="008F13A0">
      <w:pPr>
        <w:ind w:left="1134" w:right="6"/>
        <w:rPr>
          <w:rFonts w:ascii="Arial" w:hAnsi="Arial" w:cs="Arial"/>
          <w:sz w:val="18"/>
          <w:szCs w:val="18"/>
        </w:rPr>
      </w:pPr>
    </w:p>
    <w:p w14:paraId="723C80B5" w14:textId="7C7C0B30" w:rsidR="00751F03" w:rsidRDefault="00751F03" w:rsidP="00647CC0">
      <w:pPr>
        <w:pStyle w:val="ListParagraph"/>
        <w:numPr>
          <w:ilvl w:val="1"/>
          <w:numId w:val="11"/>
        </w:numPr>
        <w:spacing w:before="120" w:after="120"/>
        <w:ind w:left="720" w:hanging="720"/>
        <w:contextualSpacing w:val="0"/>
        <w:rPr>
          <w:rFonts w:ascii="Arial" w:hAnsi="Arial" w:cs="Arial"/>
          <w:color w:val="000000" w:themeColor="text1"/>
          <w:sz w:val="20"/>
          <w:szCs w:val="20"/>
        </w:rPr>
      </w:pPr>
      <w:r>
        <w:rPr>
          <w:rFonts w:ascii="Arial" w:hAnsi="Arial" w:cs="Arial"/>
          <w:color w:val="000000" w:themeColor="text1"/>
          <w:sz w:val="20"/>
          <w:szCs w:val="20"/>
        </w:rPr>
        <w:t xml:space="preserve">The travel pack will be prepared </w:t>
      </w:r>
      <w:r w:rsidR="00315823">
        <w:rPr>
          <w:rFonts w:ascii="Arial" w:hAnsi="Arial" w:cs="Arial"/>
          <w:color w:val="000000" w:themeColor="text1"/>
          <w:sz w:val="20"/>
          <w:szCs w:val="20"/>
        </w:rPr>
        <w:t>by the Travel Co</w:t>
      </w:r>
      <w:r w:rsidR="00D626C2">
        <w:rPr>
          <w:rFonts w:ascii="Arial" w:hAnsi="Arial" w:cs="Arial"/>
          <w:color w:val="000000" w:themeColor="text1"/>
          <w:sz w:val="20"/>
          <w:szCs w:val="20"/>
        </w:rPr>
        <w:t>-</w:t>
      </w:r>
      <w:r w:rsidR="00315823">
        <w:rPr>
          <w:rFonts w:ascii="Arial" w:hAnsi="Arial" w:cs="Arial"/>
          <w:color w:val="000000" w:themeColor="text1"/>
          <w:sz w:val="20"/>
          <w:szCs w:val="20"/>
        </w:rPr>
        <w:t xml:space="preserve">ordinator </w:t>
      </w:r>
      <w:r>
        <w:rPr>
          <w:rFonts w:ascii="Arial" w:hAnsi="Arial" w:cs="Arial"/>
          <w:color w:val="000000" w:themeColor="text1"/>
          <w:sz w:val="20"/>
          <w:szCs w:val="20"/>
        </w:rPr>
        <w:t>prior to occupation of the development</w:t>
      </w:r>
      <w:r w:rsidR="00513E70">
        <w:rPr>
          <w:rFonts w:ascii="Arial" w:hAnsi="Arial" w:cs="Arial"/>
          <w:color w:val="000000" w:themeColor="text1"/>
          <w:sz w:val="20"/>
          <w:szCs w:val="20"/>
        </w:rPr>
        <w:t xml:space="preserve"> and issued to all </w:t>
      </w:r>
      <w:r w:rsidR="00D626C2">
        <w:rPr>
          <w:rFonts w:ascii="Arial" w:hAnsi="Arial" w:cs="Arial"/>
          <w:color w:val="000000" w:themeColor="text1"/>
          <w:sz w:val="20"/>
          <w:szCs w:val="20"/>
        </w:rPr>
        <w:t>households</w:t>
      </w:r>
      <w:r w:rsidR="00513E70">
        <w:rPr>
          <w:rFonts w:ascii="Arial" w:hAnsi="Arial" w:cs="Arial"/>
          <w:color w:val="000000" w:themeColor="text1"/>
          <w:sz w:val="20"/>
          <w:szCs w:val="20"/>
        </w:rPr>
        <w:t xml:space="preserve">. </w:t>
      </w:r>
    </w:p>
    <w:p w14:paraId="5002FE4D" w14:textId="1DE2AF6F" w:rsidR="005F4186" w:rsidRDefault="005F4186" w:rsidP="005F4186">
      <w:pPr>
        <w:pStyle w:val="ListParagraph"/>
        <w:spacing w:before="120" w:after="120"/>
        <w:contextualSpacing w:val="0"/>
        <w:rPr>
          <w:rFonts w:ascii="Arial" w:hAnsi="Arial" w:cs="Arial"/>
          <w:color w:val="000000" w:themeColor="text1"/>
          <w:sz w:val="20"/>
          <w:szCs w:val="20"/>
        </w:rPr>
      </w:pPr>
    </w:p>
    <w:p w14:paraId="3540CF33" w14:textId="43526E13" w:rsidR="00516C4F" w:rsidRPr="00607CC6" w:rsidRDefault="00516C4F" w:rsidP="00516C4F">
      <w:pPr>
        <w:pStyle w:val="ListParagraph"/>
        <w:spacing w:before="120" w:after="120"/>
        <w:contextualSpacing w:val="0"/>
        <w:rPr>
          <w:rFonts w:ascii="Arial" w:hAnsi="Arial" w:cs="Arial"/>
          <w:color w:val="4C4C4C"/>
          <w:sz w:val="20"/>
          <w:szCs w:val="20"/>
        </w:rPr>
      </w:pPr>
      <w:r>
        <w:rPr>
          <w:rFonts w:ascii="Arial" w:hAnsi="Arial" w:cs="Arial"/>
          <w:color w:val="4C4C4C"/>
          <w:sz w:val="20"/>
          <w:szCs w:val="20"/>
        </w:rPr>
        <w:t>Promotion of National Initiatives</w:t>
      </w:r>
    </w:p>
    <w:p w14:paraId="4071F8C3" w14:textId="13EBB9D0" w:rsidR="00792B6F" w:rsidRPr="00D6752A" w:rsidRDefault="00792B6F" w:rsidP="00792B6F">
      <w:pPr>
        <w:pStyle w:val="ListParagraph"/>
        <w:numPr>
          <w:ilvl w:val="1"/>
          <w:numId w:val="11"/>
        </w:numPr>
        <w:spacing w:before="120" w:after="120"/>
        <w:ind w:left="720" w:hanging="720"/>
        <w:contextualSpacing w:val="0"/>
        <w:rPr>
          <w:rFonts w:ascii="Arial" w:hAnsi="Arial" w:cs="Arial"/>
          <w:sz w:val="20"/>
          <w:szCs w:val="20"/>
        </w:rPr>
      </w:pPr>
      <w:r w:rsidRPr="00D6752A">
        <w:rPr>
          <w:rFonts w:ascii="Arial" w:hAnsi="Arial" w:cs="Arial"/>
          <w:sz w:val="20"/>
          <w:szCs w:val="20"/>
        </w:rPr>
        <w:t>The Travel Co</w:t>
      </w:r>
      <w:r w:rsidR="0033750E">
        <w:rPr>
          <w:rFonts w:ascii="Arial" w:hAnsi="Arial" w:cs="Arial"/>
          <w:sz w:val="20"/>
          <w:szCs w:val="20"/>
        </w:rPr>
        <w:t>-</w:t>
      </w:r>
      <w:r w:rsidRPr="00D6752A">
        <w:rPr>
          <w:rFonts w:ascii="Arial" w:hAnsi="Arial" w:cs="Arial"/>
          <w:sz w:val="20"/>
          <w:szCs w:val="20"/>
        </w:rPr>
        <w:t>ordinator will promote local and national travel campaigns, including (but not limited to) the initiatives in Table 4.1.</w:t>
      </w:r>
    </w:p>
    <w:p w14:paraId="25618597" w14:textId="0F6CDEC9" w:rsidR="009E258A" w:rsidRDefault="009E258A" w:rsidP="008F13A0">
      <w:pPr>
        <w:spacing w:before="120" w:after="120"/>
        <w:rPr>
          <w:rFonts w:ascii="Arial" w:hAnsi="Arial" w:cs="Arial"/>
          <w:sz w:val="20"/>
          <w:szCs w:val="20"/>
        </w:rPr>
      </w:pPr>
    </w:p>
    <w:p w14:paraId="5EAB72CD" w14:textId="725FFBA2" w:rsidR="00C84761" w:rsidRDefault="00C84761" w:rsidP="008F13A0">
      <w:pPr>
        <w:spacing w:before="120" w:after="120"/>
        <w:rPr>
          <w:rFonts w:ascii="Arial" w:hAnsi="Arial" w:cs="Arial"/>
          <w:sz w:val="20"/>
          <w:szCs w:val="20"/>
        </w:rPr>
      </w:pPr>
    </w:p>
    <w:p w14:paraId="67457BE5" w14:textId="77777777" w:rsidR="00C84761" w:rsidRPr="00FA6B08" w:rsidRDefault="00C84761" w:rsidP="008F13A0">
      <w:pPr>
        <w:spacing w:before="120" w:after="120"/>
        <w:rPr>
          <w:rFonts w:ascii="Arial" w:hAnsi="Arial" w:cs="Arial"/>
          <w:sz w:val="20"/>
          <w:szCs w:val="20"/>
        </w:rPr>
      </w:pPr>
    </w:p>
    <w:tbl>
      <w:tblPr>
        <w:tblW w:w="0" w:type="auto"/>
        <w:tblBorders>
          <w:insideH w:val="single" w:sz="4" w:space="0" w:color="auto"/>
          <w:insideV w:val="single" w:sz="4" w:space="0" w:color="auto"/>
        </w:tblBorders>
        <w:tblLook w:val="04A0" w:firstRow="1" w:lastRow="0" w:firstColumn="1" w:lastColumn="0" w:noHBand="0" w:noVBand="1"/>
      </w:tblPr>
      <w:tblGrid>
        <w:gridCol w:w="1590"/>
        <w:gridCol w:w="938"/>
        <w:gridCol w:w="3364"/>
        <w:gridCol w:w="3178"/>
      </w:tblGrid>
      <w:tr w:rsidR="008F13A0" w:rsidRPr="009E258A" w14:paraId="203532FA" w14:textId="77777777" w:rsidTr="006A3694">
        <w:trPr>
          <w:trHeight w:val="400"/>
        </w:trPr>
        <w:tc>
          <w:tcPr>
            <w:tcW w:w="1590" w:type="dxa"/>
            <w:shd w:val="clear" w:color="auto" w:fill="auto"/>
            <w:noWrap/>
            <w:vAlign w:val="center"/>
            <w:hideMark/>
          </w:tcPr>
          <w:p w14:paraId="35866497" w14:textId="77777777" w:rsidR="008F13A0" w:rsidRPr="009E258A" w:rsidRDefault="008F13A0" w:rsidP="00163824">
            <w:pPr>
              <w:spacing w:before="60" w:after="60"/>
              <w:rPr>
                <w:rFonts w:ascii="Arial" w:hAnsi="Arial" w:cs="Arial"/>
                <w:color w:val="000000" w:themeColor="text1"/>
                <w:sz w:val="16"/>
                <w:szCs w:val="16"/>
              </w:rPr>
            </w:pPr>
            <w:r w:rsidRPr="009E258A">
              <w:rPr>
                <w:rFonts w:ascii="Arial" w:hAnsi="Arial" w:cs="Arial"/>
                <w:color w:val="000000" w:themeColor="text1"/>
                <w:sz w:val="16"/>
                <w:szCs w:val="16"/>
              </w:rPr>
              <w:t>Initiative</w:t>
            </w:r>
          </w:p>
        </w:tc>
        <w:tc>
          <w:tcPr>
            <w:tcW w:w="938" w:type="dxa"/>
            <w:shd w:val="clear" w:color="auto" w:fill="auto"/>
            <w:noWrap/>
            <w:vAlign w:val="center"/>
            <w:hideMark/>
          </w:tcPr>
          <w:p w14:paraId="7FCDB644" w14:textId="77777777" w:rsidR="008F13A0" w:rsidRPr="009E258A" w:rsidRDefault="008F13A0" w:rsidP="00163824">
            <w:pPr>
              <w:spacing w:before="60" w:after="60"/>
              <w:rPr>
                <w:rFonts w:ascii="Arial" w:hAnsi="Arial" w:cs="Arial"/>
                <w:color w:val="000000" w:themeColor="text1"/>
                <w:sz w:val="16"/>
                <w:szCs w:val="16"/>
              </w:rPr>
            </w:pPr>
            <w:r w:rsidRPr="009E258A">
              <w:rPr>
                <w:rFonts w:ascii="Arial" w:hAnsi="Arial" w:cs="Arial"/>
                <w:color w:val="000000" w:themeColor="text1"/>
                <w:sz w:val="16"/>
                <w:szCs w:val="16"/>
              </w:rPr>
              <w:t>Date</w:t>
            </w:r>
          </w:p>
        </w:tc>
        <w:tc>
          <w:tcPr>
            <w:tcW w:w="3364" w:type="dxa"/>
            <w:shd w:val="clear" w:color="auto" w:fill="auto"/>
            <w:noWrap/>
            <w:vAlign w:val="center"/>
            <w:hideMark/>
          </w:tcPr>
          <w:p w14:paraId="11D63E80" w14:textId="77777777" w:rsidR="008F13A0" w:rsidRPr="009E258A" w:rsidRDefault="008F13A0" w:rsidP="00163824">
            <w:pPr>
              <w:spacing w:before="60" w:after="60"/>
              <w:rPr>
                <w:rFonts w:ascii="Arial" w:hAnsi="Arial" w:cs="Arial"/>
                <w:color w:val="000000" w:themeColor="text1"/>
                <w:sz w:val="16"/>
                <w:szCs w:val="16"/>
              </w:rPr>
            </w:pPr>
            <w:r w:rsidRPr="009E258A">
              <w:rPr>
                <w:rFonts w:ascii="Arial" w:hAnsi="Arial" w:cs="Arial"/>
                <w:color w:val="000000" w:themeColor="text1"/>
                <w:sz w:val="16"/>
                <w:szCs w:val="16"/>
              </w:rPr>
              <w:t>Details</w:t>
            </w:r>
          </w:p>
        </w:tc>
        <w:tc>
          <w:tcPr>
            <w:tcW w:w="0" w:type="auto"/>
            <w:shd w:val="clear" w:color="auto" w:fill="auto"/>
            <w:noWrap/>
            <w:vAlign w:val="center"/>
            <w:hideMark/>
          </w:tcPr>
          <w:p w14:paraId="63286846" w14:textId="77777777" w:rsidR="008F13A0" w:rsidRPr="009E258A" w:rsidRDefault="008F13A0" w:rsidP="00163824">
            <w:pPr>
              <w:spacing w:before="60" w:after="60"/>
              <w:rPr>
                <w:rFonts w:ascii="Arial" w:hAnsi="Arial" w:cs="Arial"/>
                <w:color w:val="000000" w:themeColor="text1"/>
                <w:sz w:val="16"/>
                <w:szCs w:val="16"/>
              </w:rPr>
            </w:pPr>
            <w:r w:rsidRPr="009E258A">
              <w:rPr>
                <w:rFonts w:ascii="Arial" w:hAnsi="Arial" w:cs="Arial"/>
                <w:color w:val="000000" w:themeColor="text1"/>
                <w:sz w:val="16"/>
                <w:szCs w:val="16"/>
              </w:rPr>
              <w:t>Contact</w:t>
            </w:r>
          </w:p>
        </w:tc>
      </w:tr>
      <w:tr w:rsidR="008F13A0" w:rsidRPr="009E258A" w14:paraId="58755047" w14:textId="77777777" w:rsidTr="006A3694">
        <w:trPr>
          <w:trHeight w:val="400"/>
        </w:trPr>
        <w:tc>
          <w:tcPr>
            <w:tcW w:w="1590" w:type="dxa"/>
            <w:shd w:val="clear" w:color="auto" w:fill="auto"/>
            <w:noWrap/>
            <w:vAlign w:val="center"/>
            <w:hideMark/>
          </w:tcPr>
          <w:p w14:paraId="33F169BA"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Big Pedal</w:t>
            </w:r>
          </w:p>
        </w:tc>
        <w:tc>
          <w:tcPr>
            <w:tcW w:w="938" w:type="dxa"/>
            <w:shd w:val="clear" w:color="auto" w:fill="auto"/>
            <w:noWrap/>
            <w:vAlign w:val="center"/>
            <w:hideMark/>
          </w:tcPr>
          <w:p w14:paraId="4F71D44B"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 xml:space="preserve">March </w:t>
            </w:r>
          </w:p>
        </w:tc>
        <w:tc>
          <w:tcPr>
            <w:tcW w:w="3364" w:type="dxa"/>
            <w:shd w:val="clear" w:color="auto" w:fill="auto"/>
            <w:noWrap/>
            <w:vAlign w:val="center"/>
            <w:hideMark/>
          </w:tcPr>
          <w:p w14:paraId="5CEA2546"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UK's biggest cycle/scoot to school event organised by Sustrans</w:t>
            </w:r>
          </w:p>
        </w:tc>
        <w:tc>
          <w:tcPr>
            <w:tcW w:w="0" w:type="auto"/>
            <w:shd w:val="clear" w:color="auto" w:fill="auto"/>
            <w:noWrap/>
            <w:vAlign w:val="center"/>
            <w:hideMark/>
          </w:tcPr>
          <w:p w14:paraId="1DA4DB14" w14:textId="77777777" w:rsidR="008F13A0" w:rsidRPr="009E258A" w:rsidRDefault="00DC5471" w:rsidP="00163824">
            <w:pPr>
              <w:spacing w:before="60" w:after="60"/>
              <w:rPr>
                <w:rFonts w:ascii="Arial" w:hAnsi="Arial" w:cs="Arial"/>
                <w:color w:val="FFC000"/>
                <w:sz w:val="16"/>
                <w:szCs w:val="16"/>
                <w:u w:val="single"/>
              </w:rPr>
            </w:pPr>
            <w:hyperlink r:id="rId31" w:history="1">
              <w:r w:rsidR="008F13A0" w:rsidRPr="009E258A">
                <w:rPr>
                  <w:rFonts w:ascii="Arial" w:hAnsi="Arial" w:cs="Arial"/>
                  <w:color w:val="FFC000"/>
                  <w:sz w:val="16"/>
                  <w:szCs w:val="16"/>
                  <w:u w:val="single"/>
                </w:rPr>
                <w:t>www.bigpedal.co.uk</w:t>
              </w:r>
            </w:hyperlink>
          </w:p>
        </w:tc>
      </w:tr>
      <w:tr w:rsidR="008F13A0" w:rsidRPr="009E258A" w14:paraId="28D40DC1" w14:textId="77777777" w:rsidTr="006A3694">
        <w:trPr>
          <w:trHeight w:val="400"/>
        </w:trPr>
        <w:tc>
          <w:tcPr>
            <w:tcW w:w="1590" w:type="dxa"/>
            <w:shd w:val="clear" w:color="auto" w:fill="auto"/>
            <w:noWrap/>
            <w:vAlign w:val="center"/>
            <w:hideMark/>
          </w:tcPr>
          <w:p w14:paraId="27958E9C"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National Walking Month</w:t>
            </w:r>
          </w:p>
        </w:tc>
        <w:tc>
          <w:tcPr>
            <w:tcW w:w="938" w:type="dxa"/>
            <w:shd w:val="clear" w:color="auto" w:fill="auto"/>
            <w:noWrap/>
            <w:vAlign w:val="center"/>
            <w:hideMark/>
          </w:tcPr>
          <w:p w14:paraId="2F8CAFD8"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May</w:t>
            </w:r>
          </w:p>
        </w:tc>
        <w:tc>
          <w:tcPr>
            <w:tcW w:w="3364" w:type="dxa"/>
            <w:shd w:val="clear" w:color="auto" w:fill="auto"/>
            <w:noWrap/>
            <w:vAlign w:val="center"/>
            <w:hideMark/>
          </w:tcPr>
          <w:p w14:paraId="4342BBA6"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Living Streets' initiative to encourage people to take to their feet</w:t>
            </w:r>
          </w:p>
        </w:tc>
        <w:tc>
          <w:tcPr>
            <w:tcW w:w="0" w:type="auto"/>
            <w:shd w:val="clear" w:color="auto" w:fill="auto"/>
            <w:noWrap/>
            <w:vAlign w:val="center"/>
            <w:hideMark/>
          </w:tcPr>
          <w:p w14:paraId="7225A266" w14:textId="77777777" w:rsidR="008F13A0" w:rsidRPr="009E258A" w:rsidRDefault="00DC5471" w:rsidP="00163824">
            <w:pPr>
              <w:spacing w:before="60" w:after="60"/>
              <w:rPr>
                <w:rFonts w:ascii="Arial" w:hAnsi="Arial" w:cs="Arial"/>
                <w:color w:val="FFC000"/>
                <w:sz w:val="16"/>
                <w:szCs w:val="16"/>
                <w:u w:val="single"/>
              </w:rPr>
            </w:pPr>
            <w:hyperlink r:id="rId32" w:history="1">
              <w:r w:rsidR="008F13A0" w:rsidRPr="009E258A">
                <w:rPr>
                  <w:rFonts w:ascii="Arial" w:hAnsi="Arial" w:cs="Arial"/>
                  <w:color w:val="FFC000"/>
                  <w:sz w:val="16"/>
                  <w:szCs w:val="16"/>
                  <w:u w:val="single"/>
                </w:rPr>
                <w:t>www.livingstreets.org.uk</w:t>
              </w:r>
            </w:hyperlink>
          </w:p>
        </w:tc>
      </w:tr>
      <w:tr w:rsidR="008F13A0" w:rsidRPr="009E258A" w14:paraId="01DEEED5" w14:textId="77777777" w:rsidTr="006A3694">
        <w:trPr>
          <w:trHeight w:val="400"/>
        </w:trPr>
        <w:tc>
          <w:tcPr>
            <w:tcW w:w="1590" w:type="dxa"/>
            <w:shd w:val="clear" w:color="auto" w:fill="auto"/>
            <w:noWrap/>
            <w:vAlign w:val="center"/>
            <w:hideMark/>
          </w:tcPr>
          <w:p w14:paraId="6A2071C3"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Walk to School/Work Week</w:t>
            </w:r>
          </w:p>
        </w:tc>
        <w:tc>
          <w:tcPr>
            <w:tcW w:w="938" w:type="dxa"/>
            <w:shd w:val="clear" w:color="auto" w:fill="auto"/>
            <w:noWrap/>
            <w:vAlign w:val="center"/>
            <w:hideMark/>
          </w:tcPr>
          <w:p w14:paraId="79B93F12"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May</w:t>
            </w:r>
          </w:p>
        </w:tc>
        <w:tc>
          <w:tcPr>
            <w:tcW w:w="3364" w:type="dxa"/>
            <w:shd w:val="clear" w:color="auto" w:fill="auto"/>
            <w:noWrap/>
            <w:vAlign w:val="center"/>
            <w:hideMark/>
          </w:tcPr>
          <w:p w14:paraId="52B591B2"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Raising awareness of benefits for walking to school and work</w:t>
            </w:r>
          </w:p>
        </w:tc>
        <w:tc>
          <w:tcPr>
            <w:tcW w:w="0" w:type="auto"/>
            <w:shd w:val="clear" w:color="auto" w:fill="auto"/>
            <w:noWrap/>
            <w:vAlign w:val="center"/>
            <w:hideMark/>
          </w:tcPr>
          <w:p w14:paraId="1AA332C2" w14:textId="77777777" w:rsidR="008F13A0" w:rsidRPr="009E258A" w:rsidRDefault="00DC5471" w:rsidP="00163824">
            <w:pPr>
              <w:spacing w:before="60" w:after="60"/>
              <w:rPr>
                <w:rFonts w:ascii="Arial" w:hAnsi="Arial" w:cs="Arial"/>
                <w:color w:val="FFC000"/>
                <w:sz w:val="16"/>
                <w:szCs w:val="16"/>
                <w:u w:val="single"/>
              </w:rPr>
            </w:pPr>
            <w:hyperlink r:id="rId33" w:history="1">
              <w:r w:rsidR="008F13A0" w:rsidRPr="009E258A">
                <w:rPr>
                  <w:rFonts w:ascii="Arial" w:hAnsi="Arial" w:cs="Arial"/>
                  <w:color w:val="FFC000"/>
                  <w:sz w:val="16"/>
                  <w:szCs w:val="16"/>
                  <w:u w:val="single"/>
                </w:rPr>
                <w:t>www.livingstreets.org.uk</w:t>
              </w:r>
            </w:hyperlink>
          </w:p>
        </w:tc>
      </w:tr>
      <w:tr w:rsidR="008F13A0" w:rsidRPr="009E258A" w14:paraId="5D425ABB" w14:textId="77777777" w:rsidTr="006A3694">
        <w:trPr>
          <w:trHeight w:val="400"/>
        </w:trPr>
        <w:tc>
          <w:tcPr>
            <w:tcW w:w="1590" w:type="dxa"/>
            <w:shd w:val="clear" w:color="auto" w:fill="auto"/>
            <w:noWrap/>
            <w:vAlign w:val="center"/>
            <w:hideMark/>
          </w:tcPr>
          <w:p w14:paraId="607D1740"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Work Wise Week/National Work from Home Day</w:t>
            </w:r>
          </w:p>
        </w:tc>
        <w:tc>
          <w:tcPr>
            <w:tcW w:w="938" w:type="dxa"/>
            <w:shd w:val="clear" w:color="auto" w:fill="auto"/>
            <w:noWrap/>
            <w:vAlign w:val="center"/>
            <w:hideMark/>
          </w:tcPr>
          <w:p w14:paraId="39F1E318"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May</w:t>
            </w:r>
          </w:p>
        </w:tc>
        <w:tc>
          <w:tcPr>
            <w:tcW w:w="3364" w:type="dxa"/>
            <w:shd w:val="clear" w:color="auto" w:fill="auto"/>
            <w:noWrap/>
            <w:vAlign w:val="center"/>
            <w:hideMark/>
          </w:tcPr>
          <w:p w14:paraId="0FA1EF55"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Raising awareness of smarter working amongst employees and employers</w:t>
            </w:r>
          </w:p>
        </w:tc>
        <w:tc>
          <w:tcPr>
            <w:tcW w:w="0" w:type="auto"/>
            <w:shd w:val="clear" w:color="auto" w:fill="auto"/>
            <w:noWrap/>
            <w:vAlign w:val="center"/>
            <w:hideMark/>
          </w:tcPr>
          <w:p w14:paraId="52673AAA" w14:textId="77777777" w:rsidR="008F13A0" w:rsidRPr="009E258A" w:rsidRDefault="00DC5471" w:rsidP="00163824">
            <w:pPr>
              <w:spacing w:before="60" w:after="60"/>
              <w:rPr>
                <w:rFonts w:ascii="Arial" w:hAnsi="Arial" w:cs="Arial"/>
                <w:color w:val="FFC000"/>
                <w:sz w:val="16"/>
                <w:szCs w:val="16"/>
                <w:u w:val="single"/>
              </w:rPr>
            </w:pPr>
            <w:hyperlink r:id="rId34" w:history="1">
              <w:r w:rsidR="008F13A0" w:rsidRPr="009E258A">
                <w:rPr>
                  <w:rFonts w:ascii="Arial" w:hAnsi="Arial" w:cs="Arial"/>
                  <w:color w:val="FFC000"/>
                  <w:sz w:val="16"/>
                  <w:szCs w:val="16"/>
                  <w:u w:val="single"/>
                </w:rPr>
                <w:t>www.workwiseuk.org</w:t>
              </w:r>
            </w:hyperlink>
          </w:p>
        </w:tc>
      </w:tr>
      <w:tr w:rsidR="008F13A0" w:rsidRPr="009E258A" w14:paraId="5B827A37" w14:textId="77777777" w:rsidTr="006A3694">
        <w:trPr>
          <w:trHeight w:val="400"/>
        </w:trPr>
        <w:tc>
          <w:tcPr>
            <w:tcW w:w="1590" w:type="dxa"/>
            <w:shd w:val="clear" w:color="auto" w:fill="auto"/>
            <w:noWrap/>
            <w:vAlign w:val="center"/>
            <w:hideMark/>
          </w:tcPr>
          <w:p w14:paraId="559FA301"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World Environment Day</w:t>
            </w:r>
          </w:p>
        </w:tc>
        <w:tc>
          <w:tcPr>
            <w:tcW w:w="938" w:type="dxa"/>
            <w:shd w:val="clear" w:color="auto" w:fill="auto"/>
            <w:noWrap/>
            <w:vAlign w:val="center"/>
            <w:hideMark/>
          </w:tcPr>
          <w:p w14:paraId="683D4CDB"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June</w:t>
            </w:r>
          </w:p>
        </w:tc>
        <w:tc>
          <w:tcPr>
            <w:tcW w:w="3364" w:type="dxa"/>
            <w:shd w:val="clear" w:color="auto" w:fill="auto"/>
            <w:noWrap/>
            <w:vAlign w:val="center"/>
            <w:hideMark/>
          </w:tcPr>
          <w:p w14:paraId="12BA5231"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 xml:space="preserve">A global day for positive environmental action </w:t>
            </w:r>
          </w:p>
        </w:tc>
        <w:tc>
          <w:tcPr>
            <w:tcW w:w="0" w:type="auto"/>
            <w:shd w:val="clear" w:color="auto" w:fill="auto"/>
            <w:noWrap/>
            <w:vAlign w:val="center"/>
            <w:hideMark/>
          </w:tcPr>
          <w:p w14:paraId="10EFD31B" w14:textId="77777777" w:rsidR="008F13A0" w:rsidRPr="009E258A" w:rsidRDefault="00DC5471" w:rsidP="00163824">
            <w:pPr>
              <w:spacing w:before="60" w:after="60"/>
              <w:rPr>
                <w:rFonts w:ascii="Arial" w:hAnsi="Arial" w:cs="Arial"/>
                <w:color w:val="FFC000"/>
                <w:sz w:val="16"/>
                <w:szCs w:val="16"/>
                <w:u w:val="single"/>
              </w:rPr>
            </w:pPr>
            <w:hyperlink r:id="rId35" w:history="1">
              <w:r w:rsidR="008F13A0" w:rsidRPr="009E258A">
                <w:rPr>
                  <w:rFonts w:ascii="Arial" w:hAnsi="Arial" w:cs="Arial"/>
                  <w:color w:val="FFC000"/>
                  <w:sz w:val="16"/>
                  <w:szCs w:val="16"/>
                  <w:u w:val="single"/>
                </w:rPr>
                <w:t>www.unep.org</w:t>
              </w:r>
            </w:hyperlink>
          </w:p>
        </w:tc>
      </w:tr>
      <w:tr w:rsidR="008F13A0" w:rsidRPr="009E258A" w14:paraId="2111C7B4" w14:textId="77777777" w:rsidTr="006A3694">
        <w:trPr>
          <w:trHeight w:val="400"/>
        </w:trPr>
        <w:tc>
          <w:tcPr>
            <w:tcW w:w="1590" w:type="dxa"/>
            <w:shd w:val="clear" w:color="auto" w:fill="auto"/>
            <w:noWrap/>
            <w:vAlign w:val="center"/>
            <w:hideMark/>
          </w:tcPr>
          <w:p w14:paraId="37976DCB"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Bike Week</w:t>
            </w:r>
          </w:p>
        </w:tc>
        <w:tc>
          <w:tcPr>
            <w:tcW w:w="938" w:type="dxa"/>
            <w:shd w:val="clear" w:color="auto" w:fill="auto"/>
            <w:noWrap/>
            <w:vAlign w:val="center"/>
            <w:hideMark/>
          </w:tcPr>
          <w:p w14:paraId="475BC81B"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June</w:t>
            </w:r>
          </w:p>
        </w:tc>
        <w:tc>
          <w:tcPr>
            <w:tcW w:w="3364" w:type="dxa"/>
            <w:shd w:val="clear" w:color="auto" w:fill="auto"/>
            <w:noWrap/>
            <w:vAlign w:val="center"/>
            <w:hideMark/>
          </w:tcPr>
          <w:p w14:paraId="271898F7"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Promoting how cycling can be part of everyday life</w:t>
            </w:r>
          </w:p>
        </w:tc>
        <w:tc>
          <w:tcPr>
            <w:tcW w:w="0" w:type="auto"/>
            <w:shd w:val="clear" w:color="auto" w:fill="auto"/>
            <w:noWrap/>
            <w:vAlign w:val="center"/>
            <w:hideMark/>
          </w:tcPr>
          <w:p w14:paraId="75B0F772" w14:textId="77777777" w:rsidR="008F13A0" w:rsidRPr="009E258A" w:rsidRDefault="00DC5471" w:rsidP="00163824">
            <w:pPr>
              <w:spacing w:before="60" w:after="60"/>
              <w:rPr>
                <w:rFonts w:ascii="Arial" w:hAnsi="Arial" w:cs="Arial"/>
                <w:color w:val="FFC000"/>
                <w:sz w:val="16"/>
                <w:szCs w:val="16"/>
                <w:u w:val="single"/>
              </w:rPr>
            </w:pPr>
            <w:hyperlink r:id="rId36" w:history="1">
              <w:r w:rsidR="008F13A0" w:rsidRPr="009E258A">
                <w:rPr>
                  <w:rFonts w:ascii="Arial" w:hAnsi="Arial" w:cs="Arial"/>
                  <w:color w:val="FFC000"/>
                  <w:sz w:val="16"/>
                  <w:szCs w:val="16"/>
                  <w:u w:val="single"/>
                </w:rPr>
                <w:t>www.bikeweek.org.uk</w:t>
              </w:r>
            </w:hyperlink>
          </w:p>
        </w:tc>
      </w:tr>
      <w:tr w:rsidR="008F13A0" w:rsidRPr="009E258A" w14:paraId="51EBE548" w14:textId="77777777" w:rsidTr="006A3694">
        <w:trPr>
          <w:trHeight w:val="400"/>
        </w:trPr>
        <w:tc>
          <w:tcPr>
            <w:tcW w:w="1590" w:type="dxa"/>
            <w:shd w:val="clear" w:color="auto" w:fill="auto"/>
            <w:noWrap/>
            <w:vAlign w:val="center"/>
            <w:hideMark/>
          </w:tcPr>
          <w:p w14:paraId="4226FE76"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Green Transport Week</w:t>
            </w:r>
          </w:p>
        </w:tc>
        <w:tc>
          <w:tcPr>
            <w:tcW w:w="938" w:type="dxa"/>
            <w:shd w:val="clear" w:color="auto" w:fill="auto"/>
            <w:noWrap/>
            <w:vAlign w:val="center"/>
            <w:hideMark/>
          </w:tcPr>
          <w:p w14:paraId="6CFCC5F0"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 xml:space="preserve">June </w:t>
            </w:r>
          </w:p>
        </w:tc>
        <w:tc>
          <w:tcPr>
            <w:tcW w:w="3364" w:type="dxa"/>
            <w:shd w:val="clear" w:color="auto" w:fill="auto"/>
            <w:noWrap/>
            <w:vAlign w:val="center"/>
            <w:hideMark/>
          </w:tcPr>
          <w:p w14:paraId="3842768F"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 xml:space="preserve">Raising awareness of the impact of travel to make people think about the way they travel </w:t>
            </w:r>
          </w:p>
        </w:tc>
        <w:tc>
          <w:tcPr>
            <w:tcW w:w="0" w:type="auto"/>
            <w:shd w:val="clear" w:color="auto" w:fill="auto"/>
            <w:noWrap/>
            <w:vAlign w:val="center"/>
            <w:hideMark/>
          </w:tcPr>
          <w:p w14:paraId="68CB14DA" w14:textId="77777777" w:rsidR="008F13A0" w:rsidRPr="009E258A" w:rsidRDefault="00DC5471" w:rsidP="00163824">
            <w:pPr>
              <w:spacing w:before="60" w:after="60"/>
              <w:rPr>
                <w:rFonts w:ascii="Arial" w:hAnsi="Arial" w:cs="Arial"/>
                <w:color w:val="FFC000"/>
                <w:sz w:val="16"/>
                <w:szCs w:val="16"/>
                <w:u w:val="single"/>
              </w:rPr>
            </w:pPr>
            <w:hyperlink r:id="rId37" w:history="1">
              <w:r w:rsidR="008F13A0" w:rsidRPr="009E258A">
                <w:rPr>
                  <w:rFonts w:ascii="Arial" w:hAnsi="Arial" w:cs="Arial"/>
                  <w:color w:val="FFC000"/>
                  <w:sz w:val="16"/>
                  <w:szCs w:val="16"/>
                  <w:u w:val="single"/>
                </w:rPr>
                <w:t>www.eta.co.uk/trust/green-transport-week</w:t>
              </w:r>
            </w:hyperlink>
          </w:p>
        </w:tc>
      </w:tr>
      <w:tr w:rsidR="008F13A0" w:rsidRPr="009E258A" w14:paraId="67FE3610" w14:textId="77777777" w:rsidTr="006A3694">
        <w:trPr>
          <w:trHeight w:val="400"/>
        </w:trPr>
        <w:tc>
          <w:tcPr>
            <w:tcW w:w="1590" w:type="dxa"/>
            <w:shd w:val="clear" w:color="auto" w:fill="auto"/>
            <w:noWrap/>
            <w:vAlign w:val="center"/>
            <w:hideMark/>
          </w:tcPr>
          <w:p w14:paraId="61C7DF2F"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National Ride to Work Day UK</w:t>
            </w:r>
          </w:p>
        </w:tc>
        <w:tc>
          <w:tcPr>
            <w:tcW w:w="938" w:type="dxa"/>
            <w:shd w:val="clear" w:color="auto" w:fill="auto"/>
            <w:noWrap/>
            <w:vAlign w:val="center"/>
            <w:hideMark/>
          </w:tcPr>
          <w:p w14:paraId="4BC9FAB8"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June</w:t>
            </w:r>
          </w:p>
        </w:tc>
        <w:tc>
          <w:tcPr>
            <w:tcW w:w="3364" w:type="dxa"/>
            <w:shd w:val="clear" w:color="auto" w:fill="auto"/>
            <w:noWrap/>
            <w:vAlign w:val="center"/>
            <w:hideMark/>
          </w:tcPr>
          <w:p w14:paraId="1EA44D39"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Raising awareness of using scooters and motorcycles</w:t>
            </w:r>
          </w:p>
        </w:tc>
        <w:tc>
          <w:tcPr>
            <w:tcW w:w="0" w:type="auto"/>
            <w:shd w:val="clear" w:color="auto" w:fill="auto"/>
            <w:noWrap/>
            <w:vAlign w:val="center"/>
            <w:hideMark/>
          </w:tcPr>
          <w:p w14:paraId="20333829" w14:textId="77777777" w:rsidR="008F13A0" w:rsidRPr="009E258A" w:rsidRDefault="00DC5471" w:rsidP="00163824">
            <w:pPr>
              <w:spacing w:before="60" w:after="60"/>
              <w:rPr>
                <w:rFonts w:ascii="Arial" w:hAnsi="Arial" w:cs="Arial"/>
                <w:color w:val="FFC000"/>
                <w:sz w:val="16"/>
                <w:szCs w:val="16"/>
                <w:u w:val="single"/>
              </w:rPr>
            </w:pPr>
            <w:hyperlink r:id="rId38" w:history="1">
              <w:r w:rsidR="008F13A0" w:rsidRPr="009E258A">
                <w:rPr>
                  <w:rFonts w:ascii="Arial" w:hAnsi="Arial" w:cs="Arial"/>
                  <w:color w:val="FFC000"/>
                  <w:sz w:val="16"/>
                  <w:szCs w:val="16"/>
                  <w:u w:val="single"/>
                </w:rPr>
                <w:t>www.ridetoworkweek.co.uk</w:t>
              </w:r>
            </w:hyperlink>
          </w:p>
        </w:tc>
      </w:tr>
      <w:tr w:rsidR="008F13A0" w:rsidRPr="009E258A" w14:paraId="4D225DD8" w14:textId="77777777" w:rsidTr="006A3694">
        <w:trPr>
          <w:trHeight w:val="400"/>
        </w:trPr>
        <w:tc>
          <w:tcPr>
            <w:tcW w:w="1590" w:type="dxa"/>
            <w:shd w:val="clear" w:color="auto" w:fill="auto"/>
            <w:noWrap/>
            <w:vAlign w:val="center"/>
            <w:hideMark/>
          </w:tcPr>
          <w:p w14:paraId="1E6CF45B"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Cycle to Work Day</w:t>
            </w:r>
          </w:p>
        </w:tc>
        <w:tc>
          <w:tcPr>
            <w:tcW w:w="938" w:type="dxa"/>
            <w:shd w:val="clear" w:color="auto" w:fill="auto"/>
            <w:noWrap/>
            <w:vAlign w:val="center"/>
            <w:hideMark/>
          </w:tcPr>
          <w:p w14:paraId="54E71A27"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Sept</w:t>
            </w:r>
          </w:p>
        </w:tc>
        <w:tc>
          <w:tcPr>
            <w:tcW w:w="3364" w:type="dxa"/>
            <w:shd w:val="clear" w:color="auto" w:fill="auto"/>
            <w:noWrap/>
            <w:vAlign w:val="center"/>
            <w:hideMark/>
          </w:tcPr>
          <w:p w14:paraId="40E334DE"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Aims to encourage everyone to take two wheels to work for just one day</w:t>
            </w:r>
          </w:p>
        </w:tc>
        <w:tc>
          <w:tcPr>
            <w:tcW w:w="0" w:type="auto"/>
            <w:shd w:val="clear" w:color="auto" w:fill="auto"/>
            <w:noWrap/>
            <w:vAlign w:val="center"/>
            <w:hideMark/>
          </w:tcPr>
          <w:p w14:paraId="676FF54C" w14:textId="77777777" w:rsidR="008F13A0" w:rsidRPr="009E258A" w:rsidRDefault="00DC5471" w:rsidP="00163824">
            <w:pPr>
              <w:spacing w:before="60" w:after="60"/>
              <w:rPr>
                <w:rFonts w:ascii="Arial" w:hAnsi="Arial" w:cs="Arial"/>
                <w:color w:val="FFC000"/>
                <w:sz w:val="16"/>
                <w:szCs w:val="16"/>
                <w:u w:val="single"/>
              </w:rPr>
            </w:pPr>
            <w:hyperlink r:id="rId39" w:history="1">
              <w:r w:rsidR="008F13A0" w:rsidRPr="009E258A">
                <w:rPr>
                  <w:rFonts w:ascii="Arial" w:hAnsi="Arial" w:cs="Arial"/>
                  <w:color w:val="FFC000"/>
                  <w:sz w:val="16"/>
                  <w:szCs w:val="16"/>
                  <w:u w:val="single"/>
                </w:rPr>
                <w:t>www.cycletoworkday.org</w:t>
              </w:r>
            </w:hyperlink>
          </w:p>
        </w:tc>
      </w:tr>
      <w:tr w:rsidR="008F13A0" w:rsidRPr="009E258A" w14:paraId="1075D246" w14:textId="77777777" w:rsidTr="006A3694">
        <w:trPr>
          <w:trHeight w:val="400"/>
        </w:trPr>
        <w:tc>
          <w:tcPr>
            <w:tcW w:w="1590" w:type="dxa"/>
            <w:shd w:val="clear" w:color="auto" w:fill="auto"/>
            <w:noWrap/>
            <w:vAlign w:val="center"/>
            <w:hideMark/>
          </w:tcPr>
          <w:p w14:paraId="3A76FD43"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European Mobility Week</w:t>
            </w:r>
          </w:p>
        </w:tc>
        <w:tc>
          <w:tcPr>
            <w:tcW w:w="938" w:type="dxa"/>
            <w:shd w:val="clear" w:color="auto" w:fill="auto"/>
            <w:noWrap/>
            <w:vAlign w:val="center"/>
            <w:hideMark/>
          </w:tcPr>
          <w:p w14:paraId="01DECC5C"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Sept</w:t>
            </w:r>
          </w:p>
        </w:tc>
        <w:tc>
          <w:tcPr>
            <w:tcW w:w="3364" w:type="dxa"/>
            <w:shd w:val="clear" w:color="auto" w:fill="auto"/>
            <w:noWrap/>
            <w:vAlign w:val="center"/>
            <w:hideMark/>
          </w:tcPr>
          <w:p w14:paraId="5B5290CE"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European festival promoting sustainable transport and raising awareness of issues with the private car</w:t>
            </w:r>
          </w:p>
        </w:tc>
        <w:tc>
          <w:tcPr>
            <w:tcW w:w="0" w:type="auto"/>
            <w:shd w:val="clear" w:color="auto" w:fill="auto"/>
            <w:noWrap/>
            <w:vAlign w:val="center"/>
            <w:hideMark/>
          </w:tcPr>
          <w:p w14:paraId="098A0F33" w14:textId="77777777" w:rsidR="008F13A0" w:rsidRPr="009E258A" w:rsidRDefault="00DC5471" w:rsidP="00163824">
            <w:pPr>
              <w:spacing w:before="60" w:after="60"/>
              <w:rPr>
                <w:rFonts w:ascii="Arial" w:hAnsi="Arial" w:cs="Arial"/>
                <w:color w:val="FFC000"/>
                <w:sz w:val="16"/>
                <w:szCs w:val="16"/>
                <w:u w:val="single"/>
              </w:rPr>
            </w:pPr>
            <w:hyperlink r:id="rId40" w:history="1">
              <w:r w:rsidR="008F13A0" w:rsidRPr="009E258A">
                <w:rPr>
                  <w:rFonts w:ascii="Arial" w:hAnsi="Arial" w:cs="Arial"/>
                  <w:color w:val="FFC000"/>
                  <w:sz w:val="16"/>
                  <w:szCs w:val="16"/>
                  <w:u w:val="single"/>
                </w:rPr>
                <w:t>www.mobilityweek.eu</w:t>
              </w:r>
            </w:hyperlink>
          </w:p>
        </w:tc>
      </w:tr>
      <w:tr w:rsidR="008F13A0" w:rsidRPr="009E258A" w14:paraId="45EDDABA" w14:textId="77777777" w:rsidTr="006A3694">
        <w:trPr>
          <w:trHeight w:val="400"/>
        </w:trPr>
        <w:tc>
          <w:tcPr>
            <w:tcW w:w="1590" w:type="dxa"/>
            <w:shd w:val="clear" w:color="auto" w:fill="auto"/>
            <w:noWrap/>
            <w:vAlign w:val="center"/>
            <w:hideMark/>
          </w:tcPr>
          <w:p w14:paraId="13108A7E"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World Car Free Day</w:t>
            </w:r>
          </w:p>
        </w:tc>
        <w:tc>
          <w:tcPr>
            <w:tcW w:w="938" w:type="dxa"/>
            <w:shd w:val="clear" w:color="auto" w:fill="auto"/>
            <w:noWrap/>
            <w:vAlign w:val="center"/>
            <w:hideMark/>
          </w:tcPr>
          <w:p w14:paraId="7C9DCD0D"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Sept</w:t>
            </w:r>
          </w:p>
        </w:tc>
        <w:tc>
          <w:tcPr>
            <w:tcW w:w="3364" w:type="dxa"/>
            <w:shd w:val="clear" w:color="auto" w:fill="auto"/>
            <w:noWrap/>
            <w:vAlign w:val="center"/>
            <w:hideMark/>
          </w:tcPr>
          <w:p w14:paraId="4CD05E4A"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Encourage people to live a day without using their cars</w:t>
            </w:r>
          </w:p>
        </w:tc>
        <w:tc>
          <w:tcPr>
            <w:tcW w:w="0" w:type="auto"/>
            <w:shd w:val="clear" w:color="auto" w:fill="auto"/>
            <w:noWrap/>
            <w:vAlign w:val="center"/>
            <w:hideMark/>
          </w:tcPr>
          <w:p w14:paraId="70BE0C61" w14:textId="77777777" w:rsidR="008F13A0" w:rsidRPr="009E258A" w:rsidRDefault="00DC5471" w:rsidP="00163824">
            <w:pPr>
              <w:spacing w:before="60" w:after="60"/>
              <w:rPr>
                <w:rFonts w:ascii="Arial" w:hAnsi="Arial" w:cs="Arial"/>
                <w:color w:val="FFC000"/>
                <w:sz w:val="16"/>
                <w:szCs w:val="16"/>
                <w:u w:val="single"/>
              </w:rPr>
            </w:pPr>
            <w:hyperlink r:id="rId41" w:history="1">
              <w:r w:rsidR="008F13A0" w:rsidRPr="009E258A">
                <w:rPr>
                  <w:rFonts w:ascii="Arial" w:hAnsi="Arial" w:cs="Arial"/>
                  <w:color w:val="FFC000"/>
                  <w:sz w:val="16"/>
                  <w:szCs w:val="16"/>
                  <w:u w:val="single"/>
                </w:rPr>
                <w:t>www.worldcarfree.net</w:t>
              </w:r>
            </w:hyperlink>
          </w:p>
        </w:tc>
      </w:tr>
      <w:tr w:rsidR="008F13A0" w:rsidRPr="009E258A" w14:paraId="01C6FB00" w14:textId="77777777" w:rsidTr="006A3694">
        <w:trPr>
          <w:trHeight w:val="400"/>
        </w:trPr>
        <w:tc>
          <w:tcPr>
            <w:tcW w:w="1590" w:type="dxa"/>
            <w:shd w:val="clear" w:color="auto" w:fill="auto"/>
            <w:noWrap/>
            <w:vAlign w:val="center"/>
            <w:hideMark/>
          </w:tcPr>
          <w:p w14:paraId="50ECE437"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National Liftshare Week</w:t>
            </w:r>
          </w:p>
        </w:tc>
        <w:tc>
          <w:tcPr>
            <w:tcW w:w="938" w:type="dxa"/>
            <w:shd w:val="clear" w:color="auto" w:fill="auto"/>
            <w:noWrap/>
            <w:vAlign w:val="center"/>
            <w:hideMark/>
          </w:tcPr>
          <w:p w14:paraId="2AFBF93C"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Oct</w:t>
            </w:r>
          </w:p>
        </w:tc>
        <w:tc>
          <w:tcPr>
            <w:tcW w:w="3364" w:type="dxa"/>
            <w:shd w:val="clear" w:color="auto" w:fill="auto"/>
            <w:noWrap/>
            <w:vAlign w:val="center"/>
            <w:hideMark/>
          </w:tcPr>
          <w:p w14:paraId="1F9531D0"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Encourage people to car share</w:t>
            </w:r>
          </w:p>
        </w:tc>
        <w:tc>
          <w:tcPr>
            <w:tcW w:w="0" w:type="auto"/>
            <w:shd w:val="clear" w:color="auto" w:fill="auto"/>
            <w:noWrap/>
            <w:vAlign w:val="center"/>
            <w:hideMark/>
          </w:tcPr>
          <w:p w14:paraId="39A4C930" w14:textId="77777777" w:rsidR="008F13A0" w:rsidRPr="009E258A" w:rsidRDefault="00DC5471" w:rsidP="00163824">
            <w:pPr>
              <w:spacing w:before="60" w:after="60"/>
              <w:rPr>
                <w:rFonts w:ascii="Arial" w:hAnsi="Arial" w:cs="Arial"/>
                <w:color w:val="FFC000"/>
                <w:sz w:val="16"/>
                <w:szCs w:val="16"/>
                <w:u w:val="single"/>
              </w:rPr>
            </w:pPr>
            <w:hyperlink r:id="rId42" w:history="1">
              <w:r w:rsidR="008F13A0" w:rsidRPr="009E258A">
                <w:rPr>
                  <w:rFonts w:ascii="Arial" w:hAnsi="Arial" w:cs="Arial"/>
                  <w:color w:val="FFC000"/>
                  <w:sz w:val="16"/>
                  <w:szCs w:val="16"/>
                  <w:u w:val="single"/>
                </w:rPr>
                <w:t>www.liftshare.com</w:t>
              </w:r>
            </w:hyperlink>
          </w:p>
        </w:tc>
      </w:tr>
      <w:tr w:rsidR="008F13A0" w:rsidRPr="009E258A" w14:paraId="36DAEDE4" w14:textId="77777777" w:rsidTr="006A3694">
        <w:trPr>
          <w:trHeight w:val="400"/>
        </w:trPr>
        <w:tc>
          <w:tcPr>
            <w:tcW w:w="1590" w:type="dxa"/>
            <w:shd w:val="clear" w:color="auto" w:fill="auto"/>
            <w:noWrap/>
            <w:vAlign w:val="center"/>
            <w:hideMark/>
          </w:tcPr>
          <w:p w14:paraId="4997EA31"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National Commute Smart Week</w:t>
            </w:r>
          </w:p>
        </w:tc>
        <w:tc>
          <w:tcPr>
            <w:tcW w:w="938" w:type="dxa"/>
            <w:shd w:val="clear" w:color="auto" w:fill="auto"/>
            <w:noWrap/>
            <w:vAlign w:val="center"/>
            <w:hideMark/>
          </w:tcPr>
          <w:p w14:paraId="640046AC"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Nov</w:t>
            </w:r>
          </w:p>
        </w:tc>
        <w:tc>
          <w:tcPr>
            <w:tcW w:w="3364" w:type="dxa"/>
            <w:shd w:val="clear" w:color="auto" w:fill="auto"/>
            <w:noWrap/>
            <w:vAlign w:val="center"/>
            <w:hideMark/>
          </w:tcPr>
          <w:p w14:paraId="79A42267"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Raising awareness of smarter working practices</w:t>
            </w:r>
          </w:p>
        </w:tc>
        <w:tc>
          <w:tcPr>
            <w:tcW w:w="0" w:type="auto"/>
            <w:shd w:val="clear" w:color="auto" w:fill="auto"/>
            <w:noWrap/>
            <w:vAlign w:val="center"/>
            <w:hideMark/>
          </w:tcPr>
          <w:p w14:paraId="28C8B52B" w14:textId="77777777" w:rsidR="008F13A0" w:rsidRPr="009E258A" w:rsidRDefault="00DC5471" w:rsidP="00163824">
            <w:pPr>
              <w:spacing w:before="60" w:after="60"/>
              <w:rPr>
                <w:rFonts w:ascii="Arial" w:hAnsi="Arial" w:cs="Arial"/>
                <w:color w:val="FFC000"/>
                <w:sz w:val="16"/>
                <w:szCs w:val="16"/>
                <w:u w:val="single"/>
              </w:rPr>
            </w:pPr>
            <w:hyperlink r:id="rId43" w:history="1">
              <w:r w:rsidR="008F13A0" w:rsidRPr="009E258A">
                <w:rPr>
                  <w:rFonts w:ascii="Arial" w:hAnsi="Arial" w:cs="Arial"/>
                  <w:color w:val="FFC000"/>
                  <w:sz w:val="16"/>
                  <w:szCs w:val="16"/>
                  <w:u w:val="single"/>
                </w:rPr>
                <w:t>www.workwiseuk.org</w:t>
              </w:r>
            </w:hyperlink>
          </w:p>
        </w:tc>
      </w:tr>
      <w:tr w:rsidR="008F13A0" w:rsidRPr="009E258A" w14:paraId="0E86846C" w14:textId="77777777" w:rsidTr="006A3694">
        <w:trPr>
          <w:trHeight w:val="400"/>
        </w:trPr>
        <w:tc>
          <w:tcPr>
            <w:tcW w:w="1590" w:type="dxa"/>
            <w:shd w:val="clear" w:color="auto" w:fill="auto"/>
            <w:noWrap/>
            <w:vAlign w:val="center"/>
            <w:hideMark/>
          </w:tcPr>
          <w:p w14:paraId="07E5114F"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Road Safety Week</w:t>
            </w:r>
          </w:p>
        </w:tc>
        <w:tc>
          <w:tcPr>
            <w:tcW w:w="938" w:type="dxa"/>
            <w:shd w:val="clear" w:color="auto" w:fill="auto"/>
            <w:noWrap/>
            <w:vAlign w:val="center"/>
            <w:hideMark/>
          </w:tcPr>
          <w:p w14:paraId="79D5B021"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Nov</w:t>
            </w:r>
          </w:p>
        </w:tc>
        <w:tc>
          <w:tcPr>
            <w:tcW w:w="3364" w:type="dxa"/>
            <w:shd w:val="clear" w:color="auto" w:fill="auto"/>
            <w:noWrap/>
            <w:vAlign w:val="center"/>
            <w:hideMark/>
          </w:tcPr>
          <w:p w14:paraId="15D2D72E" w14:textId="77777777" w:rsidR="008F13A0" w:rsidRPr="009E258A" w:rsidRDefault="008F13A0" w:rsidP="00163824">
            <w:pPr>
              <w:spacing w:before="60" w:after="60"/>
              <w:rPr>
                <w:rFonts w:ascii="Arial" w:hAnsi="Arial" w:cs="Arial"/>
                <w:color w:val="000000"/>
                <w:sz w:val="16"/>
                <w:szCs w:val="16"/>
              </w:rPr>
            </w:pPr>
            <w:r w:rsidRPr="009E258A">
              <w:rPr>
                <w:rFonts w:ascii="Arial" w:hAnsi="Arial" w:cs="Arial"/>
                <w:color w:val="000000"/>
                <w:sz w:val="16"/>
                <w:szCs w:val="16"/>
              </w:rPr>
              <w:t>Annual community event aimed at inspiring people to promote road safety</w:t>
            </w:r>
          </w:p>
        </w:tc>
        <w:tc>
          <w:tcPr>
            <w:tcW w:w="0" w:type="auto"/>
            <w:shd w:val="clear" w:color="auto" w:fill="auto"/>
            <w:noWrap/>
            <w:vAlign w:val="center"/>
            <w:hideMark/>
          </w:tcPr>
          <w:p w14:paraId="5495B67C" w14:textId="77777777" w:rsidR="008F13A0" w:rsidRPr="009E258A" w:rsidRDefault="00DC5471" w:rsidP="00163824">
            <w:pPr>
              <w:spacing w:before="60" w:after="60"/>
              <w:rPr>
                <w:rFonts w:ascii="Arial" w:hAnsi="Arial" w:cs="Arial"/>
                <w:color w:val="FFC000"/>
                <w:sz w:val="16"/>
                <w:szCs w:val="16"/>
                <w:u w:val="single"/>
              </w:rPr>
            </w:pPr>
            <w:hyperlink r:id="rId44" w:history="1">
              <w:r w:rsidR="008F13A0" w:rsidRPr="009E258A">
                <w:rPr>
                  <w:rFonts w:ascii="Arial" w:hAnsi="Arial" w:cs="Arial"/>
                  <w:color w:val="FFC000"/>
                  <w:sz w:val="16"/>
                  <w:szCs w:val="16"/>
                  <w:u w:val="single"/>
                </w:rPr>
                <w:t>www.roadsafetyweek.org.uk</w:t>
              </w:r>
            </w:hyperlink>
          </w:p>
        </w:tc>
      </w:tr>
    </w:tbl>
    <w:p w14:paraId="567F15FF" w14:textId="503C2C82" w:rsidR="001655A9" w:rsidRPr="00C42D55" w:rsidRDefault="008F13A0" w:rsidP="00C42D55">
      <w:pPr>
        <w:pStyle w:val="ListParagraph"/>
        <w:widowControl w:val="0"/>
        <w:autoSpaceDE w:val="0"/>
        <w:autoSpaceDN w:val="0"/>
        <w:adjustRightInd w:val="0"/>
        <w:ind w:firstLine="720"/>
        <w:contextualSpacing w:val="0"/>
        <w:jc w:val="right"/>
        <w:rPr>
          <w:rFonts w:ascii="Arial" w:hAnsi="Arial" w:cs="Arial"/>
          <w:color w:val="595959" w:themeColor="text1" w:themeTint="A6"/>
          <w:sz w:val="18"/>
          <w:szCs w:val="18"/>
        </w:rPr>
      </w:pPr>
      <w:r>
        <w:rPr>
          <w:rFonts w:ascii="Arial" w:hAnsi="Arial" w:cs="Arial"/>
          <w:b/>
          <w:color w:val="595959" w:themeColor="text1" w:themeTint="A6"/>
          <w:sz w:val="18"/>
          <w:szCs w:val="18"/>
        </w:rPr>
        <w:t>Table 4</w:t>
      </w:r>
      <w:r w:rsidRPr="00FD2AF4">
        <w:rPr>
          <w:rFonts w:ascii="Arial" w:hAnsi="Arial" w:cs="Arial"/>
          <w:b/>
          <w:color w:val="595959" w:themeColor="text1" w:themeTint="A6"/>
          <w:sz w:val="18"/>
          <w:szCs w:val="18"/>
        </w:rPr>
        <w:t>.1:</w:t>
      </w:r>
      <w:r w:rsidRPr="00FD2AF4">
        <w:rPr>
          <w:rFonts w:ascii="Arial" w:hAnsi="Arial" w:cs="Arial"/>
          <w:color w:val="595959" w:themeColor="text1" w:themeTint="A6"/>
          <w:sz w:val="18"/>
          <w:szCs w:val="18"/>
        </w:rPr>
        <w:t xml:space="preserve"> Local &amp; National Travel Plan Campaigns</w:t>
      </w:r>
    </w:p>
    <w:p w14:paraId="41FBD9C7" w14:textId="766035B5" w:rsidR="002D1FC0" w:rsidRPr="00607CC6" w:rsidRDefault="002D1FC0" w:rsidP="002D1FC0">
      <w:pPr>
        <w:pStyle w:val="ListParagraph"/>
        <w:spacing w:before="120" w:after="120"/>
        <w:contextualSpacing w:val="0"/>
        <w:rPr>
          <w:rFonts w:ascii="Arial" w:hAnsi="Arial" w:cs="Arial"/>
          <w:color w:val="4C4C4C"/>
          <w:sz w:val="20"/>
          <w:szCs w:val="20"/>
        </w:rPr>
      </w:pPr>
      <w:r w:rsidRPr="00607CC6">
        <w:rPr>
          <w:rFonts w:ascii="Arial" w:hAnsi="Arial" w:cs="Arial"/>
          <w:color w:val="4C4C4C"/>
          <w:sz w:val="20"/>
          <w:szCs w:val="20"/>
        </w:rPr>
        <w:t>Walking &amp; Cycling</w:t>
      </w:r>
    </w:p>
    <w:p w14:paraId="75ADFFAE" w14:textId="77777777" w:rsidR="00D6324B" w:rsidRPr="00D6324B" w:rsidRDefault="00D6324B" w:rsidP="00D6324B">
      <w:pPr>
        <w:pStyle w:val="ListParagraph"/>
        <w:numPr>
          <w:ilvl w:val="1"/>
          <w:numId w:val="11"/>
        </w:numPr>
        <w:spacing w:before="120" w:after="120"/>
        <w:ind w:left="709" w:hanging="709"/>
        <w:contextualSpacing w:val="0"/>
        <w:rPr>
          <w:rFonts w:ascii="Arial" w:hAnsi="Arial" w:cs="Arial"/>
          <w:sz w:val="20"/>
          <w:szCs w:val="20"/>
        </w:rPr>
      </w:pPr>
      <w:r w:rsidRPr="00D6324B">
        <w:rPr>
          <w:rFonts w:ascii="Arial" w:hAnsi="Arial" w:cs="Arial"/>
          <w:color w:val="000000" w:themeColor="text1"/>
          <w:sz w:val="20"/>
          <w:szCs w:val="20"/>
        </w:rPr>
        <w:t>Pedestrian access is provided from all vehicle access locations with 2m footways provided on either side of the access roads. A 2m footway is also provided to the south of the Roman Road access along the Site frontage to allow a connection to existing routes. A new length of footway is also provided to the west of the Moor Lane access junction. The existing PROW routes are retained throughout the Site.</w:t>
      </w:r>
    </w:p>
    <w:p w14:paraId="12867235" w14:textId="31D93AB5" w:rsidR="00D6324B" w:rsidRPr="00D6324B" w:rsidRDefault="00D6324B" w:rsidP="00D6324B">
      <w:pPr>
        <w:pStyle w:val="ListParagraph"/>
        <w:numPr>
          <w:ilvl w:val="1"/>
          <w:numId w:val="11"/>
        </w:numPr>
        <w:spacing w:before="120" w:after="120"/>
        <w:ind w:left="709" w:hanging="709"/>
        <w:contextualSpacing w:val="0"/>
        <w:rPr>
          <w:rFonts w:ascii="Arial" w:hAnsi="Arial" w:cs="Arial"/>
          <w:sz w:val="20"/>
          <w:szCs w:val="20"/>
        </w:rPr>
      </w:pPr>
      <w:r w:rsidRPr="00D6324B">
        <w:rPr>
          <w:rFonts w:ascii="Arial" w:hAnsi="Arial" w:cs="Arial"/>
          <w:color w:val="000000" w:themeColor="text1"/>
          <w:sz w:val="20"/>
          <w:szCs w:val="20"/>
        </w:rPr>
        <w:t>While the application is outline and the on-site layout is a reserved matter, the on-site routes will be designed to foster pedestrian movements and reduce vehicle speeds in line with appropriate standards.</w:t>
      </w:r>
    </w:p>
    <w:p w14:paraId="7785BE90" w14:textId="2FF0E73C" w:rsidR="00C84761" w:rsidRPr="00D6324B" w:rsidRDefault="00C84761" w:rsidP="00C5480F">
      <w:pPr>
        <w:pStyle w:val="ListParagraph"/>
        <w:numPr>
          <w:ilvl w:val="1"/>
          <w:numId w:val="11"/>
        </w:numPr>
        <w:spacing w:before="120" w:after="120"/>
        <w:ind w:left="709" w:hanging="709"/>
        <w:contextualSpacing w:val="0"/>
        <w:rPr>
          <w:rFonts w:ascii="Arial" w:hAnsi="Arial" w:cs="Arial"/>
          <w:sz w:val="20"/>
          <w:szCs w:val="20"/>
        </w:rPr>
      </w:pPr>
      <w:r w:rsidRPr="00D6324B">
        <w:rPr>
          <w:rFonts w:ascii="Arial" w:hAnsi="Arial" w:cs="Arial"/>
          <w:sz w:val="20"/>
          <w:szCs w:val="20"/>
        </w:rPr>
        <w:t>Appropriate levels of cycle parking will be provided on the Site and funding will be provided for new cycle parking at the station.</w:t>
      </w:r>
    </w:p>
    <w:p w14:paraId="72CAD581" w14:textId="38F664B8" w:rsidR="002D1FC0" w:rsidRPr="00794B07" w:rsidRDefault="002D1FC0" w:rsidP="002D1FC0">
      <w:pPr>
        <w:pStyle w:val="ListParagraph"/>
        <w:numPr>
          <w:ilvl w:val="1"/>
          <w:numId w:val="11"/>
        </w:numPr>
        <w:spacing w:before="120" w:after="120"/>
        <w:ind w:left="709" w:hanging="709"/>
        <w:contextualSpacing w:val="0"/>
        <w:rPr>
          <w:rFonts w:ascii="Arial" w:hAnsi="Arial" w:cs="Arial"/>
          <w:sz w:val="20"/>
          <w:szCs w:val="20"/>
        </w:rPr>
      </w:pPr>
      <w:r>
        <w:rPr>
          <w:rFonts w:ascii="Arial" w:hAnsi="Arial" w:cs="Arial"/>
          <w:sz w:val="20"/>
          <w:szCs w:val="20"/>
        </w:rPr>
        <w:t xml:space="preserve">Information on local walking and cycling routes will be provided to </w:t>
      </w:r>
      <w:r w:rsidR="0033750E">
        <w:rPr>
          <w:rFonts w:ascii="Arial" w:hAnsi="Arial" w:cs="Arial"/>
          <w:sz w:val="20"/>
          <w:szCs w:val="20"/>
        </w:rPr>
        <w:t>residents</w:t>
      </w:r>
      <w:r>
        <w:rPr>
          <w:rFonts w:ascii="Arial" w:hAnsi="Arial" w:cs="Arial"/>
          <w:sz w:val="20"/>
          <w:szCs w:val="20"/>
        </w:rPr>
        <w:t xml:space="preserve"> in the travel pack</w:t>
      </w:r>
      <w:r w:rsidR="00E20BE5">
        <w:rPr>
          <w:rFonts w:ascii="Arial" w:hAnsi="Arial" w:cs="Arial"/>
          <w:sz w:val="20"/>
          <w:szCs w:val="20"/>
        </w:rPr>
        <w:t>.</w:t>
      </w:r>
      <w:r>
        <w:rPr>
          <w:rFonts w:ascii="Arial" w:hAnsi="Arial" w:cs="Arial"/>
          <w:sz w:val="20"/>
          <w:szCs w:val="20"/>
        </w:rPr>
        <w:t xml:space="preserve"> </w:t>
      </w:r>
      <w:r w:rsidR="00E20BE5">
        <w:rPr>
          <w:rFonts w:ascii="Arial" w:hAnsi="Arial" w:cs="Arial"/>
          <w:sz w:val="20"/>
          <w:szCs w:val="20"/>
        </w:rPr>
        <w:t>The elements that will be included in this information resource is as set out in the previous section.</w:t>
      </w:r>
      <w:r w:rsidR="002F4B61">
        <w:rPr>
          <w:rFonts w:ascii="Arial" w:hAnsi="Arial" w:cs="Arial"/>
          <w:sz w:val="20"/>
          <w:szCs w:val="20"/>
        </w:rPr>
        <w:t xml:space="preserve"> </w:t>
      </w:r>
    </w:p>
    <w:p w14:paraId="6EAC1AE5" w14:textId="4A748021" w:rsidR="0033750E" w:rsidRDefault="0033750E" w:rsidP="00970612">
      <w:pPr>
        <w:pStyle w:val="ListParagraph"/>
        <w:numPr>
          <w:ilvl w:val="1"/>
          <w:numId w:val="11"/>
        </w:numPr>
        <w:spacing w:before="120" w:after="120"/>
        <w:ind w:left="709" w:hanging="709"/>
        <w:contextualSpacing w:val="0"/>
        <w:rPr>
          <w:rFonts w:ascii="Arial" w:hAnsi="Arial" w:cs="Arial"/>
          <w:sz w:val="20"/>
          <w:szCs w:val="20"/>
        </w:rPr>
      </w:pPr>
      <w:r>
        <w:rPr>
          <w:rFonts w:ascii="Arial" w:hAnsi="Arial" w:cs="Arial"/>
          <w:sz w:val="20"/>
          <w:szCs w:val="20"/>
        </w:rPr>
        <w:t>BWD Connect</w:t>
      </w:r>
      <w:r w:rsidR="00970612" w:rsidRPr="00B818E2">
        <w:rPr>
          <w:rFonts w:ascii="Arial" w:hAnsi="Arial" w:cs="Arial"/>
          <w:sz w:val="20"/>
          <w:szCs w:val="20"/>
        </w:rPr>
        <w:t xml:space="preserve"> offer</w:t>
      </w:r>
      <w:r w:rsidR="00B818E2" w:rsidRPr="00B818E2">
        <w:rPr>
          <w:rFonts w:ascii="Arial" w:hAnsi="Arial" w:cs="Arial"/>
          <w:sz w:val="20"/>
          <w:szCs w:val="20"/>
        </w:rPr>
        <w:t xml:space="preserve"> free cycle training and maintenance</w:t>
      </w:r>
      <w:r w:rsidR="00970612" w:rsidRPr="00B818E2">
        <w:rPr>
          <w:rFonts w:ascii="Arial" w:hAnsi="Arial" w:cs="Arial"/>
          <w:sz w:val="20"/>
          <w:szCs w:val="20"/>
        </w:rPr>
        <w:t xml:space="preserve"> sessions </w:t>
      </w:r>
      <w:r>
        <w:rPr>
          <w:rFonts w:ascii="Arial" w:hAnsi="Arial" w:cs="Arial"/>
          <w:sz w:val="20"/>
          <w:szCs w:val="20"/>
        </w:rPr>
        <w:t xml:space="preserve">as part of its travel choices programme. Details will be provided to residents of this proposal. </w:t>
      </w:r>
    </w:p>
    <w:p w14:paraId="72644C6D" w14:textId="322E2460" w:rsidR="0033750E" w:rsidRDefault="0033750E" w:rsidP="00970612">
      <w:pPr>
        <w:pStyle w:val="ListParagraph"/>
        <w:numPr>
          <w:ilvl w:val="1"/>
          <w:numId w:val="11"/>
        </w:numPr>
        <w:spacing w:before="120" w:after="120"/>
        <w:ind w:left="709" w:hanging="709"/>
        <w:contextualSpacing w:val="0"/>
        <w:rPr>
          <w:rFonts w:ascii="Arial" w:hAnsi="Arial" w:cs="Arial"/>
          <w:sz w:val="20"/>
          <w:szCs w:val="20"/>
        </w:rPr>
      </w:pPr>
      <w:r>
        <w:rPr>
          <w:rFonts w:ascii="Arial" w:hAnsi="Arial" w:cs="Arial"/>
          <w:sz w:val="20"/>
          <w:szCs w:val="20"/>
        </w:rPr>
        <w:t xml:space="preserve">Weblinks will be provided to </w:t>
      </w:r>
      <w:r w:rsidR="003922CB">
        <w:rPr>
          <w:rFonts w:ascii="Arial" w:hAnsi="Arial" w:cs="Arial"/>
          <w:sz w:val="20"/>
          <w:szCs w:val="20"/>
        </w:rPr>
        <w:t>residents so that they can familiarise themselves with the local initiatives on offer. These currently include led cycle rides and organised health walks.</w:t>
      </w:r>
    </w:p>
    <w:p w14:paraId="37113ED8" w14:textId="2894E639" w:rsidR="00B818E2" w:rsidRDefault="00B818E2" w:rsidP="00970612">
      <w:pPr>
        <w:pStyle w:val="ListParagraph"/>
        <w:numPr>
          <w:ilvl w:val="1"/>
          <w:numId w:val="11"/>
        </w:numPr>
        <w:spacing w:before="120" w:after="120"/>
        <w:ind w:left="709" w:hanging="709"/>
        <w:contextualSpacing w:val="0"/>
        <w:rPr>
          <w:rFonts w:ascii="Arial" w:hAnsi="Arial" w:cs="Arial"/>
          <w:sz w:val="20"/>
          <w:szCs w:val="20"/>
        </w:rPr>
      </w:pPr>
      <w:r>
        <w:rPr>
          <w:rFonts w:ascii="Arial" w:hAnsi="Arial" w:cs="Arial"/>
          <w:sz w:val="20"/>
          <w:szCs w:val="20"/>
        </w:rPr>
        <w:t xml:space="preserve">Walkbudi and Cyclebudi schemes will be promoted to </w:t>
      </w:r>
      <w:r w:rsidR="003922CB">
        <w:rPr>
          <w:rFonts w:ascii="Arial" w:hAnsi="Arial" w:cs="Arial"/>
          <w:sz w:val="20"/>
          <w:szCs w:val="20"/>
        </w:rPr>
        <w:t>residents</w:t>
      </w:r>
      <w:r>
        <w:rPr>
          <w:rFonts w:ascii="Arial" w:hAnsi="Arial" w:cs="Arial"/>
          <w:sz w:val="20"/>
          <w:szCs w:val="20"/>
        </w:rPr>
        <w:t>. These schemes are promoted by Liftshare and allow individuals to be matched so that they can travel together.</w:t>
      </w:r>
    </w:p>
    <w:p w14:paraId="10E488B4" w14:textId="7B83F6DC" w:rsidR="004B6D55" w:rsidRPr="004B6D55" w:rsidRDefault="003922CB" w:rsidP="004B6D55">
      <w:pPr>
        <w:pStyle w:val="ListParagraph"/>
        <w:numPr>
          <w:ilvl w:val="1"/>
          <w:numId w:val="11"/>
        </w:numPr>
        <w:spacing w:before="120" w:after="120"/>
        <w:ind w:left="709" w:hanging="709"/>
        <w:contextualSpacing w:val="0"/>
        <w:rPr>
          <w:rFonts w:ascii="Arial" w:hAnsi="Arial" w:cs="Arial"/>
          <w:sz w:val="20"/>
          <w:szCs w:val="20"/>
        </w:rPr>
      </w:pPr>
      <w:r>
        <w:rPr>
          <w:rFonts w:ascii="Arial" w:hAnsi="Arial" w:cs="Arial"/>
          <w:sz w:val="20"/>
          <w:szCs w:val="20"/>
        </w:rPr>
        <w:t>Residents</w:t>
      </w:r>
      <w:r w:rsidR="004B6D55" w:rsidRPr="004B6D55">
        <w:rPr>
          <w:rFonts w:ascii="Arial" w:hAnsi="Arial" w:cs="Arial"/>
          <w:sz w:val="20"/>
          <w:szCs w:val="20"/>
        </w:rPr>
        <w:t xml:space="preserve"> </w:t>
      </w:r>
      <w:r w:rsidR="004B6D55">
        <w:rPr>
          <w:rFonts w:ascii="Arial" w:hAnsi="Arial" w:cs="Arial"/>
          <w:sz w:val="20"/>
          <w:szCs w:val="20"/>
        </w:rPr>
        <w:t xml:space="preserve">will </w:t>
      </w:r>
      <w:r w:rsidR="004B6D55" w:rsidRPr="004B6D55">
        <w:rPr>
          <w:rFonts w:ascii="Arial" w:hAnsi="Arial" w:cs="Arial"/>
          <w:sz w:val="20"/>
          <w:szCs w:val="20"/>
        </w:rPr>
        <w:t>be made aware of tax exempt salary sacrifice cycle to work scheme</w:t>
      </w:r>
      <w:r w:rsidR="004B6D55">
        <w:rPr>
          <w:rFonts w:ascii="Arial" w:hAnsi="Arial" w:cs="Arial"/>
          <w:sz w:val="20"/>
          <w:szCs w:val="20"/>
        </w:rPr>
        <w:t xml:space="preserve">s, so that they can see if </w:t>
      </w:r>
      <w:r>
        <w:rPr>
          <w:rFonts w:ascii="Arial" w:hAnsi="Arial" w:cs="Arial"/>
          <w:sz w:val="20"/>
          <w:szCs w:val="20"/>
        </w:rPr>
        <w:t>it is offered by their employer.</w:t>
      </w:r>
    </w:p>
    <w:p w14:paraId="7AE0A68A" w14:textId="77777777" w:rsidR="00D56EC3" w:rsidRDefault="00D56EC3" w:rsidP="00D56EC3">
      <w:pPr>
        <w:pStyle w:val="ListParagraph"/>
        <w:spacing w:before="120" w:after="120"/>
        <w:ind w:left="709"/>
        <w:contextualSpacing w:val="0"/>
        <w:rPr>
          <w:rFonts w:ascii="Arial" w:hAnsi="Arial" w:cs="Arial"/>
          <w:sz w:val="20"/>
          <w:szCs w:val="20"/>
        </w:rPr>
      </w:pPr>
    </w:p>
    <w:p w14:paraId="240EED18" w14:textId="77777777" w:rsidR="00D56EC3" w:rsidRPr="00607CC6" w:rsidRDefault="00D56EC3" w:rsidP="00D56EC3">
      <w:pPr>
        <w:pStyle w:val="ListParagraph"/>
        <w:spacing w:before="120" w:after="120"/>
        <w:contextualSpacing w:val="0"/>
        <w:rPr>
          <w:rFonts w:ascii="Arial" w:hAnsi="Arial" w:cs="Arial"/>
          <w:color w:val="4C4C4C"/>
          <w:sz w:val="20"/>
          <w:szCs w:val="20"/>
        </w:rPr>
      </w:pPr>
      <w:r w:rsidRPr="00607CC6">
        <w:rPr>
          <w:rFonts w:ascii="Arial" w:hAnsi="Arial" w:cs="Arial"/>
          <w:color w:val="4C4C4C"/>
          <w:sz w:val="20"/>
          <w:szCs w:val="20"/>
        </w:rPr>
        <w:t>Public Transport</w:t>
      </w:r>
    </w:p>
    <w:p w14:paraId="3B4F2DF8" w14:textId="77777777" w:rsidR="00567324" w:rsidRPr="00567324" w:rsidRDefault="00567324" w:rsidP="00567324">
      <w:pPr>
        <w:pStyle w:val="ListParagraph"/>
        <w:numPr>
          <w:ilvl w:val="1"/>
          <w:numId w:val="11"/>
        </w:numPr>
        <w:spacing w:before="120" w:after="120"/>
        <w:ind w:left="709" w:hanging="709"/>
        <w:contextualSpacing w:val="0"/>
        <w:rPr>
          <w:rFonts w:ascii="Arial" w:hAnsi="Arial" w:cs="Arial"/>
          <w:color w:val="000000" w:themeColor="text1"/>
          <w:sz w:val="20"/>
          <w:szCs w:val="20"/>
        </w:rPr>
      </w:pPr>
      <w:bookmarkStart w:id="1" w:name="_Hlk24306668"/>
      <w:r w:rsidRPr="00567324">
        <w:rPr>
          <w:rFonts w:ascii="Arial" w:hAnsi="Arial" w:cs="Arial"/>
          <w:color w:val="000000" w:themeColor="text1"/>
          <w:sz w:val="20"/>
          <w:szCs w:val="20"/>
        </w:rPr>
        <w:t xml:space="preserve">The existing bus waiting area is reduced in length as part of the proposal and the lay-by retained for existing resident parking. </w:t>
      </w:r>
      <w:r w:rsidRPr="00567324">
        <w:rPr>
          <w:rFonts w:ascii="Arial" w:hAnsi="Arial" w:cs="Arial"/>
          <w:sz w:val="20"/>
          <w:szCs w:val="20"/>
        </w:rPr>
        <w:t xml:space="preserve">The proposal includes a commitment to extend bus service TA5 to provide an hourly service provision and extend the service so that it accesses the Site at Roman Road via Higher Perry Street. The service will then egress the Site from Holden Fold and will continue on the existing route back to Darwen station via Anyon Street. </w:t>
      </w:r>
    </w:p>
    <w:p w14:paraId="6E62939A" w14:textId="63C29807" w:rsidR="00567324" w:rsidRPr="00567324" w:rsidRDefault="00567324" w:rsidP="00567324">
      <w:pPr>
        <w:pStyle w:val="ListParagraph"/>
        <w:numPr>
          <w:ilvl w:val="1"/>
          <w:numId w:val="11"/>
        </w:numPr>
        <w:spacing w:before="120" w:after="120"/>
        <w:ind w:left="709" w:hanging="709"/>
        <w:contextualSpacing w:val="0"/>
        <w:rPr>
          <w:rFonts w:ascii="Arial" w:hAnsi="Arial" w:cs="Arial"/>
          <w:color w:val="000000" w:themeColor="text1"/>
          <w:sz w:val="20"/>
          <w:szCs w:val="20"/>
        </w:rPr>
      </w:pPr>
      <w:r w:rsidRPr="00567324">
        <w:rPr>
          <w:rFonts w:ascii="Arial" w:hAnsi="Arial" w:cs="Arial"/>
          <w:sz w:val="20"/>
          <w:szCs w:val="20"/>
        </w:rPr>
        <w:t xml:space="preserve">Bus stops and waiting infrastructure will be provided at suitable locations in the Site and bus stop infrastructure will be provided outside the Site on Holden Fold to the east of the access junction. </w:t>
      </w:r>
    </w:p>
    <w:bookmarkEnd w:id="1"/>
    <w:p w14:paraId="1F8CA9A8" w14:textId="26144C78" w:rsidR="00D56EC3" w:rsidRDefault="00D56EC3" w:rsidP="00D56EC3">
      <w:pPr>
        <w:pStyle w:val="ListParagraph"/>
        <w:numPr>
          <w:ilvl w:val="1"/>
          <w:numId w:val="11"/>
        </w:numPr>
        <w:spacing w:before="120" w:after="120"/>
        <w:ind w:left="709" w:hanging="709"/>
        <w:contextualSpacing w:val="0"/>
        <w:rPr>
          <w:rFonts w:ascii="Arial" w:hAnsi="Arial" w:cs="Arial"/>
          <w:sz w:val="20"/>
          <w:szCs w:val="20"/>
        </w:rPr>
      </w:pPr>
      <w:r w:rsidRPr="00D56EC3">
        <w:rPr>
          <w:rFonts w:ascii="Arial" w:hAnsi="Arial" w:cs="Arial"/>
          <w:sz w:val="20"/>
          <w:szCs w:val="20"/>
        </w:rPr>
        <w:t xml:space="preserve">In addition to </w:t>
      </w:r>
      <w:r>
        <w:rPr>
          <w:rFonts w:ascii="Arial" w:hAnsi="Arial" w:cs="Arial"/>
          <w:sz w:val="20"/>
          <w:szCs w:val="20"/>
        </w:rPr>
        <w:t>maps providing details of existing</w:t>
      </w:r>
      <w:r w:rsidRPr="00D56EC3">
        <w:rPr>
          <w:rFonts w:ascii="Arial" w:hAnsi="Arial" w:cs="Arial"/>
          <w:sz w:val="20"/>
          <w:szCs w:val="20"/>
        </w:rPr>
        <w:t xml:space="preserve"> public transport routes, the</w:t>
      </w:r>
      <w:r w:rsidR="00AC26B2">
        <w:rPr>
          <w:rFonts w:ascii="Arial" w:hAnsi="Arial" w:cs="Arial"/>
          <w:sz w:val="20"/>
          <w:szCs w:val="20"/>
        </w:rPr>
        <w:t xml:space="preserve"> </w:t>
      </w:r>
      <w:r w:rsidRPr="00D56EC3">
        <w:rPr>
          <w:rFonts w:ascii="Arial" w:hAnsi="Arial" w:cs="Arial"/>
          <w:sz w:val="20"/>
          <w:szCs w:val="20"/>
        </w:rPr>
        <w:t>travel packs will include information relating to phone app</w:t>
      </w:r>
      <w:r w:rsidR="005542F9">
        <w:rPr>
          <w:rFonts w:ascii="Arial" w:hAnsi="Arial" w:cs="Arial"/>
          <w:sz w:val="20"/>
          <w:szCs w:val="20"/>
        </w:rPr>
        <w:t xml:space="preserve"> and </w:t>
      </w:r>
      <w:r w:rsidRPr="00D56EC3">
        <w:rPr>
          <w:rFonts w:ascii="Arial" w:hAnsi="Arial" w:cs="Arial"/>
          <w:sz w:val="20"/>
          <w:szCs w:val="20"/>
        </w:rPr>
        <w:t>on-line journey planning information</w:t>
      </w:r>
      <w:r w:rsidR="00AC26B2">
        <w:rPr>
          <w:rFonts w:ascii="Arial" w:hAnsi="Arial" w:cs="Arial"/>
          <w:sz w:val="20"/>
          <w:szCs w:val="20"/>
        </w:rPr>
        <w:t xml:space="preserve">. </w:t>
      </w:r>
    </w:p>
    <w:p w14:paraId="3008C833" w14:textId="73C66A03" w:rsidR="002F2C80" w:rsidRPr="00A064DE" w:rsidRDefault="002F2C80" w:rsidP="002F2C80">
      <w:pPr>
        <w:pStyle w:val="ListParagraph"/>
        <w:numPr>
          <w:ilvl w:val="1"/>
          <w:numId w:val="11"/>
        </w:numPr>
        <w:spacing w:before="120" w:after="120"/>
        <w:ind w:left="709" w:hanging="709"/>
        <w:contextualSpacing w:val="0"/>
        <w:rPr>
          <w:rFonts w:ascii="Arial" w:hAnsi="Arial" w:cs="Arial"/>
          <w:sz w:val="20"/>
          <w:szCs w:val="20"/>
        </w:rPr>
      </w:pPr>
      <w:r w:rsidRPr="00A064DE">
        <w:rPr>
          <w:rFonts w:ascii="Arial" w:hAnsi="Arial" w:cs="Arial"/>
          <w:sz w:val="20"/>
          <w:szCs w:val="20"/>
        </w:rPr>
        <w:t>The Travel Co</w:t>
      </w:r>
      <w:r w:rsidR="003922CB">
        <w:rPr>
          <w:rFonts w:ascii="Arial" w:hAnsi="Arial" w:cs="Arial"/>
          <w:sz w:val="20"/>
          <w:szCs w:val="20"/>
        </w:rPr>
        <w:t>-</w:t>
      </w:r>
      <w:r w:rsidRPr="00A064DE">
        <w:rPr>
          <w:rFonts w:ascii="Arial" w:hAnsi="Arial" w:cs="Arial"/>
          <w:sz w:val="20"/>
          <w:szCs w:val="20"/>
        </w:rPr>
        <w:t xml:space="preserve">ordinator will be responsible for maintaining regular contact with </w:t>
      </w:r>
      <w:r w:rsidR="001B7107">
        <w:rPr>
          <w:rFonts w:ascii="Arial" w:hAnsi="Arial" w:cs="Arial"/>
          <w:sz w:val="20"/>
          <w:szCs w:val="20"/>
        </w:rPr>
        <w:t>public transport operators</w:t>
      </w:r>
      <w:r w:rsidRPr="00A064DE">
        <w:rPr>
          <w:rFonts w:ascii="Arial" w:hAnsi="Arial" w:cs="Arial"/>
          <w:sz w:val="20"/>
          <w:szCs w:val="20"/>
        </w:rPr>
        <w:t xml:space="preserve"> to ensure that </w:t>
      </w:r>
      <w:r w:rsidR="001B7107">
        <w:rPr>
          <w:rFonts w:ascii="Arial" w:hAnsi="Arial" w:cs="Arial"/>
          <w:sz w:val="20"/>
          <w:szCs w:val="20"/>
        </w:rPr>
        <w:t>they</w:t>
      </w:r>
      <w:r w:rsidRPr="00A064DE">
        <w:rPr>
          <w:rFonts w:ascii="Arial" w:hAnsi="Arial" w:cs="Arial"/>
          <w:sz w:val="20"/>
          <w:szCs w:val="20"/>
        </w:rPr>
        <w:t xml:space="preserve"> are aware of any significant service changes in the area. </w:t>
      </w:r>
    </w:p>
    <w:p w14:paraId="08422908" w14:textId="7DE088FF" w:rsidR="00CB2C14" w:rsidRPr="004B6D55" w:rsidRDefault="003922CB" w:rsidP="00CB2C14">
      <w:pPr>
        <w:pStyle w:val="ListParagraph"/>
        <w:numPr>
          <w:ilvl w:val="1"/>
          <w:numId w:val="11"/>
        </w:numPr>
        <w:spacing w:before="120" w:after="120"/>
        <w:ind w:left="709" w:hanging="709"/>
        <w:contextualSpacing w:val="0"/>
        <w:rPr>
          <w:rFonts w:ascii="Arial" w:hAnsi="Arial" w:cs="Arial"/>
          <w:sz w:val="20"/>
          <w:szCs w:val="20"/>
        </w:rPr>
      </w:pPr>
      <w:r>
        <w:rPr>
          <w:rFonts w:ascii="Arial" w:hAnsi="Arial" w:cs="Arial"/>
          <w:sz w:val="20"/>
          <w:szCs w:val="20"/>
        </w:rPr>
        <w:t>Residents</w:t>
      </w:r>
      <w:r w:rsidR="00CB2C14" w:rsidRPr="004B6D55">
        <w:rPr>
          <w:rFonts w:ascii="Arial" w:hAnsi="Arial" w:cs="Arial"/>
          <w:sz w:val="20"/>
          <w:szCs w:val="20"/>
        </w:rPr>
        <w:t xml:space="preserve"> </w:t>
      </w:r>
      <w:r w:rsidR="00CB2C14">
        <w:rPr>
          <w:rFonts w:ascii="Arial" w:hAnsi="Arial" w:cs="Arial"/>
          <w:sz w:val="20"/>
          <w:szCs w:val="20"/>
        </w:rPr>
        <w:t xml:space="preserve">will </w:t>
      </w:r>
      <w:r w:rsidR="00CB2C14" w:rsidRPr="004B6D55">
        <w:rPr>
          <w:rFonts w:ascii="Arial" w:hAnsi="Arial" w:cs="Arial"/>
          <w:sz w:val="20"/>
          <w:szCs w:val="20"/>
        </w:rPr>
        <w:t xml:space="preserve">be made aware of </w:t>
      </w:r>
      <w:r w:rsidR="00CB2C14">
        <w:rPr>
          <w:rFonts w:ascii="Arial" w:hAnsi="Arial" w:cs="Arial"/>
          <w:sz w:val="20"/>
          <w:szCs w:val="20"/>
        </w:rPr>
        <w:t>Government supported employer season ticket</w:t>
      </w:r>
      <w:r w:rsidR="00CB2C14" w:rsidRPr="004B6D55">
        <w:rPr>
          <w:rFonts w:ascii="Arial" w:hAnsi="Arial" w:cs="Arial"/>
          <w:sz w:val="20"/>
          <w:szCs w:val="20"/>
        </w:rPr>
        <w:t xml:space="preserve"> scheme</w:t>
      </w:r>
      <w:r w:rsidR="00CB2C14">
        <w:rPr>
          <w:rFonts w:ascii="Arial" w:hAnsi="Arial" w:cs="Arial"/>
          <w:sz w:val="20"/>
          <w:szCs w:val="20"/>
        </w:rPr>
        <w:t xml:space="preserve">s, </w:t>
      </w:r>
      <w:r>
        <w:rPr>
          <w:rFonts w:ascii="Arial" w:hAnsi="Arial" w:cs="Arial"/>
          <w:sz w:val="20"/>
          <w:szCs w:val="20"/>
        </w:rPr>
        <w:t>so that they can see if it is offered by their employer.</w:t>
      </w:r>
    </w:p>
    <w:p w14:paraId="3066B3E6" w14:textId="77777777" w:rsidR="0012346B" w:rsidRDefault="0012346B" w:rsidP="0012346B">
      <w:pPr>
        <w:pStyle w:val="ListParagraph"/>
        <w:spacing w:before="120" w:after="120"/>
        <w:ind w:left="709"/>
        <w:contextualSpacing w:val="0"/>
        <w:rPr>
          <w:rFonts w:ascii="Arial" w:hAnsi="Arial" w:cs="Arial"/>
          <w:sz w:val="20"/>
          <w:szCs w:val="20"/>
        </w:rPr>
      </w:pPr>
    </w:p>
    <w:p w14:paraId="5D8135E0" w14:textId="5983896E" w:rsidR="0012346B" w:rsidRPr="00607CC6" w:rsidRDefault="000859CE" w:rsidP="0012346B">
      <w:pPr>
        <w:pStyle w:val="ListParagraph"/>
        <w:spacing w:before="120" w:after="120"/>
        <w:contextualSpacing w:val="0"/>
        <w:rPr>
          <w:rFonts w:ascii="Arial" w:hAnsi="Arial" w:cs="Arial"/>
          <w:color w:val="4C4C4C"/>
          <w:sz w:val="20"/>
          <w:szCs w:val="20"/>
        </w:rPr>
      </w:pPr>
      <w:r>
        <w:rPr>
          <w:rFonts w:ascii="Arial" w:hAnsi="Arial" w:cs="Arial"/>
          <w:color w:val="4C4C4C"/>
          <w:sz w:val="20"/>
          <w:szCs w:val="20"/>
        </w:rPr>
        <w:t xml:space="preserve">Efficient </w:t>
      </w:r>
      <w:r w:rsidR="00285D7E">
        <w:rPr>
          <w:rFonts w:ascii="Arial" w:hAnsi="Arial" w:cs="Arial"/>
          <w:color w:val="4C4C4C"/>
          <w:sz w:val="20"/>
          <w:szCs w:val="20"/>
        </w:rPr>
        <w:t>Private Car Use</w:t>
      </w:r>
    </w:p>
    <w:p w14:paraId="6A019C3F" w14:textId="189D7AED" w:rsidR="003E4865" w:rsidRPr="003E4865" w:rsidRDefault="003922CB" w:rsidP="004B6D55">
      <w:pPr>
        <w:pStyle w:val="ListParagraph"/>
        <w:numPr>
          <w:ilvl w:val="1"/>
          <w:numId w:val="11"/>
        </w:numPr>
        <w:spacing w:before="120" w:after="120"/>
        <w:ind w:left="709" w:hanging="709"/>
        <w:contextualSpacing w:val="0"/>
        <w:rPr>
          <w:rFonts w:ascii="Arial" w:hAnsi="Arial" w:cs="Arial"/>
          <w:color w:val="000000" w:themeColor="text1"/>
          <w:sz w:val="20"/>
          <w:szCs w:val="20"/>
        </w:rPr>
      </w:pPr>
      <w:r>
        <w:rPr>
          <w:rFonts w:ascii="Arial" w:hAnsi="Arial" w:cs="Arial"/>
          <w:sz w:val="20"/>
          <w:szCs w:val="20"/>
        </w:rPr>
        <w:t>Residents</w:t>
      </w:r>
      <w:r w:rsidR="003E4865">
        <w:rPr>
          <w:rFonts w:ascii="Arial" w:hAnsi="Arial" w:cs="Arial"/>
          <w:sz w:val="20"/>
          <w:szCs w:val="20"/>
        </w:rPr>
        <w:t xml:space="preserve"> who have no choice but to drive will be encouraged to do so efficiently by the promotion of the </w:t>
      </w:r>
      <w:r>
        <w:rPr>
          <w:rFonts w:ascii="Arial" w:hAnsi="Arial" w:cs="Arial"/>
          <w:sz w:val="20"/>
          <w:szCs w:val="20"/>
        </w:rPr>
        <w:t xml:space="preserve">Shared Wheels Lancashire car share database. </w:t>
      </w:r>
    </w:p>
    <w:p w14:paraId="391CA4AA" w14:textId="097AD548" w:rsidR="002F2C80" w:rsidRDefault="002F2C80" w:rsidP="004B6D55">
      <w:pPr>
        <w:pStyle w:val="ListParagraph"/>
        <w:numPr>
          <w:ilvl w:val="1"/>
          <w:numId w:val="11"/>
        </w:numPr>
        <w:spacing w:before="120" w:after="120"/>
        <w:ind w:left="709" w:hanging="709"/>
        <w:contextualSpacing w:val="0"/>
        <w:rPr>
          <w:rFonts w:ascii="Arial" w:hAnsi="Arial" w:cs="Arial"/>
          <w:sz w:val="20"/>
          <w:szCs w:val="20"/>
        </w:rPr>
      </w:pPr>
      <w:r>
        <w:rPr>
          <w:rFonts w:ascii="Arial" w:hAnsi="Arial" w:cs="Arial"/>
          <w:sz w:val="20"/>
          <w:szCs w:val="20"/>
        </w:rPr>
        <w:t xml:space="preserve">The proposal </w:t>
      </w:r>
      <w:r w:rsidR="003E4865">
        <w:rPr>
          <w:rFonts w:ascii="Arial" w:hAnsi="Arial" w:cs="Arial"/>
          <w:sz w:val="20"/>
          <w:szCs w:val="20"/>
        </w:rPr>
        <w:t xml:space="preserve">will </w:t>
      </w:r>
      <w:r>
        <w:rPr>
          <w:rFonts w:ascii="Arial" w:hAnsi="Arial" w:cs="Arial"/>
          <w:sz w:val="20"/>
          <w:szCs w:val="20"/>
        </w:rPr>
        <w:t>include appropriate levels of EV charging facilities</w:t>
      </w:r>
      <w:r w:rsidR="003922CB">
        <w:rPr>
          <w:rFonts w:ascii="Arial" w:hAnsi="Arial" w:cs="Arial"/>
          <w:sz w:val="20"/>
          <w:szCs w:val="20"/>
        </w:rPr>
        <w:t>.</w:t>
      </w:r>
    </w:p>
    <w:p w14:paraId="4854E0E1" w14:textId="3369FA69" w:rsidR="003922CB" w:rsidRDefault="003922CB" w:rsidP="004B6D55">
      <w:pPr>
        <w:pStyle w:val="ListParagraph"/>
        <w:numPr>
          <w:ilvl w:val="1"/>
          <w:numId w:val="11"/>
        </w:numPr>
        <w:spacing w:before="120" w:after="120"/>
        <w:ind w:left="709" w:hanging="709"/>
        <w:contextualSpacing w:val="0"/>
        <w:rPr>
          <w:rFonts w:ascii="Arial" w:hAnsi="Arial" w:cs="Arial"/>
          <w:sz w:val="20"/>
          <w:szCs w:val="20"/>
        </w:rPr>
      </w:pPr>
      <w:r>
        <w:rPr>
          <w:rFonts w:ascii="Arial" w:hAnsi="Arial" w:cs="Arial"/>
          <w:sz w:val="20"/>
          <w:szCs w:val="20"/>
        </w:rPr>
        <w:t>Residents will be provided with information regarding local food retailers that provide home delivery.</w:t>
      </w:r>
    </w:p>
    <w:p w14:paraId="29D62695" w14:textId="77777777" w:rsidR="00267773" w:rsidRPr="00135C55" w:rsidRDefault="00267773" w:rsidP="00135C55">
      <w:pPr>
        <w:spacing w:before="120" w:after="120"/>
        <w:rPr>
          <w:rFonts w:ascii="Arial" w:hAnsi="Arial" w:cs="Arial"/>
          <w:color w:val="FF0000"/>
          <w:sz w:val="20"/>
          <w:szCs w:val="20"/>
        </w:rPr>
      </w:pPr>
    </w:p>
    <w:p w14:paraId="1BB873A5" w14:textId="43E405D8" w:rsidR="00EB49F5" w:rsidRPr="003922CB" w:rsidRDefault="00424A0D" w:rsidP="00EB49F5">
      <w:pPr>
        <w:tabs>
          <w:tab w:val="left" w:pos="709"/>
        </w:tabs>
        <w:spacing w:before="120" w:after="120" w:line="360" w:lineRule="auto"/>
        <w:jc w:val="both"/>
        <w:rPr>
          <w:rFonts w:ascii="Century Gothic" w:hAnsi="Century Gothic" w:cs="Arial"/>
          <w:color w:val="002060"/>
          <w:sz w:val="20"/>
          <w:szCs w:val="20"/>
        </w:rPr>
      </w:pPr>
      <w:r w:rsidRPr="003922CB">
        <w:rPr>
          <w:rFonts w:ascii="Century Gothic" w:hAnsi="Century Gothic" w:cs="Arial"/>
          <w:color w:val="002060"/>
          <w:sz w:val="20"/>
          <w:szCs w:val="20"/>
        </w:rPr>
        <w:t>5</w:t>
      </w:r>
      <w:r w:rsidR="005B2D40" w:rsidRPr="003922CB">
        <w:rPr>
          <w:rFonts w:ascii="Century Gothic" w:hAnsi="Century Gothic" w:cs="Arial"/>
          <w:color w:val="002060"/>
          <w:sz w:val="20"/>
          <w:szCs w:val="20"/>
        </w:rPr>
        <w:tab/>
        <w:t>Monitoring</w:t>
      </w:r>
    </w:p>
    <w:p w14:paraId="3A337600" w14:textId="1259DBDB" w:rsidR="005B2D40" w:rsidRPr="00987AAB" w:rsidRDefault="005B2D40" w:rsidP="005B2D40">
      <w:pPr>
        <w:pStyle w:val="ListParagraph"/>
        <w:spacing w:before="120" w:after="120"/>
        <w:contextualSpacing w:val="0"/>
        <w:rPr>
          <w:rFonts w:ascii="Arial" w:hAnsi="Arial" w:cs="Arial"/>
          <w:color w:val="4C4C4C"/>
          <w:sz w:val="20"/>
          <w:szCs w:val="20"/>
        </w:rPr>
      </w:pPr>
      <w:r w:rsidRPr="00987AAB">
        <w:rPr>
          <w:rFonts w:ascii="Arial" w:hAnsi="Arial" w:cs="Arial"/>
          <w:color w:val="4C4C4C"/>
          <w:sz w:val="20"/>
          <w:szCs w:val="20"/>
        </w:rPr>
        <w:t>Targets</w:t>
      </w:r>
    </w:p>
    <w:p w14:paraId="7A0F9A9B" w14:textId="77777777" w:rsidR="00135C55" w:rsidRPr="00987AAB" w:rsidRDefault="00135C55" w:rsidP="00135C55">
      <w:pPr>
        <w:pStyle w:val="ListParagraph"/>
        <w:numPr>
          <w:ilvl w:val="1"/>
          <w:numId w:val="30"/>
        </w:numPr>
        <w:spacing w:before="120" w:after="120"/>
        <w:ind w:left="709" w:hanging="709"/>
        <w:contextualSpacing w:val="0"/>
        <w:rPr>
          <w:rFonts w:ascii="Arial" w:hAnsi="Arial" w:cs="Arial"/>
          <w:sz w:val="20"/>
          <w:szCs w:val="20"/>
        </w:rPr>
      </w:pPr>
      <w:r w:rsidRPr="00987AAB">
        <w:rPr>
          <w:rFonts w:ascii="Arial" w:hAnsi="Arial" w:cs="Arial"/>
          <w:sz w:val="20"/>
          <w:szCs w:val="20"/>
        </w:rPr>
        <w:t>Travel Plans include targets against which the success of the Plan can be monitored over time. Targets should be ambitious yet realistic. There are two main types of targets that are applicable to Travel Plans; action targets and quantitative targets.</w:t>
      </w:r>
    </w:p>
    <w:p w14:paraId="43AB2C83" w14:textId="77777777" w:rsidR="00135C55" w:rsidRPr="00987AAB" w:rsidRDefault="00135C55" w:rsidP="00135C55">
      <w:pPr>
        <w:pStyle w:val="ListParagraph"/>
        <w:numPr>
          <w:ilvl w:val="1"/>
          <w:numId w:val="30"/>
        </w:numPr>
        <w:spacing w:before="120" w:after="120"/>
        <w:ind w:left="709" w:hanging="709"/>
        <w:contextualSpacing w:val="0"/>
        <w:rPr>
          <w:rFonts w:ascii="Arial" w:hAnsi="Arial" w:cs="Arial"/>
          <w:sz w:val="20"/>
          <w:szCs w:val="20"/>
        </w:rPr>
      </w:pPr>
      <w:r w:rsidRPr="00987AAB">
        <w:rPr>
          <w:rFonts w:ascii="Arial" w:hAnsi="Arial" w:cs="Arial"/>
          <w:sz w:val="20"/>
          <w:szCs w:val="20"/>
        </w:rPr>
        <w:t>In line with DfT guidance, action-based targets have been set for this first Travel Plan. These targets are based on the Travel Plan reaching set milestones or indicators. Action targets include the commitment to deliver a package of measures to help promote and encourage sustainable travel. The following action targets have been set for this stage in the Plan:</w:t>
      </w:r>
    </w:p>
    <w:p w14:paraId="18D76F57" w14:textId="77777777" w:rsidR="00135C55" w:rsidRDefault="00135C55" w:rsidP="00135C55">
      <w:pPr>
        <w:pStyle w:val="Style1"/>
        <w:tabs>
          <w:tab w:val="left" w:pos="1080"/>
        </w:tabs>
        <w:ind w:left="1077"/>
        <w:jc w:val="left"/>
        <w:rPr>
          <w:rFonts w:cs="Arial"/>
          <w:b/>
          <w:bCs/>
          <w:sz w:val="18"/>
          <w:szCs w:val="18"/>
        </w:rPr>
      </w:pPr>
    </w:p>
    <w:p w14:paraId="38A4019A" w14:textId="5D096D8E" w:rsidR="009E2FDF" w:rsidRDefault="009E2FDF" w:rsidP="00135C55">
      <w:pPr>
        <w:pStyle w:val="Style1"/>
        <w:numPr>
          <w:ilvl w:val="0"/>
          <w:numId w:val="14"/>
        </w:numPr>
        <w:tabs>
          <w:tab w:val="clear" w:pos="1440"/>
          <w:tab w:val="left" w:pos="1080"/>
        </w:tabs>
        <w:ind w:left="1077" w:hanging="357"/>
        <w:jc w:val="left"/>
        <w:rPr>
          <w:rFonts w:cs="Arial"/>
          <w:bCs/>
          <w:sz w:val="18"/>
          <w:szCs w:val="18"/>
        </w:rPr>
      </w:pPr>
      <w:r>
        <w:rPr>
          <w:rFonts w:cs="Arial"/>
          <w:bCs/>
          <w:sz w:val="18"/>
          <w:szCs w:val="18"/>
        </w:rPr>
        <w:t>Appoint Travel Co</w:t>
      </w:r>
      <w:r w:rsidR="00F30A5A">
        <w:rPr>
          <w:rFonts w:cs="Arial"/>
          <w:bCs/>
          <w:sz w:val="18"/>
          <w:szCs w:val="18"/>
        </w:rPr>
        <w:t>-</w:t>
      </w:r>
      <w:r>
        <w:rPr>
          <w:rFonts w:cs="Arial"/>
          <w:bCs/>
          <w:sz w:val="18"/>
          <w:szCs w:val="18"/>
        </w:rPr>
        <w:t>ordinator</w:t>
      </w:r>
    </w:p>
    <w:p w14:paraId="1BD7169A" w14:textId="753E0CCA" w:rsidR="00135C55" w:rsidRPr="00987AAB" w:rsidRDefault="009E2FDF" w:rsidP="00135C55">
      <w:pPr>
        <w:pStyle w:val="Style1"/>
        <w:numPr>
          <w:ilvl w:val="0"/>
          <w:numId w:val="14"/>
        </w:numPr>
        <w:tabs>
          <w:tab w:val="clear" w:pos="1440"/>
          <w:tab w:val="left" w:pos="1080"/>
        </w:tabs>
        <w:ind w:left="1077" w:hanging="357"/>
        <w:jc w:val="left"/>
        <w:rPr>
          <w:rFonts w:cs="Arial"/>
          <w:bCs/>
          <w:sz w:val="18"/>
          <w:szCs w:val="18"/>
        </w:rPr>
      </w:pPr>
      <w:r>
        <w:rPr>
          <w:rFonts w:cs="Arial"/>
          <w:bCs/>
          <w:sz w:val="18"/>
          <w:szCs w:val="18"/>
        </w:rPr>
        <w:t xml:space="preserve">Prepare </w:t>
      </w:r>
      <w:r w:rsidR="00135C55" w:rsidRPr="00987AAB">
        <w:rPr>
          <w:rFonts w:cs="Arial"/>
          <w:bCs/>
          <w:sz w:val="18"/>
          <w:szCs w:val="18"/>
        </w:rPr>
        <w:t>travel packs</w:t>
      </w:r>
    </w:p>
    <w:p w14:paraId="5B28AAD9" w14:textId="77777777" w:rsidR="00135C55" w:rsidRPr="00A064DE" w:rsidRDefault="00135C55" w:rsidP="00135C55">
      <w:pPr>
        <w:pStyle w:val="Style1"/>
        <w:tabs>
          <w:tab w:val="left" w:pos="1080"/>
        </w:tabs>
        <w:ind w:left="1077"/>
        <w:jc w:val="left"/>
        <w:rPr>
          <w:rFonts w:cs="Arial"/>
          <w:b/>
          <w:bCs/>
          <w:sz w:val="18"/>
          <w:szCs w:val="18"/>
        </w:rPr>
      </w:pPr>
    </w:p>
    <w:p w14:paraId="422F35A7" w14:textId="77777777" w:rsidR="00135C55" w:rsidRDefault="00135C55" w:rsidP="00135C55">
      <w:pPr>
        <w:pStyle w:val="ListParagraph"/>
        <w:numPr>
          <w:ilvl w:val="1"/>
          <w:numId w:val="30"/>
        </w:numPr>
        <w:spacing w:before="120" w:after="120"/>
        <w:ind w:left="720" w:hanging="720"/>
        <w:contextualSpacing w:val="0"/>
        <w:rPr>
          <w:rFonts w:ascii="Arial" w:hAnsi="Arial" w:cs="Arial"/>
          <w:sz w:val="20"/>
          <w:szCs w:val="20"/>
        </w:rPr>
      </w:pPr>
      <w:r>
        <w:rPr>
          <w:rFonts w:ascii="Arial" w:hAnsi="Arial" w:cs="Arial"/>
          <w:sz w:val="20"/>
          <w:szCs w:val="20"/>
        </w:rPr>
        <w:t xml:space="preserve">Quantifiable targets are also required that are specific, measurable, achievable and relevant (SMART). These targets are used to review and assess the impact of the Plan overtime. The targets will be set as part of the final Travel Plan for the site, following the first occupancy surveys. </w:t>
      </w:r>
    </w:p>
    <w:p w14:paraId="03CB9940" w14:textId="15C2C8A0" w:rsidR="00285D7E" w:rsidRPr="003922CB" w:rsidRDefault="00285D7E" w:rsidP="00135C55">
      <w:pPr>
        <w:pStyle w:val="ListParagraph"/>
        <w:numPr>
          <w:ilvl w:val="1"/>
          <w:numId w:val="30"/>
        </w:numPr>
        <w:spacing w:before="120" w:after="120"/>
        <w:ind w:left="720" w:hanging="720"/>
        <w:contextualSpacing w:val="0"/>
        <w:rPr>
          <w:rFonts w:ascii="Arial" w:hAnsi="Arial" w:cs="Arial"/>
          <w:sz w:val="20"/>
          <w:szCs w:val="20"/>
        </w:rPr>
      </w:pPr>
      <w:r w:rsidRPr="003922CB">
        <w:rPr>
          <w:rFonts w:ascii="Arial" w:hAnsi="Arial" w:cs="Arial"/>
          <w:sz w:val="20"/>
          <w:szCs w:val="20"/>
        </w:rPr>
        <w:t xml:space="preserve">Section 4 of the TA sets out the mode share of trips based on </w:t>
      </w:r>
      <w:r w:rsidR="003922CB" w:rsidRPr="003922CB">
        <w:rPr>
          <w:rFonts w:ascii="Arial" w:hAnsi="Arial" w:cs="Arial"/>
          <w:sz w:val="20"/>
          <w:szCs w:val="20"/>
        </w:rPr>
        <w:t xml:space="preserve">commuter travel </w:t>
      </w:r>
      <w:r w:rsidRPr="003922CB">
        <w:rPr>
          <w:rFonts w:ascii="Arial" w:hAnsi="Arial" w:cs="Arial"/>
          <w:sz w:val="20"/>
          <w:szCs w:val="20"/>
        </w:rPr>
        <w:t xml:space="preserve">data from the </w:t>
      </w:r>
      <w:r w:rsidR="003922CB" w:rsidRPr="003922CB">
        <w:rPr>
          <w:rFonts w:ascii="Arial" w:hAnsi="Arial" w:cs="Arial"/>
          <w:sz w:val="20"/>
          <w:szCs w:val="20"/>
        </w:rPr>
        <w:t>Census</w:t>
      </w:r>
      <w:r w:rsidRPr="003922CB">
        <w:rPr>
          <w:rFonts w:ascii="Arial" w:hAnsi="Arial" w:cs="Arial"/>
          <w:sz w:val="20"/>
          <w:szCs w:val="20"/>
        </w:rPr>
        <w:t>. This is replicated in Table 5.1.</w:t>
      </w:r>
    </w:p>
    <w:p w14:paraId="4AE637A1" w14:textId="5EFE5FE9" w:rsidR="003922CB" w:rsidRDefault="003922CB" w:rsidP="003922CB">
      <w:pPr>
        <w:spacing w:before="120" w:after="120"/>
        <w:rPr>
          <w:rFonts w:ascii="Arial" w:hAnsi="Arial" w:cs="Arial"/>
          <w:color w:val="000000" w:themeColor="text1"/>
          <w:sz w:val="20"/>
          <w:szCs w:val="20"/>
        </w:rPr>
      </w:pPr>
    </w:p>
    <w:p w14:paraId="5FB24CF4" w14:textId="563F0847" w:rsidR="00E43285" w:rsidRDefault="00E43285" w:rsidP="003922CB">
      <w:pPr>
        <w:spacing w:before="120" w:after="120"/>
        <w:rPr>
          <w:rFonts w:ascii="Arial" w:hAnsi="Arial" w:cs="Arial"/>
          <w:color w:val="000000" w:themeColor="text1"/>
          <w:sz w:val="20"/>
          <w:szCs w:val="20"/>
        </w:rPr>
      </w:pPr>
    </w:p>
    <w:p w14:paraId="4B2D6B40" w14:textId="28785FD3" w:rsidR="00E43285" w:rsidRDefault="00E43285" w:rsidP="003922CB">
      <w:pPr>
        <w:spacing w:before="120" w:after="120"/>
        <w:rPr>
          <w:rFonts w:ascii="Arial" w:hAnsi="Arial" w:cs="Arial"/>
          <w:color w:val="000000" w:themeColor="text1"/>
          <w:sz w:val="20"/>
          <w:szCs w:val="20"/>
        </w:rPr>
      </w:pPr>
    </w:p>
    <w:p w14:paraId="5A13E0A6" w14:textId="77777777" w:rsidR="00E43285" w:rsidRPr="003922CB" w:rsidRDefault="00E43285" w:rsidP="003922CB">
      <w:pPr>
        <w:spacing w:before="120" w:after="120"/>
        <w:rPr>
          <w:rFonts w:ascii="Arial" w:hAnsi="Arial" w:cs="Arial"/>
          <w:color w:val="000000" w:themeColor="text1"/>
          <w:sz w:val="20"/>
          <w:szCs w:val="20"/>
        </w:rPr>
      </w:pPr>
    </w:p>
    <w:tbl>
      <w:tblPr>
        <w:tblW w:w="5000" w:type="pct"/>
        <w:tblBorders>
          <w:insideH w:val="single" w:sz="4" w:space="0" w:color="auto"/>
          <w:insideV w:val="single" w:sz="4" w:space="0" w:color="auto"/>
        </w:tblBorders>
        <w:tblLook w:val="04A0" w:firstRow="1" w:lastRow="0" w:firstColumn="1" w:lastColumn="0" w:noHBand="0" w:noVBand="1"/>
      </w:tblPr>
      <w:tblGrid>
        <w:gridCol w:w="4680"/>
        <w:gridCol w:w="4680"/>
      </w:tblGrid>
      <w:tr w:rsidR="003922CB" w:rsidRPr="002F0E74" w14:paraId="48976B3B" w14:textId="77777777" w:rsidTr="004D6DE4">
        <w:trPr>
          <w:trHeight w:val="400"/>
        </w:trPr>
        <w:tc>
          <w:tcPr>
            <w:tcW w:w="2500" w:type="pct"/>
            <w:shd w:val="clear" w:color="auto" w:fill="auto"/>
            <w:noWrap/>
            <w:vAlign w:val="center"/>
          </w:tcPr>
          <w:p w14:paraId="7CF0F9E5" w14:textId="77777777" w:rsidR="003922CB" w:rsidRPr="002F0E74" w:rsidRDefault="003922CB" w:rsidP="004D6DE4">
            <w:pPr>
              <w:rPr>
                <w:rFonts w:ascii="ArialMT" w:hAnsi="ArialMT" w:cs="ArialMT"/>
                <w:color w:val="000000"/>
                <w:sz w:val="18"/>
                <w:szCs w:val="18"/>
              </w:rPr>
            </w:pPr>
            <w:r>
              <w:rPr>
                <w:rFonts w:ascii="ArialMT" w:hAnsi="ArialMT" w:cs="ArialMT"/>
                <w:color w:val="000000"/>
                <w:sz w:val="18"/>
                <w:szCs w:val="18"/>
              </w:rPr>
              <w:t>Mode</w:t>
            </w:r>
          </w:p>
        </w:tc>
        <w:tc>
          <w:tcPr>
            <w:tcW w:w="2500" w:type="pct"/>
            <w:shd w:val="clear" w:color="auto" w:fill="auto"/>
            <w:noWrap/>
            <w:vAlign w:val="center"/>
          </w:tcPr>
          <w:p w14:paraId="43AFC14C" w14:textId="77777777" w:rsidR="003922CB" w:rsidRPr="002F0E74" w:rsidRDefault="003922CB" w:rsidP="004D6DE4">
            <w:pPr>
              <w:rPr>
                <w:rFonts w:ascii="ArialMT" w:hAnsi="ArialMT" w:cs="ArialMT"/>
                <w:color w:val="000000"/>
                <w:sz w:val="18"/>
                <w:szCs w:val="18"/>
              </w:rPr>
            </w:pPr>
            <w:r>
              <w:rPr>
                <w:rFonts w:ascii="ArialMT" w:hAnsi="ArialMT" w:cs="ArialMT"/>
                <w:color w:val="000000"/>
                <w:sz w:val="18"/>
                <w:szCs w:val="18"/>
              </w:rPr>
              <w:t>Share</w:t>
            </w:r>
          </w:p>
        </w:tc>
      </w:tr>
      <w:tr w:rsidR="003E6F1F" w:rsidRPr="002F0E74" w14:paraId="535B0557" w14:textId="77777777" w:rsidTr="004D6DE4">
        <w:trPr>
          <w:trHeight w:val="400"/>
        </w:trPr>
        <w:tc>
          <w:tcPr>
            <w:tcW w:w="2500" w:type="pct"/>
            <w:shd w:val="clear" w:color="auto" w:fill="auto"/>
            <w:noWrap/>
            <w:vAlign w:val="center"/>
            <w:hideMark/>
          </w:tcPr>
          <w:p w14:paraId="73F9A27A" w14:textId="77777777" w:rsidR="003E6F1F" w:rsidRPr="002F0E74" w:rsidRDefault="003E6F1F" w:rsidP="003E6F1F">
            <w:pPr>
              <w:rPr>
                <w:rFonts w:ascii="ArialMT" w:hAnsi="ArialMT" w:cs="ArialMT"/>
                <w:color w:val="000000"/>
                <w:sz w:val="18"/>
                <w:szCs w:val="18"/>
              </w:rPr>
            </w:pPr>
            <w:r w:rsidRPr="002F0E74">
              <w:rPr>
                <w:rFonts w:ascii="ArialMT" w:hAnsi="ArialMT" w:cs="ArialMT"/>
                <w:color w:val="000000"/>
                <w:sz w:val="18"/>
                <w:szCs w:val="18"/>
              </w:rPr>
              <w:t>Public Transport</w:t>
            </w:r>
          </w:p>
        </w:tc>
        <w:tc>
          <w:tcPr>
            <w:tcW w:w="2500" w:type="pct"/>
            <w:shd w:val="clear" w:color="auto" w:fill="auto"/>
            <w:noWrap/>
            <w:vAlign w:val="center"/>
            <w:hideMark/>
          </w:tcPr>
          <w:p w14:paraId="4ADB1FAD" w14:textId="5172D22F" w:rsidR="003E6F1F" w:rsidRPr="003E6F1F" w:rsidRDefault="003E6F1F" w:rsidP="003E6F1F">
            <w:pPr>
              <w:rPr>
                <w:rFonts w:ascii="ArialMT" w:hAnsi="ArialMT" w:cs="ArialMT"/>
                <w:color w:val="000000"/>
                <w:sz w:val="18"/>
                <w:szCs w:val="18"/>
              </w:rPr>
            </w:pPr>
            <w:r w:rsidRPr="003E6F1F">
              <w:rPr>
                <w:rFonts w:ascii="Arial" w:hAnsi="Arial" w:cs="Arial"/>
                <w:color w:val="000000" w:themeColor="text1"/>
                <w:sz w:val="18"/>
                <w:szCs w:val="18"/>
              </w:rPr>
              <w:t>8.4%</w:t>
            </w:r>
          </w:p>
        </w:tc>
      </w:tr>
      <w:tr w:rsidR="003E6F1F" w:rsidRPr="002F0E74" w14:paraId="134BC048" w14:textId="77777777" w:rsidTr="004D6DE4">
        <w:trPr>
          <w:trHeight w:val="400"/>
        </w:trPr>
        <w:tc>
          <w:tcPr>
            <w:tcW w:w="2500" w:type="pct"/>
            <w:shd w:val="clear" w:color="auto" w:fill="auto"/>
            <w:noWrap/>
            <w:vAlign w:val="center"/>
            <w:hideMark/>
          </w:tcPr>
          <w:p w14:paraId="65E8BE1C" w14:textId="77777777" w:rsidR="003E6F1F" w:rsidRPr="002F0E74" w:rsidRDefault="003E6F1F" w:rsidP="003E6F1F">
            <w:pPr>
              <w:rPr>
                <w:rFonts w:ascii="ArialMT" w:hAnsi="ArialMT" w:cs="ArialMT"/>
                <w:color w:val="000000"/>
                <w:sz w:val="18"/>
                <w:szCs w:val="18"/>
              </w:rPr>
            </w:pPr>
            <w:r w:rsidRPr="002F0E74">
              <w:rPr>
                <w:rFonts w:ascii="ArialMT" w:hAnsi="ArialMT" w:cs="ArialMT"/>
                <w:color w:val="000000"/>
                <w:sz w:val="18"/>
                <w:szCs w:val="18"/>
              </w:rPr>
              <w:t>Motorcycle</w:t>
            </w:r>
          </w:p>
        </w:tc>
        <w:tc>
          <w:tcPr>
            <w:tcW w:w="2500" w:type="pct"/>
            <w:shd w:val="clear" w:color="auto" w:fill="auto"/>
            <w:noWrap/>
            <w:vAlign w:val="center"/>
            <w:hideMark/>
          </w:tcPr>
          <w:p w14:paraId="2CD21A68" w14:textId="4E6F3647" w:rsidR="003E6F1F" w:rsidRPr="003E6F1F" w:rsidRDefault="003E6F1F" w:rsidP="003E6F1F">
            <w:pPr>
              <w:rPr>
                <w:rFonts w:ascii="ArialMT" w:hAnsi="ArialMT" w:cs="ArialMT"/>
                <w:color w:val="000000"/>
                <w:sz w:val="18"/>
                <w:szCs w:val="18"/>
              </w:rPr>
            </w:pPr>
            <w:r w:rsidRPr="003E6F1F">
              <w:rPr>
                <w:rFonts w:ascii="Arial" w:hAnsi="Arial" w:cs="Arial"/>
                <w:color w:val="000000" w:themeColor="text1"/>
                <w:sz w:val="18"/>
                <w:szCs w:val="18"/>
              </w:rPr>
              <w:t>2.2%</w:t>
            </w:r>
          </w:p>
        </w:tc>
      </w:tr>
      <w:tr w:rsidR="003E6F1F" w:rsidRPr="002F0E74" w14:paraId="2D52717A" w14:textId="77777777" w:rsidTr="004D6DE4">
        <w:trPr>
          <w:trHeight w:val="400"/>
        </w:trPr>
        <w:tc>
          <w:tcPr>
            <w:tcW w:w="2500" w:type="pct"/>
            <w:shd w:val="clear" w:color="auto" w:fill="auto"/>
            <w:noWrap/>
            <w:vAlign w:val="center"/>
            <w:hideMark/>
          </w:tcPr>
          <w:p w14:paraId="5C1C3BFB" w14:textId="77777777" w:rsidR="003E6F1F" w:rsidRPr="002F0E74" w:rsidRDefault="003E6F1F" w:rsidP="003E6F1F">
            <w:pPr>
              <w:rPr>
                <w:rFonts w:ascii="ArialMT" w:hAnsi="ArialMT" w:cs="ArialMT"/>
                <w:color w:val="000000"/>
                <w:sz w:val="18"/>
                <w:szCs w:val="18"/>
              </w:rPr>
            </w:pPr>
            <w:r w:rsidRPr="002F0E74">
              <w:rPr>
                <w:rFonts w:ascii="ArialMT" w:hAnsi="ArialMT" w:cs="ArialMT"/>
                <w:color w:val="000000"/>
                <w:sz w:val="18"/>
                <w:szCs w:val="18"/>
              </w:rPr>
              <w:t>Car D</w:t>
            </w:r>
          </w:p>
        </w:tc>
        <w:tc>
          <w:tcPr>
            <w:tcW w:w="2500" w:type="pct"/>
            <w:shd w:val="clear" w:color="auto" w:fill="auto"/>
            <w:noWrap/>
            <w:vAlign w:val="center"/>
            <w:hideMark/>
          </w:tcPr>
          <w:p w14:paraId="4236045E" w14:textId="6BCC4C1B" w:rsidR="003E6F1F" w:rsidRPr="003E6F1F" w:rsidRDefault="003E6F1F" w:rsidP="003E6F1F">
            <w:pPr>
              <w:rPr>
                <w:rFonts w:ascii="ArialMT" w:hAnsi="ArialMT" w:cs="ArialMT"/>
                <w:color w:val="000000"/>
                <w:sz w:val="18"/>
                <w:szCs w:val="18"/>
              </w:rPr>
            </w:pPr>
            <w:r w:rsidRPr="003E6F1F">
              <w:rPr>
                <w:rFonts w:ascii="Arial" w:hAnsi="Arial" w:cs="Arial"/>
                <w:color w:val="000000" w:themeColor="text1"/>
                <w:sz w:val="18"/>
                <w:szCs w:val="18"/>
              </w:rPr>
              <w:t>0.9%</w:t>
            </w:r>
          </w:p>
        </w:tc>
      </w:tr>
      <w:tr w:rsidR="003E6F1F" w:rsidRPr="002F0E74" w14:paraId="2E163C0A" w14:textId="77777777" w:rsidTr="004D6DE4">
        <w:trPr>
          <w:trHeight w:val="400"/>
        </w:trPr>
        <w:tc>
          <w:tcPr>
            <w:tcW w:w="2500" w:type="pct"/>
            <w:shd w:val="clear" w:color="auto" w:fill="auto"/>
            <w:noWrap/>
            <w:vAlign w:val="center"/>
            <w:hideMark/>
          </w:tcPr>
          <w:p w14:paraId="4ED81B4E" w14:textId="77777777" w:rsidR="003E6F1F" w:rsidRPr="002F0E74" w:rsidRDefault="003E6F1F" w:rsidP="003E6F1F">
            <w:pPr>
              <w:rPr>
                <w:rFonts w:ascii="ArialMT" w:hAnsi="ArialMT" w:cs="ArialMT"/>
                <w:color w:val="000000"/>
                <w:sz w:val="18"/>
                <w:szCs w:val="18"/>
              </w:rPr>
            </w:pPr>
            <w:r w:rsidRPr="002F0E74">
              <w:rPr>
                <w:rFonts w:ascii="ArialMT" w:hAnsi="ArialMT" w:cs="ArialMT"/>
                <w:color w:val="000000"/>
                <w:sz w:val="18"/>
                <w:szCs w:val="18"/>
              </w:rPr>
              <w:t>Car P</w:t>
            </w:r>
          </w:p>
        </w:tc>
        <w:tc>
          <w:tcPr>
            <w:tcW w:w="2500" w:type="pct"/>
            <w:shd w:val="clear" w:color="auto" w:fill="auto"/>
            <w:noWrap/>
            <w:vAlign w:val="center"/>
            <w:hideMark/>
          </w:tcPr>
          <w:p w14:paraId="539C4BD6" w14:textId="1F06C0D4" w:rsidR="003E6F1F" w:rsidRPr="003E6F1F" w:rsidRDefault="003E6F1F" w:rsidP="003E6F1F">
            <w:pPr>
              <w:rPr>
                <w:rFonts w:ascii="ArialMT" w:hAnsi="ArialMT" w:cs="ArialMT"/>
                <w:color w:val="000000"/>
                <w:sz w:val="18"/>
                <w:szCs w:val="18"/>
              </w:rPr>
            </w:pPr>
            <w:r w:rsidRPr="003E6F1F">
              <w:rPr>
                <w:rFonts w:ascii="Arial" w:hAnsi="Arial" w:cs="Arial"/>
                <w:color w:val="000000" w:themeColor="text1"/>
                <w:sz w:val="18"/>
                <w:szCs w:val="18"/>
              </w:rPr>
              <w:t>63.3%</w:t>
            </w:r>
          </w:p>
        </w:tc>
      </w:tr>
      <w:tr w:rsidR="003E6F1F" w:rsidRPr="002F0E74" w14:paraId="232477C2" w14:textId="77777777" w:rsidTr="004D6DE4">
        <w:trPr>
          <w:trHeight w:val="400"/>
        </w:trPr>
        <w:tc>
          <w:tcPr>
            <w:tcW w:w="2500" w:type="pct"/>
            <w:shd w:val="clear" w:color="auto" w:fill="auto"/>
            <w:noWrap/>
            <w:vAlign w:val="center"/>
            <w:hideMark/>
          </w:tcPr>
          <w:p w14:paraId="260A29AB" w14:textId="77777777" w:rsidR="003E6F1F" w:rsidRPr="002F0E74" w:rsidRDefault="003E6F1F" w:rsidP="003E6F1F">
            <w:pPr>
              <w:rPr>
                <w:rFonts w:ascii="ArialMT" w:hAnsi="ArialMT" w:cs="ArialMT"/>
                <w:color w:val="000000"/>
                <w:sz w:val="18"/>
                <w:szCs w:val="18"/>
              </w:rPr>
            </w:pPr>
            <w:r w:rsidRPr="002F0E74">
              <w:rPr>
                <w:rFonts w:ascii="ArialMT" w:hAnsi="ArialMT" w:cs="ArialMT"/>
                <w:color w:val="000000"/>
                <w:sz w:val="18"/>
                <w:szCs w:val="18"/>
              </w:rPr>
              <w:t>Bike</w:t>
            </w:r>
          </w:p>
        </w:tc>
        <w:tc>
          <w:tcPr>
            <w:tcW w:w="2500" w:type="pct"/>
            <w:shd w:val="clear" w:color="auto" w:fill="auto"/>
            <w:noWrap/>
            <w:vAlign w:val="center"/>
            <w:hideMark/>
          </w:tcPr>
          <w:p w14:paraId="6EED5D62" w14:textId="2E2C540A" w:rsidR="003E6F1F" w:rsidRPr="003E6F1F" w:rsidRDefault="003E6F1F" w:rsidP="003E6F1F">
            <w:pPr>
              <w:rPr>
                <w:rFonts w:ascii="ArialMT" w:hAnsi="ArialMT" w:cs="ArialMT"/>
                <w:color w:val="000000"/>
                <w:sz w:val="18"/>
                <w:szCs w:val="18"/>
              </w:rPr>
            </w:pPr>
            <w:r w:rsidRPr="003E6F1F">
              <w:rPr>
                <w:rFonts w:ascii="Arial" w:hAnsi="Arial" w:cs="Arial"/>
                <w:color w:val="000000" w:themeColor="text1"/>
                <w:sz w:val="18"/>
                <w:szCs w:val="18"/>
              </w:rPr>
              <w:t>8.7%</w:t>
            </w:r>
          </w:p>
        </w:tc>
      </w:tr>
      <w:tr w:rsidR="003E6F1F" w:rsidRPr="002F0E74" w14:paraId="7E288EAC" w14:textId="77777777" w:rsidTr="004D6DE4">
        <w:trPr>
          <w:trHeight w:val="400"/>
        </w:trPr>
        <w:tc>
          <w:tcPr>
            <w:tcW w:w="2500" w:type="pct"/>
            <w:shd w:val="clear" w:color="auto" w:fill="auto"/>
            <w:noWrap/>
            <w:vAlign w:val="center"/>
            <w:hideMark/>
          </w:tcPr>
          <w:p w14:paraId="49130A65" w14:textId="77777777" w:rsidR="003E6F1F" w:rsidRPr="002F0E74" w:rsidRDefault="003E6F1F" w:rsidP="003E6F1F">
            <w:pPr>
              <w:rPr>
                <w:rFonts w:ascii="ArialMT" w:hAnsi="ArialMT" w:cs="ArialMT"/>
                <w:color w:val="000000"/>
                <w:sz w:val="18"/>
                <w:szCs w:val="18"/>
              </w:rPr>
            </w:pPr>
            <w:r w:rsidRPr="002F0E74">
              <w:rPr>
                <w:rFonts w:ascii="ArialMT" w:hAnsi="ArialMT" w:cs="ArialMT"/>
                <w:color w:val="000000"/>
                <w:sz w:val="18"/>
                <w:szCs w:val="18"/>
              </w:rPr>
              <w:t>Walk</w:t>
            </w:r>
          </w:p>
        </w:tc>
        <w:tc>
          <w:tcPr>
            <w:tcW w:w="2500" w:type="pct"/>
            <w:shd w:val="clear" w:color="auto" w:fill="auto"/>
            <w:noWrap/>
            <w:vAlign w:val="center"/>
            <w:hideMark/>
          </w:tcPr>
          <w:p w14:paraId="7A829204" w14:textId="34BF7AC3" w:rsidR="003E6F1F" w:rsidRPr="003E6F1F" w:rsidRDefault="003E6F1F" w:rsidP="003E6F1F">
            <w:pPr>
              <w:rPr>
                <w:rFonts w:ascii="ArialMT" w:hAnsi="ArialMT" w:cs="ArialMT"/>
                <w:color w:val="000000"/>
                <w:sz w:val="18"/>
                <w:szCs w:val="18"/>
              </w:rPr>
            </w:pPr>
            <w:r w:rsidRPr="003E6F1F">
              <w:rPr>
                <w:rFonts w:ascii="Arial" w:hAnsi="Arial" w:cs="Arial"/>
                <w:color w:val="000000" w:themeColor="text1"/>
                <w:sz w:val="18"/>
                <w:szCs w:val="18"/>
              </w:rPr>
              <w:t>1.1%</w:t>
            </w:r>
          </w:p>
        </w:tc>
      </w:tr>
      <w:tr w:rsidR="003E6F1F" w:rsidRPr="002F0E74" w14:paraId="231D3EF2" w14:textId="77777777" w:rsidTr="004D6DE4">
        <w:trPr>
          <w:trHeight w:val="400"/>
        </w:trPr>
        <w:tc>
          <w:tcPr>
            <w:tcW w:w="2500" w:type="pct"/>
            <w:shd w:val="clear" w:color="auto" w:fill="auto"/>
            <w:noWrap/>
            <w:vAlign w:val="center"/>
            <w:hideMark/>
          </w:tcPr>
          <w:p w14:paraId="74F659FD" w14:textId="77777777" w:rsidR="003E6F1F" w:rsidRPr="002F0E74" w:rsidRDefault="003E6F1F" w:rsidP="003E6F1F">
            <w:pPr>
              <w:rPr>
                <w:rFonts w:ascii="ArialMT" w:hAnsi="ArialMT" w:cs="ArialMT"/>
                <w:color w:val="000000"/>
                <w:sz w:val="18"/>
                <w:szCs w:val="18"/>
              </w:rPr>
            </w:pPr>
            <w:r w:rsidRPr="002F0E74">
              <w:rPr>
                <w:rFonts w:ascii="ArialMT" w:hAnsi="ArialMT" w:cs="ArialMT"/>
                <w:color w:val="000000"/>
                <w:sz w:val="18"/>
                <w:szCs w:val="18"/>
              </w:rPr>
              <w:t>Other</w:t>
            </w:r>
          </w:p>
        </w:tc>
        <w:tc>
          <w:tcPr>
            <w:tcW w:w="2500" w:type="pct"/>
            <w:shd w:val="clear" w:color="auto" w:fill="auto"/>
            <w:noWrap/>
            <w:vAlign w:val="center"/>
            <w:hideMark/>
          </w:tcPr>
          <w:p w14:paraId="29E72257" w14:textId="05A0F798" w:rsidR="003E6F1F" w:rsidRPr="003E6F1F" w:rsidRDefault="003E6F1F" w:rsidP="003E6F1F">
            <w:pPr>
              <w:rPr>
                <w:rFonts w:ascii="ArialMT" w:hAnsi="ArialMT" w:cs="ArialMT"/>
                <w:color w:val="000000"/>
                <w:sz w:val="18"/>
                <w:szCs w:val="18"/>
              </w:rPr>
            </w:pPr>
            <w:r w:rsidRPr="003E6F1F">
              <w:rPr>
                <w:rFonts w:ascii="Arial" w:hAnsi="Arial" w:cs="Arial"/>
                <w:color w:val="000000" w:themeColor="text1"/>
                <w:sz w:val="18"/>
                <w:szCs w:val="18"/>
              </w:rPr>
              <w:t>15.4%</w:t>
            </w:r>
          </w:p>
        </w:tc>
      </w:tr>
    </w:tbl>
    <w:p w14:paraId="34048D80" w14:textId="7BE0610B" w:rsidR="003922CB" w:rsidRPr="00384475" w:rsidRDefault="003922CB" w:rsidP="003922CB">
      <w:pPr>
        <w:ind w:left="709"/>
        <w:jc w:val="right"/>
        <w:rPr>
          <w:rFonts w:ascii="Arial" w:hAnsi="Arial" w:cs="Arial"/>
          <w:color w:val="7F7F7F" w:themeColor="text1" w:themeTint="80"/>
          <w:sz w:val="18"/>
          <w:szCs w:val="18"/>
        </w:rPr>
      </w:pPr>
      <w:r w:rsidRPr="00384475">
        <w:rPr>
          <w:rFonts w:ascii="Arial" w:hAnsi="Arial" w:cs="Arial"/>
          <w:b/>
          <w:bCs/>
          <w:color w:val="7F7F7F" w:themeColor="text1" w:themeTint="80"/>
          <w:sz w:val="18"/>
          <w:szCs w:val="18"/>
        </w:rPr>
        <w:t xml:space="preserve">Table </w:t>
      </w:r>
      <w:r>
        <w:rPr>
          <w:rFonts w:ascii="Arial" w:hAnsi="Arial" w:cs="Arial"/>
          <w:b/>
          <w:bCs/>
          <w:color w:val="7F7F7F" w:themeColor="text1" w:themeTint="80"/>
          <w:sz w:val="18"/>
          <w:szCs w:val="18"/>
        </w:rPr>
        <w:t>51</w:t>
      </w:r>
      <w:r w:rsidRPr="00384475">
        <w:rPr>
          <w:rFonts w:ascii="Arial" w:hAnsi="Arial" w:cs="Arial"/>
          <w:b/>
          <w:bCs/>
          <w:color w:val="7F7F7F" w:themeColor="text1" w:themeTint="80"/>
          <w:sz w:val="18"/>
          <w:szCs w:val="18"/>
        </w:rPr>
        <w:t>:</w:t>
      </w:r>
      <w:r w:rsidRPr="00384475">
        <w:rPr>
          <w:rFonts w:ascii="Arial" w:hAnsi="Arial" w:cs="Arial"/>
          <w:color w:val="7F7F7F" w:themeColor="text1" w:themeTint="80"/>
          <w:sz w:val="18"/>
          <w:szCs w:val="18"/>
        </w:rPr>
        <w:t xml:space="preserve"> Mode Share Data</w:t>
      </w:r>
    </w:p>
    <w:p w14:paraId="2DB53B32" w14:textId="074378C6" w:rsidR="003922CB" w:rsidRPr="00535C37" w:rsidRDefault="003922CB" w:rsidP="003922CB">
      <w:pPr>
        <w:ind w:left="709"/>
        <w:jc w:val="right"/>
        <w:rPr>
          <w:rFonts w:ascii="Arial" w:hAnsi="Arial" w:cs="Arial"/>
          <w:color w:val="7F7F7F" w:themeColor="text1" w:themeTint="80"/>
          <w:sz w:val="14"/>
          <w:szCs w:val="14"/>
        </w:rPr>
      </w:pPr>
      <w:r w:rsidRPr="00535C37">
        <w:rPr>
          <w:rFonts w:ascii="Arial" w:hAnsi="Arial" w:cs="Arial"/>
          <w:color w:val="7F7F7F" w:themeColor="text1" w:themeTint="80"/>
          <w:sz w:val="14"/>
          <w:szCs w:val="14"/>
        </w:rPr>
        <w:t xml:space="preserve">[source: </w:t>
      </w:r>
      <w:r>
        <w:rPr>
          <w:rFonts w:ascii="Arial" w:hAnsi="Arial" w:cs="Arial"/>
          <w:color w:val="7F7F7F" w:themeColor="text1" w:themeTint="80"/>
          <w:sz w:val="14"/>
          <w:szCs w:val="14"/>
        </w:rPr>
        <w:t xml:space="preserve">Nomis </w:t>
      </w:r>
      <w:r w:rsidR="003E6F1F">
        <w:rPr>
          <w:rFonts w:ascii="Arial" w:hAnsi="Arial" w:cs="Arial"/>
          <w:color w:val="7F7F7F" w:themeColor="text1" w:themeTint="80"/>
          <w:sz w:val="14"/>
          <w:szCs w:val="14"/>
        </w:rPr>
        <w:t>December 2019]</w:t>
      </w:r>
    </w:p>
    <w:p w14:paraId="282A13F2" w14:textId="257DFF54" w:rsidR="00135C55" w:rsidRPr="00C83126" w:rsidRDefault="00135C55" w:rsidP="00135C55">
      <w:pPr>
        <w:pStyle w:val="ListParagraph"/>
        <w:numPr>
          <w:ilvl w:val="1"/>
          <w:numId w:val="30"/>
        </w:numPr>
        <w:spacing w:before="120" w:after="120"/>
        <w:ind w:left="720" w:hanging="720"/>
        <w:contextualSpacing w:val="0"/>
        <w:rPr>
          <w:rFonts w:ascii="Arial" w:hAnsi="Arial" w:cs="Arial"/>
          <w:sz w:val="20"/>
          <w:szCs w:val="20"/>
        </w:rPr>
      </w:pPr>
      <w:r w:rsidRPr="00C83126">
        <w:rPr>
          <w:rFonts w:ascii="Arial" w:hAnsi="Arial" w:cs="Arial"/>
          <w:sz w:val="20"/>
          <w:szCs w:val="20"/>
        </w:rPr>
        <w:t>For the Framework the following SMART targets have been set, these will be reviewed when the final Travel Plan is prepared</w:t>
      </w:r>
      <w:r w:rsidR="00DF7693" w:rsidRPr="00C83126">
        <w:rPr>
          <w:rFonts w:ascii="Arial" w:hAnsi="Arial" w:cs="Arial"/>
          <w:sz w:val="20"/>
          <w:szCs w:val="20"/>
        </w:rPr>
        <w:t xml:space="preserve"> following the first surveys.</w:t>
      </w:r>
    </w:p>
    <w:p w14:paraId="714C014E" w14:textId="77777777" w:rsidR="00135C55" w:rsidRPr="00C83126" w:rsidRDefault="00135C55" w:rsidP="00135C55">
      <w:pPr>
        <w:pStyle w:val="Style1"/>
        <w:tabs>
          <w:tab w:val="left" w:pos="1080"/>
        </w:tabs>
        <w:ind w:left="1077"/>
        <w:jc w:val="left"/>
        <w:rPr>
          <w:rFonts w:cs="Arial"/>
          <w:bCs/>
          <w:sz w:val="18"/>
          <w:szCs w:val="18"/>
        </w:rPr>
      </w:pPr>
    </w:p>
    <w:p w14:paraId="0BDAF7BD" w14:textId="4DBAA68B" w:rsidR="00135C55" w:rsidRPr="00C83126" w:rsidRDefault="002B46E9" w:rsidP="00135C55">
      <w:pPr>
        <w:pStyle w:val="Style1"/>
        <w:numPr>
          <w:ilvl w:val="0"/>
          <w:numId w:val="14"/>
        </w:numPr>
        <w:tabs>
          <w:tab w:val="clear" w:pos="1440"/>
          <w:tab w:val="left" w:pos="1080"/>
        </w:tabs>
        <w:ind w:left="1077" w:hanging="357"/>
        <w:jc w:val="left"/>
        <w:rPr>
          <w:rFonts w:cs="Arial"/>
          <w:bCs/>
          <w:sz w:val="18"/>
          <w:szCs w:val="18"/>
        </w:rPr>
      </w:pPr>
      <w:r w:rsidRPr="00C83126">
        <w:rPr>
          <w:rFonts w:cs="Arial"/>
          <w:bCs/>
          <w:sz w:val="18"/>
          <w:szCs w:val="18"/>
        </w:rPr>
        <w:t>Reduce single occupancy car trips by 5%</w:t>
      </w:r>
    </w:p>
    <w:p w14:paraId="1AF09528" w14:textId="77777777" w:rsidR="00223D7A" w:rsidRPr="00223D7A" w:rsidRDefault="00223D7A" w:rsidP="00223D7A">
      <w:pPr>
        <w:pStyle w:val="Style1"/>
        <w:tabs>
          <w:tab w:val="left" w:pos="1080"/>
        </w:tabs>
        <w:ind w:left="1077"/>
        <w:jc w:val="left"/>
        <w:rPr>
          <w:rFonts w:cs="Arial"/>
          <w:bCs/>
          <w:sz w:val="18"/>
          <w:szCs w:val="18"/>
        </w:rPr>
      </w:pPr>
    </w:p>
    <w:p w14:paraId="1507244B" w14:textId="77777777" w:rsidR="00135C55" w:rsidRPr="00A064DE" w:rsidRDefault="00135C55" w:rsidP="00135C55">
      <w:pPr>
        <w:pStyle w:val="ListParagraph"/>
        <w:spacing w:before="120" w:after="120"/>
        <w:contextualSpacing w:val="0"/>
        <w:rPr>
          <w:rFonts w:ascii="Arial" w:hAnsi="Arial" w:cs="Arial"/>
          <w:color w:val="4C4C4C"/>
          <w:sz w:val="20"/>
          <w:szCs w:val="20"/>
        </w:rPr>
      </w:pPr>
      <w:r w:rsidRPr="00A064DE">
        <w:rPr>
          <w:rFonts w:ascii="Arial" w:hAnsi="Arial" w:cs="Arial"/>
          <w:color w:val="4C4C4C"/>
          <w:sz w:val="20"/>
          <w:szCs w:val="20"/>
        </w:rPr>
        <w:t>Surveys</w:t>
      </w:r>
    </w:p>
    <w:p w14:paraId="26A6C7FD" w14:textId="39E95AD6" w:rsidR="00135C55" w:rsidRDefault="007855EA" w:rsidP="006C144B">
      <w:pPr>
        <w:pStyle w:val="ListParagraph"/>
        <w:numPr>
          <w:ilvl w:val="1"/>
          <w:numId w:val="30"/>
        </w:numPr>
        <w:spacing w:before="120" w:after="120"/>
        <w:ind w:left="709" w:hanging="709"/>
        <w:contextualSpacing w:val="0"/>
        <w:rPr>
          <w:rFonts w:ascii="Arial" w:hAnsi="Arial" w:cs="Arial"/>
          <w:sz w:val="20"/>
          <w:szCs w:val="20"/>
        </w:rPr>
      </w:pPr>
      <w:r>
        <w:rPr>
          <w:rFonts w:ascii="Arial" w:hAnsi="Arial" w:cs="Arial"/>
          <w:sz w:val="20"/>
          <w:szCs w:val="20"/>
        </w:rPr>
        <w:t>Resident</w:t>
      </w:r>
      <w:r w:rsidR="002B46E9">
        <w:rPr>
          <w:rFonts w:ascii="Arial" w:hAnsi="Arial" w:cs="Arial"/>
          <w:sz w:val="20"/>
          <w:szCs w:val="20"/>
        </w:rPr>
        <w:t xml:space="preserve"> t</w:t>
      </w:r>
      <w:r w:rsidR="00135C55" w:rsidRPr="00A064DE">
        <w:rPr>
          <w:rFonts w:ascii="Arial" w:hAnsi="Arial" w:cs="Arial"/>
          <w:sz w:val="20"/>
          <w:szCs w:val="20"/>
        </w:rPr>
        <w:t xml:space="preserve">ravel surveys will be undertaken within six months of </w:t>
      </w:r>
      <w:r w:rsidR="00135C55">
        <w:rPr>
          <w:rFonts w:ascii="Arial" w:hAnsi="Arial" w:cs="Arial"/>
          <w:sz w:val="20"/>
          <w:szCs w:val="20"/>
        </w:rPr>
        <w:t xml:space="preserve">the </w:t>
      </w:r>
      <w:r w:rsidR="00BC7ADC">
        <w:rPr>
          <w:rFonts w:ascii="Arial" w:hAnsi="Arial" w:cs="Arial"/>
          <w:sz w:val="20"/>
          <w:szCs w:val="20"/>
        </w:rPr>
        <w:t>completion and occupation of phase 1</w:t>
      </w:r>
      <w:r w:rsidR="002B46E9">
        <w:rPr>
          <w:rFonts w:ascii="Arial" w:hAnsi="Arial" w:cs="Arial"/>
          <w:sz w:val="20"/>
          <w:szCs w:val="20"/>
        </w:rPr>
        <w:t>.</w:t>
      </w:r>
      <w:r w:rsidR="006C144B">
        <w:rPr>
          <w:rFonts w:ascii="Arial" w:hAnsi="Arial" w:cs="Arial"/>
          <w:sz w:val="20"/>
          <w:szCs w:val="20"/>
        </w:rPr>
        <w:t xml:space="preserve"> </w:t>
      </w:r>
      <w:r w:rsidR="00135C55" w:rsidRPr="006C144B">
        <w:rPr>
          <w:rFonts w:ascii="Arial" w:hAnsi="Arial" w:cs="Arial"/>
          <w:sz w:val="20"/>
          <w:szCs w:val="20"/>
        </w:rPr>
        <w:t>Consideration will be given to suitable incentives to increase the response rate as part of the survey.</w:t>
      </w:r>
    </w:p>
    <w:p w14:paraId="564F8340" w14:textId="3E034337" w:rsidR="0047113E" w:rsidRDefault="0047113E" w:rsidP="006C144B">
      <w:pPr>
        <w:pStyle w:val="ListParagraph"/>
        <w:numPr>
          <w:ilvl w:val="1"/>
          <w:numId w:val="30"/>
        </w:numPr>
        <w:spacing w:before="120" w:after="120"/>
        <w:ind w:left="709" w:hanging="709"/>
        <w:contextualSpacing w:val="0"/>
        <w:rPr>
          <w:rFonts w:ascii="Arial" w:hAnsi="Arial" w:cs="Arial"/>
          <w:sz w:val="20"/>
          <w:szCs w:val="20"/>
        </w:rPr>
      </w:pPr>
      <w:r>
        <w:rPr>
          <w:rFonts w:ascii="Arial" w:hAnsi="Arial" w:cs="Arial"/>
          <w:sz w:val="20"/>
          <w:szCs w:val="20"/>
        </w:rPr>
        <w:t>The surveys will collect the following information:</w:t>
      </w:r>
    </w:p>
    <w:p w14:paraId="0672635D" w14:textId="77777777" w:rsidR="0047113E" w:rsidRPr="00C83126" w:rsidRDefault="0047113E" w:rsidP="0047113E">
      <w:pPr>
        <w:pStyle w:val="Style1"/>
        <w:tabs>
          <w:tab w:val="left" w:pos="1080"/>
        </w:tabs>
        <w:ind w:left="1077"/>
        <w:jc w:val="left"/>
        <w:rPr>
          <w:rFonts w:cs="Arial"/>
          <w:bCs/>
          <w:sz w:val="18"/>
          <w:szCs w:val="18"/>
        </w:rPr>
      </w:pPr>
    </w:p>
    <w:p w14:paraId="6D5A8C3F" w14:textId="76A5ED0C" w:rsidR="0047113E" w:rsidRDefault="0047113E" w:rsidP="0047113E">
      <w:pPr>
        <w:pStyle w:val="Style1"/>
        <w:numPr>
          <w:ilvl w:val="0"/>
          <w:numId w:val="14"/>
        </w:numPr>
        <w:tabs>
          <w:tab w:val="clear" w:pos="1440"/>
          <w:tab w:val="left" w:pos="1080"/>
        </w:tabs>
        <w:ind w:left="1077" w:hanging="357"/>
        <w:jc w:val="left"/>
        <w:rPr>
          <w:rFonts w:cs="Arial"/>
          <w:bCs/>
          <w:sz w:val="18"/>
          <w:szCs w:val="18"/>
        </w:rPr>
      </w:pPr>
      <w:r>
        <w:rPr>
          <w:rFonts w:cs="Arial"/>
          <w:bCs/>
          <w:sz w:val="18"/>
          <w:szCs w:val="18"/>
        </w:rPr>
        <w:t>How residents usually travel to work/education</w:t>
      </w:r>
    </w:p>
    <w:p w14:paraId="5683D8D3" w14:textId="70625BB5" w:rsidR="0047113E" w:rsidRDefault="0047113E" w:rsidP="0047113E">
      <w:pPr>
        <w:pStyle w:val="Style1"/>
        <w:numPr>
          <w:ilvl w:val="0"/>
          <w:numId w:val="14"/>
        </w:numPr>
        <w:tabs>
          <w:tab w:val="clear" w:pos="1440"/>
          <w:tab w:val="left" w:pos="1080"/>
        </w:tabs>
        <w:ind w:left="1077" w:hanging="357"/>
        <w:jc w:val="left"/>
        <w:rPr>
          <w:rFonts w:cs="Arial"/>
          <w:bCs/>
          <w:sz w:val="18"/>
          <w:szCs w:val="18"/>
        </w:rPr>
      </w:pPr>
      <w:r>
        <w:rPr>
          <w:rFonts w:cs="Arial"/>
          <w:bCs/>
          <w:sz w:val="18"/>
          <w:szCs w:val="18"/>
        </w:rPr>
        <w:t>How many cars and bikes are owned by each household</w:t>
      </w:r>
    </w:p>
    <w:p w14:paraId="15227B07" w14:textId="2FE9D739" w:rsidR="0047113E" w:rsidRPr="00C83126" w:rsidRDefault="0047113E" w:rsidP="0047113E">
      <w:pPr>
        <w:pStyle w:val="Style1"/>
        <w:numPr>
          <w:ilvl w:val="0"/>
          <w:numId w:val="14"/>
        </w:numPr>
        <w:tabs>
          <w:tab w:val="clear" w:pos="1440"/>
          <w:tab w:val="left" w:pos="1080"/>
        </w:tabs>
        <w:ind w:left="1077" w:hanging="357"/>
        <w:jc w:val="left"/>
        <w:rPr>
          <w:rFonts w:cs="Arial"/>
          <w:bCs/>
          <w:sz w:val="18"/>
          <w:szCs w:val="18"/>
        </w:rPr>
      </w:pPr>
      <w:r>
        <w:rPr>
          <w:rFonts w:cs="Arial"/>
          <w:bCs/>
          <w:sz w:val="18"/>
          <w:szCs w:val="18"/>
        </w:rPr>
        <w:t xml:space="preserve">How site users would like to travel </w:t>
      </w:r>
    </w:p>
    <w:p w14:paraId="45C34632" w14:textId="77777777" w:rsidR="0047113E" w:rsidRPr="00223D7A" w:rsidRDefault="0047113E" w:rsidP="0047113E">
      <w:pPr>
        <w:pStyle w:val="Style1"/>
        <w:tabs>
          <w:tab w:val="left" w:pos="1080"/>
        </w:tabs>
        <w:ind w:left="1077"/>
        <w:jc w:val="left"/>
        <w:rPr>
          <w:rFonts w:cs="Arial"/>
          <w:bCs/>
          <w:sz w:val="18"/>
          <w:szCs w:val="18"/>
        </w:rPr>
      </w:pPr>
    </w:p>
    <w:p w14:paraId="495ED7AE" w14:textId="6AB69026" w:rsidR="0047113E" w:rsidRDefault="0047113E" w:rsidP="00135C55">
      <w:pPr>
        <w:pStyle w:val="ListParagraph"/>
        <w:numPr>
          <w:ilvl w:val="1"/>
          <w:numId w:val="30"/>
        </w:numPr>
        <w:spacing w:before="120" w:after="120"/>
        <w:ind w:left="709" w:hanging="709"/>
        <w:contextualSpacing w:val="0"/>
        <w:rPr>
          <w:rFonts w:ascii="Arial" w:hAnsi="Arial" w:cs="Arial"/>
          <w:sz w:val="20"/>
          <w:szCs w:val="20"/>
        </w:rPr>
      </w:pPr>
      <w:r>
        <w:rPr>
          <w:rFonts w:ascii="Arial" w:hAnsi="Arial" w:cs="Arial"/>
          <w:sz w:val="20"/>
          <w:szCs w:val="20"/>
        </w:rPr>
        <w:t xml:space="preserve">The surveys will provide a baseline against which the success of the measures can be assessed. </w:t>
      </w:r>
    </w:p>
    <w:p w14:paraId="67530DC6" w14:textId="38F27AD4" w:rsidR="00135C55" w:rsidRDefault="00135C55" w:rsidP="00135C55">
      <w:pPr>
        <w:pStyle w:val="ListParagraph"/>
        <w:numPr>
          <w:ilvl w:val="1"/>
          <w:numId w:val="30"/>
        </w:numPr>
        <w:spacing w:before="120" w:after="120"/>
        <w:ind w:left="709" w:hanging="709"/>
        <w:contextualSpacing w:val="0"/>
        <w:rPr>
          <w:rFonts w:ascii="Arial" w:hAnsi="Arial" w:cs="Arial"/>
          <w:sz w:val="20"/>
          <w:szCs w:val="20"/>
        </w:rPr>
      </w:pPr>
      <w:r w:rsidRPr="00A064DE">
        <w:rPr>
          <w:rFonts w:ascii="Arial" w:hAnsi="Arial" w:cs="Arial"/>
          <w:sz w:val="20"/>
          <w:szCs w:val="20"/>
        </w:rPr>
        <w:t xml:space="preserve">Following the first survey, travel surveys will be undertaken </w:t>
      </w:r>
      <w:r>
        <w:rPr>
          <w:rFonts w:ascii="Arial" w:hAnsi="Arial" w:cs="Arial"/>
          <w:sz w:val="20"/>
          <w:szCs w:val="20"/>
        </w:rPr>
        <w:t>every two years for a total period of five</w:t>
      </w:r>
      <w:r w:rsidRPr="00A064DE">
        <w:rPr>
          <w:rFonts w:ascii="Arial" w:hAnsi="Arial" w:cs="Arial"/>
          <w:sz w:val="20"/>
          <w:szCs w:val="20"/>
        </w:rPr>
        <w:t xml:space="preserve"> years. </w:t>
      </w:r>
      <w:r>
        <w:rPr>
          <w:rFonts w:ascii="Arial" w:hAnsi="Arial" w:cs="Arial"/>
          <w:sz w:val="20"/>
          <w:szCs w:val="20"/>
        </w:rPr>
        <w:t xml:space="preserve">Following the first surveys the final Travel Plan will be prepared and SMART targets set. </w:t>
      </w:r>
      <w:r w:rsidRPr="00A064DE">
        <w:rPr>
          <w:rFonts w:ascii="Arial" w:hAnsi="Arial" w:cs="Arial"/>
          <w:sz w:val="20"/>
          <w:szCs w:val="20"/>
        </w:rPr>
        <w:t xml:space="preserve">After each survey period a short report will be issued for discussion with </w:t>
      </w:r>
      <w:r w:rsidR="006C144B">
        <w:rPr>
          <w:rFonts w:ascii="Arial" w:hAnsi="Arial" w:cs="Arial"/>
          <w:sz w:val="20"/>
          <w:szCs w:val="20"/>
        </w:rPr>
        <w:t>BwDC</w:t>
      </w:r>
      <w:r w:rsidRPr="00A064DE">
        <w:rPr>
          <w:rFonts w:ascii="Arial" w:hAnsi="Arial" w:cs="Arial"/>
          <w:sz w:val="20"/>
          <w:szCs w:val="20"/>
        </w:rPr>
        <w:t xml:space="preserve"> and new targets and measures set, if required. </w:t>
      </w:r>
    </w:p>
    <w:p w14:paraId="78444F1A" w14:textId="29E323BD" w:rsidR="00135C55" w:rsidRDefault="00135C55" w:rsidP="00135C55">
      <w:pPr>
        <w:pStyle w:val="ListParagraph"/>
        <w:numPr>
          <w:ilvl w:val="1"/>
          <w:numId w:val="30"/>
        </w:numPr>
        <w:spacing w:before="120" w:after="120"/>
        <w:ind w:left="709" w:hanging="709"/>
        <w:contextualSpacing w:val="0"/>
        <w:rPr>
          <w:rFonts w:ascii="Arial" w:hAnsi="Arial" w:cs="Arial"/>
          <w:sz w:val="20"/>
          <w:szCs w:val="20"/>
        </w:rPr>
      </w:pPr>
      <w:r>
        <w:rPr>
          <w:rFonts w:ascii="Arial" w:hAnsi="Arial" w:cs="Arial"/>
          <w:sz w:val="20"/>
          <w:szCs w:val="20"/>
        </w:rPr>
        <w:t>A survey questionnaire will be prepared for inclusion in the f</w:t>
      </w:r>
      <w:r w:rsidR="00BD3812">
        <w:rPr>
          <w:rFonts w:ascii="Arial" w:hAnsi="Arial" w:cs="Arial"/>
          <w:sz w:val="20"/>
          <w:szCs w:val="20"/>
        </w:rPr>
        <w:t>inal</w:t>
      </w:r>
      <w:r>
        <w:rPr>
          <w:rFonts w:ascii="Arial" w:hAnsi="Arial" w:cs="Arial"/>
          <w:sz w:val="20"/>
          <w:szCs w:val="20"/>
        </w:rPr>
        <w:t xml:space="preserve"> Travel Plan.</w:t>
      </w:r>
    </w:p>
    <w:p w14:paraId="6F9B810B" w14:textId="77777777" w:rsidR="00135C55" w:rsidRDefault="00135C55" w:rsidP="00135C55">
      <w:pPr>
        <w:pStyle w:val="ListParagraph"/>
        <w:spacing w:before="120" w:after="120"/>
        <w:ind w:left="709"/>
        <w:contextualSpacing w:val="0"/>
        <w:rPr>
          <w:rFonts w:ascii="Arial" w:hAnsi="Arial" w:cs="Arial"/>
          <w:sz w:val="20"/>
          <w:szCs w:val="20"/>
        </w:rPr>
      </w:pPr>
    </w:p>
    <w:p w14:paraId="3BB272B7" w14:textId="77777777" w:rsidR="00135C55" w:rsidRPr="00A064DE" w:rsidRDefault="00135C55" w:rsidP="00135C55">
      <w:pPr>
        <w:pStyle w:val="ListParagraph"/>
        <w:spacing w:before="120" w:after="120"/>
        <w:contextualSpacing w:val="0"/>
        <w:rPr>
          <w:rFonts w:ascii="Arial" w:hAnsi="Arial" w:cs="Arial"/>
          <w:color w:val="4C4C4C"/>
          <w:sz w:val="20"/>
          <w:szCs w:val="20"/>
        </w:rPr>
      </w:pPr>
      <w:r>
        <w:rPr>
          <w:rFonts w:ascii="Arial" w:hAnsi="Arial" w:cs="Arial"/>
          <w:color w:val="4C4C4C"/>
          <w:sz w:val="20"/>
          <w:szCs w:val="20"/>
        </w:rPr>
        <w:t>Dissemination</w:t>
      </w:r>
    </w:p>
    <w:p w14:paraId="47E7A9BA" w14:textId="2343623E" w:rsidR="00135C55" w:rsidRDefault="00135C55" w:rsidP="00135C55">
      <w:pPr>
        <w:pStyle w:val="ListParagraph"/>
        <w:numPr>
          <w:ilvl w:val="1"/>
          <w:numId w:val="30"/>
        </w:numPr>
        <w:spacing w:before="120" w:after="120"/>
        <w:ind w:left="709" w:hanging="709"/>
        <w:contextualSpacing w:val="0"/>
        <w:rPr>
          <w:rFonts w:ascii="Arial" w:hAnsi="Arial" w:cs="Arial"/>
          <w:sz w:val="20"/>
          <w:szCs w:val="20"/>
        </w:rPr>
      </w:pPr>
      <w:r w:rsidRPr="005139EC">
        <w:rPr>
          <w:rFonts w:ascii="Arial" w:hAnsi="Arial" w:cs="Arial"/>
          <w:sz w:val="20"/>
          <w:szCs w:val="20"/>
        </w:rPr>
        <w:t xml:space="preserve">Information concerning the Travel Plan will be annually reported to </w:t>
      </w:r>
      <w:r w:rsidR="0018652D">
        <w:rPr>
          <w:rFonts w:ascii="Arial" w:hAnsi="Arial" w:cs="Arial"/>
          <w:sz w:val="20"/>
          <w:szCs w:val="20"/>
        </w:rPr>
        <w:t>BwDC</w:t>
      </w:r>
      <w:r w:rsidRPr="005139EC">
        <w:rPr>
          <w:rFonts w:ascii="Arial" w:hAnsi="Arial" w:cs="Arial"/>
          <w:sz w:val="20"/>
          <w:szCs w:val="20"/>
        </w:rPr>
        <w:t xml:space="preserve"> following each travel survey and for the life of the Plan.</w:t>
      </w:r>
    </w:p>
    <w:p w14:paraId="63DC4CB7" w14:textId="77777777" w:rsidR="00375379" w:rsidRPr="00821E0D" w:rsidRDefault="00375379" w:rsidP="00821E0D">
      <w:pPr>
        <w:spacing w:before="120" w:after="120"/>
        <w:rPr>
          <w:rFonts w:ascii="Arial" w:hAnsi="Arial" w:cs="Arial"/>
          <w:sz w:val="20"/>
          <w:szCs w:val="20"/>
        </w:rPr>
      </w:pPr>
    </w:p>
    <w:p w14:paraId="3F9F2834" w14:textId="3BD7F5DB" w:rsidR="00791E83" w:rsidRPr="00DB07BE" w:rsidRDefault="00791E83" w:rsidP="00424A0D">
      <w:pPr>
        <w:pStyle w:val="ListParagraph"/>
        <w:numPr>
          <w:ilvl w:val="0"/>
          <w:numId w:val="30"/>
        </w:numPr>
        <w:spacing w:before="120" w:after="120"/>
        <w:ind w:left="709" w:hanging="709"/>
        <w:contextualSpacing w:val="0"/>
        <w:jc w:val="both"/>
        <w:rPr>
          <w:rFonts w:ascii="Century Gothic" w:hAnsi="Century Gothic" w:cs="Arial"/>
          <w:color w:val="002060"/>
          <w:sz w:val="20"/>
          <w:szCs w:val="20"/>
        </w:rPr>
      </w:pPr>
      <w:r w:rsidRPr="00DB07BE">
        <w:rPr>
          <w:rFonts w:ascii="Century Gothic" w:hAnsi="Century Gothic" w:cs="Arial"/>
          <w:color w:val="002060"/>
          <w:sz w:val="20"/>
          <w:szCs w:val="20"/>
        </w:rPr>
        <w:t>Implementation Plan</w:t>
      </w:r>
    </w:p>
    <w:p w14:paraId="6489E08D" w14:textId="62312197" w:rsidR="000173DC" w:rsidRPr="009E258A" w:rsidRDefault="00DF3FAF" w:rsidP="00C06258">
      <w:pPr>
        <w:pStyle w:val="ListParagraph"/>
        <w:numPr>
          <w:ilvl w:val="1"/>
          <w:numId w:val="30"/>
        </w:numPr>
        <w:spacing w:before="120" w:after="120"/>
        <w:ind w:left="709" w:hanging="709"/>
        <w:contextualSpacing w:val="0"/>
        <w:rPr>
          <w:rFonts w:ascii="Arial" w:hAnsi="Arial" w:cs="Arial"/>
          <w:sz w:val="20"/>
          <w:szCs w:val="20"/>
        </w:rPr>
      </w:pPr>
      <w:r w:rsidRPr="000173DC">
        <w:rPr>
          <w:rFonts w:ascii="Arial" w:hAnsi="Arial" w:cs="Arial"/>
          <w:sz w:val="20"/>
          <w:szCs w:val="20"/>
        </w:rPr>
        <w:t>Table 6</w:t>
      </w:r>
      <w:r w:rsidR="00791E83" w:rsidRPr="000173DC">
        <w:rPr>
          <w:rFonts w:ascii="Arial" w:hAnsi="Arial" w:cs="Arial"/>
          <w:sz w:val="20"/>
          <w:szCs w:val="20"/>
        </w:rPr>
        <w:t>.1 shows the implementation plan for the Travel Plan.</w:t>
      </w:r>
      <w:r w:rsidR="00BA179E">
        <w:rPr>
          <w:rFonts w:ascii="Arial" w:hAnsi="Arial" w:cs="Arial"/>
          <w:sz w:val="20"/>
          <w:szCs w:val="20"/>
        </w:rPr>
        <w:t xml:space="preserve"> This is an interim version </w:t>
      </w:r>
      <w:r w:rsidR="006A6B80">
        <w:rPr>
          <w:rFonts w:ascii="Arial" w:hAnsi="Arial" w:cs="Arial"/>
          <w:sz w:val="20"/>
          <w:szCs w:val="20"/>
        </w:rPr>
        <w:t xml:space="preserve">for the first year of the Plan </w:t>
      </w:r>
      <w:r w:rsidR="00BA179E">
        <w:rPr>
          <w:rFonts w:ascii="Arial" w:hAnsi="Arial" w:cs="Arial"/>
          <w:sz w:val="20"/>
          <w:szCs w:val="20"/>
        </w:rPr>
        <w:t>and will be updated and refined when the final Travel Plan is prepared.</w:t>
      </w:r>
    </w:p>
    <w:p w14:paraId="003CBC8B" w14:textId="0F212726" w:rsidR="002C3F99" w:rsidRDefault="002C3F99" w:rsidP="00C06258">
      <w:pPr>
        <w:spacing w:before="120" w:after="120"/>
        <w:rPr>
          <w:rFonts w:ascii="Arial" w:hAnsi="Arial" w:cs="Arial"/>
          <w:sz w:val="20"/>
          <w:szCs w:val="20"/>
          <w:highlight w:val="yellow"/>
        </w:rPr>
      </w:pPr>
    </w:p>
    <w:p w14:paraId="05E7936E" w14:textId="200FA666" w:rsidR="00821E0D" w:rsidRDefault="00821E0D" w:rsidP="00C06258">
      <w:pPr>
        <w:spacing w:before="120" w:after="120"/>
        <w:rPr>
          <w:rFonts w:ascii="Arial" w:hAnsi="Arial" w:cs="Arial"/>
          <w:sz w:val="20"/>
          <w:szCs w:val="20"/>
          <w:highlight w:val="yellow"/>
        </w:rPr>
      </w:pPr>
    </w:p>
    <w:p w14:paraId="136F5CD1" w14:textId="32487586" w:rsidR="00821E0D" w:rsidRDefault="00821E0D" w:rsidP="00C06258">
      <w:pPr>
        <w:spacing w:before="120" w:after="120"/>
        <w:rPr>
          <w:rFonts w:ascii="Arial" w:hAnsi="Arial" w:cs="Arial"/>
          <w:sz w:val="20"/>
          <w:szCs w:val="20"/>
          <w:highlight w:val="yellow"/>
        </w:rPr>
      </w:pPr>
    </w:p>
    <w:p w14:paraId="20D166FB" w14:textId="1C6861BC" w:rsidR="00821E0D" w:rsidRDefault="00821E0D" w:rsidP="00C06258">
      <w:pPr>
        <w:spacing w:before="120" w:after="120"/>
        <w:rPr>
          <w:rFonts w:ascii="Arial" w:hAnsi="Arial" w:cs="Arial"/>
          <w:sz w:val="20"/>
          <w:szCs w:val="20"/>
          <w:highlight w:val="yellow"/>
        </w:rPr>
      </w:pPr>
    </w:p>
    <w:p w14:paraId="274A313F" w14:textId="77777777" w:rsidR="00821E0D" w:rsidRPr="00C06258" w:rsidRDefault="00821E0D" w:rsidP="00C06258">
      <w:pPr>
        <w:spacing w:before="120" w:after="120"/>
        <w:rPr>
          <w:rFonts w:ascii="Arial" w:hAnsi="Arial" w:cs="Arial"/>
          <w:sz w:val="20"/>
          <w:szCs w:val="20"/>
          <w:highlight w:val="yellow"/>
        </w:rPr>
      </w:pPr>
    </w:p>
    <w:tbl>
      <w:tblPr>
        <w:tblW w:w="5000" w:type="pct"/>
        <w:tblBorders>
          <w:insideH w:val="single" w:sz="4" w:space="0" w:color="auto"/>
          <w:insideV w:val="single" w:sz="4" w:space="0" w:color="auto"/>
        </w:tblBorders>
        <w:tblLook w:val="04A0" w:firstRow="1" w:lastRow="0" w:firstColumn="1" w:lastColumn="0" w:noHBand="0" w:noVBand="1"/>
      </w:tblPr>
      <w:tblGrid>
        <w:gridCol w:w="1735"/>
        <w:gridCol w:w="4732"/>
        <w:gridCol w:w="2893"/>
      </w:tblGrid>
      <w:tr w:rsidR="00A212B9" w:rsidRPr="00E565AC" w14:paraId="11537C7D" w14:textId="77777777" w:rsidTr="005016DE">
        <w:trPr>
          <w:trHeight w:val="320"/>
        </w:trPr>
        <w:tc>
          <w:tcPr>
            <w:tcW w:w="968" w:type="pct"/>
            <w:shd w:val="clear" w:color="auto" w:fill="auto"/>
            <w:noWrap/>
            <w:vAlign w:val="center"/>
            <w:hideMark/>
          </w:tcPr>
          <w:p w14:paraId="0CAD8462" w14:textId="495C6A54" w:rsidR="00E565AC" w:rsidRPr="00E565AC" w:rsidRDefault="00B97D74" w:rsidP="00E565AC">
            <w:pPr>
              <w:rPr>
                <w:rFonts w:ascii="Arial" w:hAnsi="Arial" w:cs="Arial"/>
                <w:color w:val="000000"/>
                <w:sz w:val="18"/>
                <w:szCs w:val="18"/>
              </w:rPr>
            </w:pPr>
            <w:r>
              <w:rPr>
                <w:rFonts w:ascii="Arial" w:hAnsi="Arial" w:cs="Arial"/>
                <w:color w:val="000000" w:themeColor="text1"/>
                <w:sz w:val="18"/>
                <w:szCs w:val="18"/>
              </w:rPr>
              <w:t>Measure</w:t>
            </w:r>
          </w:p>
        </w:tc>
        <w:tc>
          <w:tcPr>
            <w:tcW w:w="2551" w:type="pct"/>
            <w:shd w:val="clear" w:color="auto" w:fill="auto"/>
            <w:noWrap/>
            <w:vAlign w:val="center"/>
            <w:hideMark/>
          </w:tcPr>
          <w:p w14:paraId="77BC6443" w14:textId="42E5A0A6" w:rsidR="00E565AC" w:rsidRPr="00E565AC" w:rsidRDefault="00B97D74" w:rsidP="00E565AC">
            <w:pPr>
              <w:rPr>
                <w:rFonts w:ascii="Arial" w:hAnsi="Arial" w:cs="Arial"/>
                <w:color w:val="000000"/>
                <w:sz w:val="18"/>
                <w:szCs w:val="18"/>
              </w:rPr>
            </w:pPr>
            <w:r>
              <w:rPr>
                <w:rFonts w:ascii="Arial" w:hAnsi="Arial" w:cs="Arial"/>
                <w:color w:val="000000" w:themeColor="text1"/>
                <w:sz w:val="18"/>
                <w:szCs w:val="18"/>
              </w:rPr>
              <w:t>Interventions</w:t>
            </w:r>
          </w:p>
        </w:tc>
        <w:tc>
          <w:tcPr>
            <w:tcW w:w="1481" w:type="pct"/>
            <w:shd w:val="clear" w:color="auto" w:fill="auto"/>
            <w:noWrap/>
            <w:vAlign w:val="center"/>
            <w:hideMark/>
          </w:tcPr>
          <w:p w14:paraId="115F552E" w14:textId="77777777" w:rsidR="00E565AC" w:rsidRPr="00E565AC" w:rsidRDefault="00E565AC" w:rsidP="00E565AC">
            <w:pPr>
              <w:rPr>
                <w:rFonts w:ascii="Arial" w:hAnsi="Arial" w:cs="Arial"/>
                <w:color w:val="000000"/>
                <w:sz w:val="18"/>
                <w:szCs w:val="18"/>
              </w:rPr>
            </w:pPr>
            <w:r w:rsidRPr="00E565AC">
              <w:rPr>
                <w:rFonts w:ascii="Arial" w:hAnsi="Arial" w:cs="Arial"/>
                <w:color w:val="000000" w:themeColor="text1"/>
                <w:sz w:val="18"/>
                <w:szCs w:val="18"/>
              </w:rPr>
              <w:t>Timescale</w:t>
            </w:r>
          </w:p>
        </w:tc>
      </w:tr>
      <w:tr w:rsidR="00A212B9" w:rsidRPr="00E565AC" w14:paraId="3CE1931F" w14:textId="77777777" w:rsidTr="005016DE">
        <w:trPr>
          <w:trHeight w:val="320"/>
        </w:trPr>
        <w:tc>
          <w:tcPr>
            <w:tcW w:w="968" w:type="pct"/>
            <w:vMerge w:val="restart"/>
            <w:shd w:val="clear" w:color="auto" w:fill="auto"/>
            <w:noWrap/>
            <w:vAlign w:val="center"/>
            <w:hideMark/>
          </w:tcPr>
          <w:p w14:paraId="4ADB726B" w14:textId="42D995FA" w:rsidR="00E565AC" w:rsidRPr="00E565AC" w:rsidRDefault="00E565AC" w:rsidP="00E565AC">
            <w:pPr>
              <w:rPr>
                <w:rFonts w:ascii="Arial" w:hAnsi="Arial" w:cs="Arial"/>
                <w:color w:val="000000"/>
                <w:sz w:val="18"/>
                <w:szCs w:val="18"/>
              </w:rPr>
            </w:pPr>
            <w:r w:rsidRPr="00E565AC">
              <w:rPr>
                <w:rFonts w:ascii="Arial" w:hAnsi="Arial" w:cs="Arial"/>
                <w:color w:val="000000"/>
                <w:sz w:val="18"/>
                <w:szCs w:val="18"/>
              </w:rPr>
              <w:t>Promotion</w:t>
            </w:r>
            <w:r w:rsidR="00A212B9">
              <w:rPr>
                <w:rFonts w:ascii="Arial" w:hAnsi="Arial" w:cs="Arial"/>
                <w:color w:val="000000"/>
                <w:sz w:val="18"/>
                <w:szCs w:val="18"/>
              </w:rPr>
              <w:t xml:space="preserve"> </w:t>
            </w:r>
            <w:r w:rsidRPr="00E565AC">
              <w:rPr>
                <w:rFonts w:ascii="Arial" w:hAnsi="Arial" w:cs="Arial"/>
                <w:color w:val="000000"/>
                <w:sz w:val="18"/>
                <w:szCs w:val="18"/>
              </w:rPr>
              <w:t>/</w:t>
            </w:r>
            <w:r w:rsidR="00A212B9">
              <w:rPr>
                <w:rFonts w:ascii="Arial" w:hAnsi="Arial" w:cs="Arial"/>
                <w:color w:val="000000"/>
                <w:sz w:val="18"/>
                <w:szCs w:val="18"/>
              </w:rPr>
              <w:t xml:space="preserve"> </w:t>
            </w:r>
            <w:r w:rsidRPr="00E565AC">
              <w:rPr>
                <w:rFonts w:ascii="Arial" w:hAnsi="Arial" w:cs="Arial"/>
                <w:color w:val="000000"/>
                <w:sz w:val="18"/>
                <w:szCs w:val="18"/>
              </w:rPr>
              <w:t>Marketing</w:t>
            </w:r>
          </w:p>
        </w:tc>
        <w:tc>
          <w:tcPr>
            <w:tcW w:w="2551" w:type="pct"/>
            <w:shd w:val="clear" w:color="auto" w:fill="auto"/>
            <w:noWrap/>
            <w:vAlign w:val="center"/>
            <w:hideMark/>
          </w:tcPr>
          <w:p w14:paraId="5FC156C0" w14:textId="5F1FE3DA" w:rsidR="00E565AC" w:rsidRPr="00E565AC" w:rsidRDefault="00E565AC" w:rsidP="00E565AC">
            <w:pPr>
              <w:rPr>
                <w:rFonts w:ascii="Arial" w:hAnsi="Arial" w:cs="Arial"/>
                <w:color w:val="000000"/>
                <w:sz w:val="18"/>
                <w:szCs w:val="18"/>
              </w:rPr>
            </w:pPr>
            <w:r w:rsidRPr="00E565AC">
              <w:rPr>
                <w:rFonts w:ascii="Arial" w:hAnsi="Arial" w:cs="Arial"/>
                <w:color w:val="000000"/>
                <w:sz w:val="18"/>
                <w:szCs w:val="18"/>
              </w:rPr>
              <w:t>Appoint Travel Co-ordinator</w:t>
            </w:r>
          </w:p>
        </w:tc>
        <w:tc>
          <w:tcPr>
            <w:tcW w:w="1481" w:type="pct"/>
            <w:shd w:val="clear" w:color="auto" w:fill="auto"/>
            <w:noWrap/>
            <w:vAlign w:val="center"/>
            <w:hideMark/>
          </w:tcPr>
          <w:p w14:paraId="1729E276" w14:textId="60AD81DF" w:rsidR="00E565AC" w:rsidRPr="00E565AC" w:rsidRDefault="004A58E5" w:rsidP="00E565AC">
            <w:pPr>
              <w:rPr>
                <w:rFonts w:ascii="Arial" w:hAnsi="Arial" w:cs="Arial"/>
                <w:color w:val="000000"/>
                <w:sz w:val="18"/>
                <w:szCs w:val="18"/>
              </w:rPr>
            </w:pPr>
            <w:r>
              <w:rPr>
                <w:rFonts w:ascii="Arial" w:hAnsi="Arial" w:cs="Arial"/>
                <w:color w:val="000000"/>
                <w:sz w:val="18"/>
                <w:szCs w:val="18"/>
              </w:rPr>
              <w:t>2</w:t>
            </w:r>
            <w:r w:rsidRPr="00E565AC">
              <w:rPr>
                <w:rFonts w:ascii="Arial" w:hAnsi="Arial" w:cs="Arial"/>
                <w:color w:val="000000"/>
                <w:sz w:val="18"/>
                <w:szCs w:val="18"/>
              </w:rPr>
              <w:t xml:space="preserve"> month</w:t>
            </w:r>
            <w:r>
              <w:rPr>
                <w:rFonts w:ascii="Arial" w:hAnsi="Arial" w:cs="Arial"/>
                <w:color w:val="000000"/>
                <w:sz w:val="18"/>
                <w:szCs w:val="18"/>
              </w:rPr>
              <w:t>s</w:t>
            </w:r>
            <w:r w:rsidRPr="00E565AC">
              <w:rPr>
                <w:rFonts w:ascii="Arial" w:hAnsi="Arial" w:cs="Arial"/>
                <w:color w:val="000000"/>
                <w:sz w:val="18"/>
                <w:szCs w:val="18"/>
              </w:rPr>
              <w:t xml:space="preserve"> prior to occupation</w:t>
            </w:r>
          </w:p>
        </w:tc>
      </w:tr>
      <w:tr w:rsidR="00A212B9" w:rsidRPr="00E565AC" w14:paraId="6371FAB7" w14:textId="77777777" w:rsidTr="005016DE">
        <w:trPr>
          <w:trHeight w:val="320"/>
        </w:trPr>
        <w:tc>
          <w:tcPr>
            <w:tcW w:w="968" w:type="pct"/>
            <w:vMerge/>
            <w:vAlign w:val="center"/>
            <w:hideMark/>
          </w:tcPr>
          <w:p w14:paraId="34D5E654" w14:textId="77777777" w:rsidR="00E565AC" w:rsidRPr="00E565AC" w:rsidRDefault="00E565AC" w:rsidP="00E565AC">
            <w:pPr>
              <w:rPr>
                <w:rFonts w:ascii="Arial" w:hAnsi="Arial" w:cs="Arial"/>
                <w:color w:val="000000"/>
                <w:sz w:val="18"/>
                <w:szCs w:val="18"/>
              </w:rPr>
            </w:pPr>
          </w:p>
        </w:tc>
        <w:tc>
          <w:tcPr>
            <w:tcW w:w="2551" w:type="pct"/>
            <w:shd w:val="clear" w:color="auto" w:fill="auto"/>
            <w:noWrap/>
            <w:vAlign w:val="center"/>
            <w:hideMark/>
          </w:tcPr>
          <w:p w14:paraId="0CF1E4BC" w14:textId="1D225EBB" w:rsidR="00E565AC" w:rsidRPr="00E565AC" w:rsidRDefault="006E4450" w:rsidP="00E565AC">
            <w:pPr>
              <w:rPr>
                <w:rFonts w:ascii="Arial" w:hAnsi="Arial" w:cs="Arial"/>
                <w:color w:val="000000"/>
                <w:sz w:val="18"/>
                <w:szCs w:val="18"/>
              </w:rPr>
            </w:pPr>
            <w:r>
              <w:rPr>
                <w:rFonts w:ascii="Arial" w:hAnsi="Arial" w:cs="Arial"/>
                <w:color w:val="000000"/>
                <w:sz w:val="18"/>
                <w:szCs w:val="18"/>
              </w:rPr>
              <w:t>F</w:t>
            </w:r>
            <w:r w:rsidRPr="00E565AC">
              <w:rPr>
                <w:rFonts w:ascii="Arial" w:hAnsi="Arial" w:cs="Arial"/>
                <w:color w:val="000000"/>
                <w:sz w:val="18"/>
                <w:szCs w:val="18"/>
              </w:rPr>
              <w:t>inalise Travel Packs</w:t>
            </w:r>
          </w:p>
        </w:tc>
        <w:tc>
          <w:tcPr>
            <w:tcW w:w="1481" w:type="pct"/>
            <w:shd w:val="clear" w:color="auto" w:fill="auto"/>
            <w:noWrap/>
            <w:vAlign w:val="center"/>
            <w:hideMark/>
          </w:tcPr>
          <w:p w14:paraId="36E0A6F6" w14:textId="77777777" w:rsidR="00E565AC" w:rsidRPr="00E565AC" w:rsidRDefault="00E565AC" w:rsidP="00E565AC">
            <w:pPr>
              <w:rPr>
                <w:rFonts w:ascii="Arial" w:hAnsi="Arial" w:cs="Arial"/>
                <w:color w:val="000000"/>
                <w:sz w:val="18"/>
                <w:szCs w:val="18"/>
              </w:rPr>
            </w:pPr>
            <w:r w:rsidRPr="00E565AC">
              <w:rPr>
                <w:rFonts w:ascii="Arial" w:hAnsi="Arial" w:cs="Arial"/>
                <w:color w:val="000000"/>
                <w:sz w:val="18"/>
                <w:szCs w:val="18"/>
              </w:rPr>
              <w:t>1 month prior to occupation</w:t>
            </w:r>
          </w:p>
        </w:tc>
      </w:tr>
      <w:tr w:rsidR="00A212B9" w:rsidRPr="00E565AC" w14:paraId="14C41710" w14:textId="77777777" w:rsidTr="005016DE">
        <w:trPr>
          <w:trHeight w:val="320"/>
        </w:trPr>
        <w:tc>
          <w:tcPr>
            <w:tcW w:w="968" w:type="pct"/>
            <w:vMerge/>
            <w:vAlign w:val="center"/>
            <w:hideMark/>
          </w:tcPr>
          <w:p w14:paraId="10D71C2C" w14:textId="77777777" w:rsidR="00E565AC" w:rsidRPr="00E565AC" w:rsidRDefault="00E565AC" w:rsidP="00E565AC">
            <w:pPr>
              <w:rPr>
                <w:rFonts w:ascii="Arial" w:hAnsi="Arial" w:cs="Arial"/>
                <w:color w:val="000000"/>
                <w:sz w:val="18"/>
                <w:szCs w:val="18"/>
              </w:rPr>
            </w:pPr>
          </w:p>
        </w:tc>
        <w:tc>
          <w:tcPr>
            <w:tcW w:w="2551" w:type="pct"/>
            <w:shd w:val="clear" w:color="auto" w:fill="auto"/>
            <w:noWrap/>
            <w:vAlign w:val="center"/>
            <w:hideMark/>
          </w:tcPr>
          <w:p w14:paraId="276084CD" w14:textId="2DF3776C" w:rsidR="00E565AC" w:rsidRPr="00E565AC" w:rsidRDefault="00E565AC" w:rsidP="00E565AC">
            <w:pPr>
              <w:rPr>
                <w:rFonts w:ascii="Arial" w:hAnsi="Arial" w:cs="Arial"/>
                <w:color w:val="000000"/>
                <w:sz w:val="18"/>
                <w:szCs w:val="18"/>
              </w:rPr>
            </w:pPr>
            <w:r w:rsidRPr="00E565AC">
              <w:rPr>
                <w:rFonts w:ascii="Arial" w:hAnsi="Arial" w:cs="Arial"/>
                <w:color w:val="000000"/>
                <w:sz w:val="18"/>
                <w:szCs w:val="18"/>
              </w:rPr>
              <w:t>Promote personalised journey planning website</w:t>
            </w:r>
            <w:r w:rsidR="006E4450">
              <w:rPr>
                <w:rFonts w:ascii="Arial" w:hAnsi="Arial" w:cs="Arial"/>
                <w:color w:val="000000"/>
                <w:sz w:val="18"/>
                <w:szCs w:val="18"/>
              </w:rPr>
              <w:t>s &amp; phone apps</w:t>
            </w:r>
          </w:p>
        </w:tc>
        <w:tc>
          <w:tcPr>
            <w:tcW w:w="1481" w:type="pct"/>
            <w:shd w:val="clear" w:color="auto" w:fill="auto"/>
            <w:noWrap/>
            <w:vAlign w:val="center"/>
            <w:hideMark/>
          </w:tcPr>
          <w:p w14:paraId="3CD36485" w14:textId="77777777" w:rsidR="00E565AC" w:rsidRPr="00E565AC" w:rsidRDefault="00E565AC" w:rsidP="00E565AC">
            <w:pPr>
              <w:rPr>
                <w:rFonts w:ascii="Arial" w:hAnsi="Arial" w:cs="Arial"/>
                <w:color w:val="000000"/>
                <w:sz w:val="18"/>
                <w:szCs w:val="18"/>
              </w:rPr>
            </w:pPr>
            <w:r w:rsidRPr="00E565AC">
              <w:rPr>
                <w:rFonts w:ascii="Arial" w:hAnsi="Arial" w:cs="Arial"/>
                <w:color w:val="000000"/>
                <w:sz w:val="18"/>
                <w:szCs w:val="18"/>
              </w:rPr>
              <w:t xml:space="preserve">On occupation </w:t>
            </w:r>
          </w:p>
        </w:tc>
      </w:tr>
      <w:tr w:rsidR="00A212B9" w:rsidRPr="00E565AC" w14:paraId="120A2E44" w14:textId="77777777" w:rsidTr="005016DE">
        <w:trPr>
          <w:trHeight w:val="320"/>
        </w:trPr>
        <w:tc>
          <w:tcPr>
            <w:tcW w:w="968" w:type="pct"/>
            <w:vMerge/>
            <w:vAlign w:val="center"/>
            <w:hideMark/>
          </w:tcPr>
          <w:p w14:paraId="41B584FF" w14:textId="77777777" w:rsidR="00E565AC" w:rsidRPr="00E565AC" w:rsidRDefault="00E565AC" w:rsidP="00E565AC">
            <w:pPr>
              <w:rPr>
                <w:rFonts w:ascii="Arial" w:hAnsi="Arial" w:cs="Arial"/>
                <w:color w:val="000000"/>
                <w:sz w:val="18"/>
                <w:szCs w:val="18"/>
              </w:rPr>
            </w:pPr>
          </w:p>
        </w:tc>
        <w:tc>
          <w:tcPr>
            <w:tcW w:w="2551" w:type="pct"/>
            <w:shd w:val="clear" w:color="auto" w:fill="auto"/>
            <w:noWrap/>
            <w:vAlign w:val="center"/>
            <w:hideMark/>
          </w:tcPr>
          <w:p w14:paraId="6BBC0FB6" w14:textId="77777777" w:rsidR="00E565AC" w:rsidRPr="00E565AC" w:rsidRDefault="00E565AC" w:rsidP="00E565AC">
            <w:pPr>
              <w:rPr>
                <w:rFonts w:ascii="Arial" w:hAnsi="Arial" w:cs="Arial"/>
                <w:color w:val="000000"/>
                <w:sz w:val="18"/>
                <w:szCs w:val="18"/>
              </w:rPr>
            </w:pPr>
            <w:r w:rsidRPr="00E565AC">
              <w:rPr>
                <w:rFonts w:ascii="Arial" w:hAnsi="Arial" w:cs="Arial"/>
                <w:color w:val="000000"/>
                <w:sz w:val="18"/>
                <w:szCs w:val="18"/>
              </w:rPr>
              <w:t>Email travel updates &amp; local/annual campaigns</w:t>
            </w:r>
          </w:p>
        </w:tc>
        <w:tc>
          <w:tcPr>
            <w:tcW w:w="1481" w:type="pct"/>
            <w:shd w:val="clear" w:color="auto" w:fill="auto"/>
            <w:noWrap/>
            <w:vAlign w:val="center"/>
            <w:hideMark/>
          </w:tcPr>
          <w:p w14:paraId="28B3BA98" w14:textId="77777777" w:rsidR="00E565AC" w:rsidRPr="00E565AC" w:rsidRDefault="00E565AC" w:rsidP="00E565AC">
            <w:pPr>
              <w:rPr>
                <w:rFonts w:ascii="Arial" w:hAnsi="Arial" w:cs="Arial"/>
                <w:color w:val="000000"/>
                <w:sz w:val="18"/>
                <w:szCs w:val="18"/>
              </w:rPr>
            </w:pPr>
            <w:r w:rsidRPr="00E565AC">
              <w:rPr>
                <w:rFonts w:ascii="Arial" w:hAnsi="Arial" w:cs="Arial"/>
                <w:color w:val="000000"/>
                <w:sz w:val="18"/>
                <w:szCs w:val="18"/>
              </w:rPr>
              <w:t>As required</w:t>
            </w:r>
          </w:p>
        </w:tc>
      </w:tr>
      <w:tr w:rsidR="00A212B9" w:rsidRPr="00E565AC" w14:paraId="1E5D2F55" w14:textId="77777777" w:rsidTr="005016DE">
        <w:trPr>
          <w:trHeight w:val="320"/>
        </w:trPr>
        <w:tc>
          <w:tcPr>
            <w:tcW w:w="968" w:type="pct"/>
            <w:vMerge w:val="restart"/>
            <w:shd w:val="clear" w:color="auto" w:fill="auto"/>
            <w:noWrap/>
            <w:vAlign w:val="center"/>
            <w:hideMark/>
          </w:tcPr>
          <w:p w14:paraId="2B9DA066" w14:textId="51428027" w:rsidR="00E565AC" w:rsidRPr="00E565AC" w:rsidRDefault="00E565AC" w:rsidP="00E565AC">
            <w:pPr>
              <w:rPr>
                <w:rFonts w:ascii="Arial" w:hAnsi="Arial" w:cs="Arial"/>
                <w:color w:val="000000"/>
                <w:sz w:val="18"/>
                <w:szCs w:val="18"/>
              </w:rPr>
            </w:pPr>
            <w:r w:rsidRPr="00E565AC">
              <w:rPr>
                <w:rFonts w:ascii="Arial" w:hAnsi="Arial" w:cs="Arial"/>
                <w:color w:val="000000"/>
                <w:sz w:val="18"/>
                <w:szCs w:val="18"/>
              </w:rPr>
              <w:t>Walking</w:t>
            </w:r>
            <w:r w:rsidR="00175601">
              <w:rPr>
                <w:rFonts w:ascii="Arial" w:hAnsi="Arial" w:cs="Arial"/>
                <w:color w:val="000000"/>
                <w:sz w:val="18"/>
                <w:szCs w:val="18"/>
              </w:rPr>
              <w:t xml:space="preserve"> / </w:t>
            </w:r>
            <w:r w:rsidRPr="00E565AC">
              <w:rPr>
                <w:rFonts w:ascii="Arial" w:hAnsi="Arial" w:cs="Arial"/>
                <w:color w:val="000000"/>
                <w:sz w:val="18"/>
                <w:szCs w:val="18"/>
              </w:rPr>
              <w:t>Cycling</w:t>
            </w:r>
          </w:p>
        </w:tc>
        <w:tc>
          <w:tcPr>
            <w:tcW w:w="2551" w:type="pct"/>
            <w:shd w:val="clear" w:color="auto" w:fill="auto"/>
            <w:noWrap/>
            <w:vAlign w:val="center"/>
            <w:hideMark/>
          </w:tcPr>
          <w:p w14:paraId="591F3DA6" w14:textId="1B10F1D6" w:rsidR="00E565AC" w:rsidRPr="002C3F99" w:rsidRDefault="00FE71D5" w:rsidP="00E565AC">
            <w:pPr>
              <w:rPr>
                <w:rFonts w:ascii="Arial" w:hAnsi="Arial" w:cs="Arial"/>
                <w:color w:val="000000"/>
                <w:sz w:val="18"/>
                <w:szCs w:val="18"/>
              </w:rPr>
            </w:pPr>
            <w:r>
              <w:rPr>
                <w:rFonts w:ascii="Arial" w:hAnsi="Arial" w:cs="Arial"/>
                <w:color w:val="000000"/>
                <w:sz w:val="18"/>
                <w:szCs w:val="18"/>
              </w:rPr>
              <w:t>Provide pedestrian proposals &amp; cycle storage</w:t>
            </w:r>
          </w:p>
        </w:tc>
        <w:tc>
          <w:tcPr>
            <w:tcW w:w="1481" w:type="pct"/>
            <w:shd w:val="clear" w:color="auto" w:fill="auto"/>
            <w:noWrap/>
            <w:vAlign w:val="center"/>
            <w:hideMark/>
          </w:tcPr>
          <w:p w14:paraId="1E8CE5EB" w14:textId="77777777" w:rsidR="00E565AC" w:rsidRPr="00E565AC" w:rsidRDefault="00E565AC" w:rsidP="00E565AC">
            <w:pPr>
              <w:rPr>
                <w:rFonts w:ascii="Arial" w:hAnsi="Arial" w:cs="Arial"/>
                <w:color w:val="000000"/>
                <w:sz w:val="18"/>
                <w:szCs w:val="18"/>
              </w:rPr>
            </w:pPr>
            <w:r w:rsidRPr="00E565AC">
              <w:rPr>
                <w:rFonts w:ascii="Arial" w:hAnsi="Arial" w:cs="Arial"/>
                <w:color w:val="000000"/>
                <w:sz w:val="18"/>
                <w:szCs w:val="18"/>
              </w:rPr>
              <w:t>As part of the construction</w:t>
            </w:r>
          </w:p>
        </w:tc>
      </w:tr>
      <w:tr w:rsidR="00A212B9" w:rsidRPr="00E565AC" w14:paraId="5B89F5BE" w14:textId="77777777" w:rsidTr="005016DE">
        <w:trPr>
          <w:trHeight w:val="320"/>
        </w:trPr>
        <w:tc>
          <w:tcPr>
            <w:tcW w:w="968" w:type="pct"/>
            <w:vMerge/>
            <w:vAlign w:val="center"/>
            <w:hideMark/>
          </w:tcPr>
          <w:p w14:paraId="77ED83E0" w14:textId="77777777" w:rsidR="00E565AC" w:rsidRPr="00E565AC" w:rsidRDefault="00E565AC" w:rsidP="00E565AC">
            <w:pPr>
              <w:rPr>
                <w:rFonts w:ascii="Arial" w:hAnsi="Arial" w:cs="Arial"/>
                <w:color w:val="000000"/>
                <w:sz w:val="18"/>
                <w:szCs w:val="18"/>
              </w:rPr>
            </w:pPr>
          </w:p>
        </w:tc>
        <w:tc>
          <w:tcPr>
            <w:tcW w:w="2551" w:type="pct"/>
            <w:shd w:val="clear" w:color="auto" w:fill="auto"/>
            <w:noWrap/>
            <w:vAlign w:val="center"/>
            <w:hideMark/>
          </w:tcPr>
          <w:p w14:paraId="6DE92AD3" w14:textId="4E1E9611" w:rsidR="00E565AC" w:rsidRPr="002C3F99" w:rsidRDefault="0083589C" w:rsidP="00E565AC">
            <w:pPr>
              <w:rPr>
                <w:rFonts w:ascii="Arial" w:hAnsi="Arial" w:cs="Arial"/>
                <w:color w:val="000000"/>
                <w:sz w:val="18"/>
                <w:szCs w:val="18"/>
              </w:rPr>
            </w:pPr>
            <w:r>
              <w:rPr>
                <w:rFonts w:ascii="Arial" w:hAnsi="Arial" w:cs="Arial"/>
                <w:color w:val="000000"/>
                <w:sz w:val="18"/>
                <w:szCs w:val="18"/>
              </w:rPr>
              <w:t>Maintain</w:t>
            </w:r>
            <w:r w:rsidR="006E4450" w:rsidRPr="002C3F99">
              <w:rPr>
                <w:rFonts w:ascii="Arial" w:hAnsi="Arial" w:cs="Arial"/>
                <w:color w:val="000000"/>
                <w:sz w:val="18"/>
                <w:szCs w:val="18"/>
              </w:rPr>
              <w:t xml:space="preserve"> PROW </w:t>
            </w:r>
            <w:r>
              <w:rPr>
                <w:rFonts w:ascii="Arial" w:hAnsi="Arial" w:cs="Arial"/>
                <w:color w:val="000000"/>
                <w:sz w:val="18"/>
                <w:szCs w:val="18"/>
              </w:rPr>
              <w:t>routes</w:t>
            </w:r>
            <w:r w:rsidR="006E4450" w:rsidRPr="002C3F99">
              <w:rPr>
                <w:rFonts w:ascii="Arial" w:hAnsi="Arial" w:cs="Arial"/>
                <w:color w:val="000000"/>
                <w:sz w:val="18"/>
                <w:szCs w:val="18"/>
              </w:rPr>
              <w:t xml:space="preserve"> &amp;</w:t>
            </w:r>
            <w:r>
              <w:rPr>
                <w:rFonts w:ascii="Arial" w:hAnsi="Arial" w:cs="Arial"/>
                <w:color w:val="000000"/>
                <w:sz w:val="18"/>
                <w:szCs w:val="18"/>
              </w:rPr>
              <w:t xml:space="preserve"> </w:t>
            </w:r>
            <w:r w:rsidR="00D807EC">
              <w:rPr>
                <w:rFonts w:ascii="Arial" w:hAnsi="Arial" w:cs="Arial"/>
                <w:color w:val="000000"/>
                <w:sz w:val="18"/>
                <w:szCs w:val="18"/>
              </w:rPr>
              <w:t>provide funding for station cycle parking</w:t>
            </w:r>
          </w:p>
        </w:tc>
        <w:tc>
          <w:tcPr>
            <w:tcW w:w="1481" w:type="pct"/>
            <w:shd w:val="clear" w:color="auto" w:fill="auto"/>
            <w:noWrap/>
            <w:vAlign w:val="center"/>
            <w:hideMark/>
          </w:tcPr>
          <w:p w14:paraId="251CC3A2" w14:textId="77777777" w:rsidR="00E565AC" w:rsidRPr="00E565AC" w:rsidRDefault="00E565AC" w:rsidP="00E565AC">
            <w:pPr>
              <w:rPr>
                <w:rFonts w:ascii="Arial" w:hAnsi="Arial" w:cs="Arial"/>
                <w:color w:val="000000"/>
                <w:sz w:val="18"/>
                <w:szCs w:val="18"/>
              </w:rPr>
            </w:pPr>
            <w:r w:rsidRPr="00E565AC">
              <w:rPr>
                <w:rFonts w:ascii="Arial" w:hAnsi="Arial" w:cs="Arial"/>
                <w:color w:val="000000"/>
                <w:sz w:val="18"/>
                <w:szCs w:val="18"/>
              </w:rPr>
              <w:t>As part of the construction</w:t>
            </w:r>
          </w:p>
        </w:tc>
      </w:tr>
      <w:tr w:rsidR="006E4450" w:rsidRPr="00E565AC" w14:paraId="7AE68C25" w14:textId="77777777" w:rsidTr="005016DE">
        <w:trPr>
          <w:trHeight w:val="320"/>
        </w:trPr>
        <w:tc>
          <w:tcPr>
            <w:tcW w:w="968" w:type="pct"/>
            <w:vMerge/>
            <w:vAlign w:val="center"/>
            <w:hideMark/>
          </w:tcPr>
          <w:p w14:paraId="5EE7744D" w14:textId="77777777" w:rsidR="006E4450" w:rsidRPr="00E565AC" w:rsidRDefault="006E4450" w:rsidP="006E4450">
            <w:pPr>
              <w:rPr>
                <w:rFonts w:ascii="Arial" w:hAnsi="Arial" w:cs="Arial"/>
                <w:color w:val="000000"/>
                <w:sz w:val="18"/>
                <w:szCs w:val="18"/>
              </w:rPr>
            </w:pPr>
          </w:p>
        </w:tc>
        <w:tc>
          <w:tcPr>
            <w:tcW w:w="2551" w:type="pct"/>
            <w:shd w:val="clear" w:color="auto" w:fill="auto"/>
            <w:noWrap/>
            <w:vAlign w:val="center"/>
          </w:tcPr>
          <w:p w14:paraId="70658483" w14:textId="48CBBB74" w:rsidR="006E4450" w:rsidRPr="00E565AC" w:rsidRDefault="006E4450" w:rsidP="006E4450">
            <w:pPr>
              <w:rPr>
                <w:rFonts w:ascii="Arial" w:hAnsi="Arial" w:cs="Arial"/>
                <w:color w:val="000000"/>
                <w:sz w:val="18"/>
                <w:szCs w:val="18"/>
              </w:rPr>
            </w:pPr>
            <w:r w:rsidRPr="00E565AC">
              <w:rPr>
                <w:rFonts w:ascii="Arial" w:hAnsi="Arial" w:cs="Arial"/>
                <w:color w:val="000000"/>
                <w:sz w:val="18"/>
                <w:szCs w:val="18"/>
              </w:rPr>
              <w:t xml:space="preserve">Provide walking &amp; cycling route information </w:t>
            </w:r>
          </w:p>
        </w:tc>
        <w:tc>
          <w:tcPr>
            <w:tcW w:w="1481" w:type="pct"/>
            <w:shd w:val="clear" w:color="auto" w:fill="auto"/>
            <w:noWrap/>
            <w:vAlign w:val="center"/>
            <w:hideMark/>
          </w:tcPr>
          <w:p w14:paraId="01998DEE" w14:textId="77777777" w:rsidR="006E4450" w:rsidRPr="00E565AC" w:rsidRDefault="006E4450" w:rsidP="006E4450">
            <w:pPr>
              <w:rPr>
                <w:rFonts w:ascii="Arial" w:hAnsi="Arial" w:cs="Arial"/>
                <w:color w:val="000000"/>
                <w:sz w:val="18"/>
                <w:szCs w:val="18"/>
              </w:rPr>
            </w:pPr>
            <w:r w:rsidRPr="00E565AC">
              <w:rPr>
                <w:rFonts w:ascii="Arial" w:hAnsi="Arial" w:cs="Arial"/>
                <w:color w:val="000000"/>
                <w:sz w:val="18"/>
                <w:szCs w:val="18"/>
              </w:rPr>
              <w:t xml:space="preserve">On occupation </w:t>
            </w:r>
          </w:p>
        </w:tc>
      </w:tr>
      <w:tr w:rsidR="006E4450" w:rsidRPr="00E565AC" w14:paraId="2F358689" w14:textId="77777777" w:rsidTr="005016DE">
        <w:trPr>
          <w:trHeight w:val="320"/>
        </w:trPr>
        <w:tc>
          <w:tcPr>
            <w:tcW w:w="968" w:type="pct"/>
            <w:vMerge/>
            <w:vAlign w:val="center"/>
            <w:hideMark/>
          </w:tcPr>
          <w:p w14:paraId="799B597B" w14:textId="77777777" w:rsidR="006E4450" w:rsidRPr="00E565AC" w:rsidRDefault="006E4450" w:rsidP="006E4450">
            <w:pPr>
              <w:rPr>
                <w:rFonts w:ascii="Arial" w:hAnsi="Arial" w:cs="Arial"/>
                <w:color w:val="000000"/>
                <w:sz w:val="18"/>
                <w:szCs w:val="18"/>
              </w:rPr>
            </w:pPr>
          </w:p>
        </w:tc>
        <w:tc>
          <w:tcPr>
            <w:tcW w:w="2551" w:type="pct"/>
            <w:shd w:val="clear" w:color="auto" w:fill="auto"/>
            <w:noWrap/>
            <w:vAlign w:val="center"/>
            <w:hideMark/>
          </w:tcPr>
          <w:p w14:paraId="57C4BA98" w14:textId="0B028DAF" w:rsidR="006E4450" w:rsidRPr="00E565AC" w:rsidRDefault="006E4450" w:rsidP="006E4450">
            <w:pPr>
              <w:rPr>
                <w:rFonts w:ascii="Arial" w:hAnsi="Arial" w:cs="Arial"/>
                <w:color w:val="000000"/>
                <w:sz w:val="18"/>
                <w:szCs w:val="18"/>
              </w:rPr>
            </w:pPr>
            <w:r w:rsidRPr="00E565AC">
              <w:rPr>
                <w:rFonts w:ascii="Arial" w:hAnsi="Arial" w:cs="Arial"/>
                <w:color w:val="000000"/>
                <w:sz w:val="18"/>
                <w:szCs w:val="18"/>
              </w:rPr>
              <w:t>Provide information on cycle training</w:t>
            </w:r>
            <w:r>
              <w:rPr>
                <w:rFonts w:ascii="Arial" w:hAnsi="Arial" w:cs="Arial"/>
                <w:color w:val="000000"/>
                <w:sz w:val="18"/>
                <w:szCs w:val="18"/>
              </w:rPr>
              <w:t>, forums</w:t>
            </w:r>
            <w:r w:rsidRPr="00E565AC">
              <w:rPr>
                <w:rFonts w:ascii="Arial" w:hAnsi="Arial" w:cs="Arial"/>
                <w:color w:val="000000"/>
                <w:sz w:val="18"/>
                <w:szCs w:val="18"/>
              </w:rPr>
              <w:t xml:space="preserve"> &amp; bike stores</w:t>
            </w:r>
          </w:p>
        </w:tc>
        <w:tc>
          <w:tcPr>
            <w:tcW w:w="1481" w:type="pct"/>
            <w:shd w:val="clear" w:color="auto" w:fill="auto"/>
            <w:noWrap/>
            <w:vAlign w:val="center"/>
            <w:hideMark/>
          </w:tcPr>
          <w:p w14:paraId="31373D40" w14:textId="77777777" w:rsidR="006E4450" w:rsidRPr="00E565AC" w:rsidRDefault="006E4450" w:rsidP="006E4450">
            <w:pPr>
              <w:rPr>
                <w:rFonts w:ascii="Arial" w:hAnsi="Arial" w:cs="Arial"/>
                <w:color w:val="000000"/>
                <w:sz w:val="18"/>
                <w:szCs w:val="18"/>
              </w:rPr>
            </w:pPr>
            <w:r w:rsidRPr="00E565AC">
              <w:rPr>
                <w:rFonts w:ascii="Arial" w:hAnsi="Arial" w:cs="Arial"/>
                <w:color w:val="000000"/>
                <w:sz w:val="18"/>
                <w:szCs w:val="18"/>
              </w:rPr>
              <w:t>On occupation</w:t>
            </w:r>
          </w:p>
        </w:tc>
      </w:tr>
      <w:tr w:rsidR="00A212B9" w:rsidRPr="00E565AC" w14:paraId="707AC93D" w14:textId="77777777" w:rsidTr="005016DE">
        <w:trPr>
          <w:trHeight w:val="320"/>
        </w:trPr>
        <w:tc>
          <w:tcPr>
            <w:tcW w:w="968" w:type="pct"/>
            <w:vMerge w:val="restart"/>
            <w:shd w:val="clear" w:color="auto" w:fill="auto"/>
            <w:noWrap/>
            <w:vAlign w:val="center"/>
            <w:hideMark/>
          </w:tcPr>
          <w:p w14:paraId="3376F7C8" w14:textId="77777777" w:rsidR="00E565AC" w:rsidRPr="00E565AC" w:rsidRDefault="00E565AC" w:rsidP="00E565AC">
            <w:pPr>
              <w:rPr>
                <w:rFonts w:ascii="Arial" w:hAnsi="Arial" w:cs="Arial"/>
                <w:color w:val="000000"/>
                <w:sz w:val="18"/>
                <w:szCs w:val="18"/>
              </w:rPr>
            </w:pPr>
            <w:r w:rsidRPr="00E565AC">
              <w:rPr>
                <w:rFonts w:ascii="Arial" w:hAnsi="Arial" w:cs="Arial"/>
                <w:color w:val="000000"/>
                <w:sz w:val="18"/>
                <w:szCs w:val="18"/>
              </w:rPr>
              <w:t>Public Transport</w:t>
            </w:r>
          </w:p>
        </w:tc>
        <w:tc>
          <w:tcPr>
            <w:tcW w:w="2551" w:type="pct"/>
            <w:shd w:val="clear" w:color="auto" w:fill="auto"/>
            <w:noWrap/>
            <w:vAlign w:val="center"/>
            <w:hideMark/>
          </w:tcPr>
          <w:p w14:paraId="760C8E77" w14:textId="77777777" w:rsidR="00E565AC" w:rsidRPr="00E565AC" w:rsidRDefault="00E565AC" w:rsidP="00E565AC">
            <w:pPr>
              <w:rPr>
                <w:rFonts w:ascii="Arial" w:hAnsi="Arial" w:cs="Arial"/>
                <w:color w:val="000000"/>
                <w:sz w:val="18"/>
                <w:szCs w:val="18"/>
              </w:rPr>
            </w:pPr>
            <w:r w:rsidRPr="00E565AC">
              <w:rPr>
                <w:rFonts w:ascii="Arial" w:hAnsi="Arial" w:cs="Arial"/>
                <w:color w:val="000000"/>
                <w:sz w:val="18"/>
                <w:szCs w:val="18"/>
              </w:rPr>
              <w:t>Provide information on public transport routes</w:t>
            </w:r>
          </w:p>
        </w:tc>
        <w:tc>
          <w:tcPr>
            <w:tcW w:w="1481" w:type="pct"/>
            <w:shd w:val="clear" w:color="auto" w:fill="auto"/>
            <w:noWrap/>
            <w:vAlign w:val="center"/>
            <w:hideMark/>
          </w:tcPr>
          <w:p w14:paraId="5AC27120" w14:textId="77777777" w:rsidR="00E565AC" w:rsidRPr="00E565AC" w:rsidRDefault="00E565AC" w:rsidP="00E565AC">
            <w:pPr>
              <w:rPr>
                <w:rFonts w:ascii="Arial" w:hAnsi="Arial" w:cs="Arial"/>
                <w:color w:val="000000"/>
                <w:sz w:val="18"/>
                <w:szCs w:val="18"/>
              </w:rPr>
            </w:pPr>
            <w:r w:rsidRPr="00E565AC">
              <w:rPr>
                <w:rFonts w:ascii="Arial" w:hAnsi="Arial" w:cs="Arial"/>
                <w:color w:val="000000"/>
                <w:sz w:val="18"/>
                <w:szCs w:val="18"/>
              </w:rPr>
              <w:t xml:space="preserve">On occupation </w:t>
            </w:r>
          </w:p>
        </w:tc>
      </w:tr>
      <w:tr w:rsidR="00D807EC" w:rsidRPr="00E565AC" w14:paraId="547C5637" w14:textId="77777777" w:rsidTr="005016DE">
        <w:trPr>
          <w:trHeight w:val="320"/>
        </w:trPr>
        <w:tc>
          <w:tcPr>
            <w:tcW w:w="968" w:type="pct"/>
            <w:vMerge/>
            <w:shd w:val="clear" w:color="auto" w:fill="auto"/>
            <w:noWrap/>
            <w:vAlign w:val="center"/>
          </w:tcPr>
          <w:p w14:paraId="357DECF2" w14:textId="77777777" w:rsidR="00D807EC" w:rsidRPr="00E565AC" w:rsidRDefault="00D807EC" w:rsidP="00E565AC">
            <w:pPr>
              <w:rPr>
                <w:rFonts w:ascii="Arial" w:hAnsi="Arial" w:cs="Arial"/>
                <w:color w:val="000000"/>
                <w:sz w:val="18"/>
                <w:szCs w:val="18"/>
              </w:rPr>
            </w:pPr>
          </w:p>
        </w:tc>
        <w:tc>
          <w:tcPr>
            <w:tcW w:w="2551" w:type="pct"/>
            <w:shd w:val="clear" w:color="auto" w:fill="auto"/>
            <w:noWrap/>
            <w:vAlign w:val="center"/>
          </w:tcPr>
          <w:p w14:paraId="3AF7D1A9" w14:textId="47AFF266" w:rsidR="00D807EC" w:rsidRPr="00E565AC" w:rsidRDefault="00D807EC" w:rsidP="00E565AC">
            <w:pPr>
              <w:rPr>
                <w:rFonts w:ascii="Arial" w:hAnsi="Arial" w:cs="Arial"/>
                <w:color w:val="000000"/>
                <w:sz w:val="18"/>
                <w:szCs w:val="18"/>
              </w:rPr>
            </w:pPr>
            <w:r>
              <w:rPr>
                <w:rFonts w:ascii="Arial" w:hAnsi="Arial" w:cs="Arial"/>
                <w:color w:val="000000"/>
                <w:sz w:val="18"/>
                <w:szCs w:val="18"/>
              </w:rPr>
              <w:t>Provide funding for bus route extension</w:t>
            </w:r>
          </w:p>
        </w:tc>
        <w:tc>
          <w:tcPr>
            <w:tcW w:w="1481" w:type="pct"/>
            <w:shd w:val="clear" w:color="auto" w:fill="auto"/>
            <w:noWrap/>
            <w:vAlign w:val="center"/>
          </w:tcPr>
          <w:p w14:paraId="503320C0" w14:textId="28E75B1E" w:rsidR="00D807EC" w:rsidRPr="00E565AC" w:rsidRDefault="00D807EC" w:rsidP="00E565AC">
            <w:pPr>
              <w:rPr>
                <w:rFonts w:ascii="Arial" w:hAnsi="Arial" w:cs="Arial"/>
                <w:color w:val="000000"/>
                <w:sz w:val="18"/>
                <w:szCs w:val="18"/>
              </w:rPr>
            </w:pPr>
            <w:r>
              <w:rPr>
                <w:rFonts w:ascii="Arial" w:hAnsi="Arial" w:cs="Arial"/>
                <w:color w:val="000000"/>
                <w:sz w:val="18"/>
                <w:szCs w:val="18"/>
              </w:rPr>
              <w:t>To be agreed</w:t>
            </w:r>
          </w:p>
        </w:tc>
      </w:tr>
      <w:tr w:rsidR="00A212B9" w:rsidRPr="00E565AC" w14:paraId="403A76CE" w14:textId="77777777" w:rsidTr="005016DE">
        <w:trPr>
          <w:trHeight w:val="320"/>
        </w:trPr>
        <w:tc>
          <w:tcPr>
            <w:tcW w:w="968" w:type="pct"/>
            <w:vMerge/>
            <w:vAlign w:val="center"/>
            <w:hideMark/>
          </w:tcPr>
          <w:p w14:paraId="31872997" w14:textId="77777777" w:rsidR="00E565AC" w:rsidRPr="00E565AC" w:rsidRDefault="00E565AC" w:rsidP="00E565AC">
            <w:pPr>
              <w:rPr>
                <w:rFonts w:ascii="Arial" w:hAnsi="Arial" w:cs="Arial"/>
                <w:color w:val="000000"/>
                <w:sz w:val="18"/>
                <w:szCs w:val="18"/>
              </w:rPr>
            </w:pPr>
          </w:p>
        </w:tc>
        <w:tc>
          <w:tcPr>
            <w:tcW w:w="2551" w:type="pct"/>
            <w:shd w:val="clear" w:color="auto" w:fill="auto"/>
            <w:noWrap/>
            <w:vAlign w:val="center"/>
            <w:hideMark/>
          </w:tcPr>
          <w:p w14:paraId="29534638" w14:textId="596D5AB8" w:rsidR="00E565AC" w:rsidRPr="00E565AC" w:rsidRDefault="00E565AC" w:rsidP="00E565AC">
            <w:pPr>
              <w:rPr>
                <w:rFonts w:ascii="Arial" w:hAnsi="Arial" w:cs="Arial"/>
                <w:color w:val="000000"/>
                <w:sz w:val="18"/>
                <w:szCs w:val="18"/>
              </w:rPr>
            </w:pPr>
            <w:r w:rsidRPr="00E565AC">
              <w:rPr>
                <w:rFonts w:ascii="Arial" w:hAnsi="Arial" w:cs="Arial"/>
                <w:color w:val="000000"/>
                <w:sz w:val="18"/>
                <w:szCs w:val="18"/>
              </w:rPr>
              <w:t xml:space="preserve">Contact </w:t>
            </w:r>
            <w:r w:rsidR="00D84E3D">
              <w:rPr>
                <w:rFonts w:ascii="Arial" w:hAnsi="Arial" w:cs="Arial"/>
                <w:color w:val="000000"/>
                <w:sz w:val="18"/>
                <w:szCs w:val="18"/>
              </w:rPr>
              <w:t>bus operators</w:t>
            </w:r>
            <w:r w:rsidRPr="00E565AC">
              <w:rPr>
                <w:rFonts w:ascii="Arial" w:hAnsi="Arial" w:cs="Arial"/>
                <w:color w:val="000000"/>
                <w:sz w:val="18"/>
                <w:szCs w:val="18"/>
              </w:rPr>
              <w:t xml:space="preserve"> regarding service changes</w:t>
            </w:r>
          </w:p>
        </w:tc>
        <w:tc>
          <w:tcPr>
            <w:tcW w:w="1481" w:type="pct"/>
            <w:shd w:val="clear" w:color="auto" w:fill="auto"/>
            <w:noWrap/>
            <w:vAlign w:val="center"/>
            <w:hideMark/>
          </w:tcPr>
          <w:p w14:paraId="7AB9AD4E" w14:textId="77777777" w:rsidR="00E565AC" w:rsidRPr="00E565AC" w:rsidRDefault="00E565AC" w:rsidP="00E565AC">
            <w:pPr>
              <w:rPr>
                <w:rFonts w:ascii="Arial" w:hAnsi="Arial" w:cs="Arial"/>
                <w:color w:val="000000"/>
                <w:sz w:val="18"/>
                <w:szCs w:val="18"/>
              </w:rPr>
            </w:pPr>
            <w:r w:rsidRPr="00E565AC">
              <w:rPr>
                <w:rFonts w:ascii="Arial" w:hAnsi="Arial" w:cs="Arial"/>
                <w:color w:val="000000"/>
                <w:sz w:val="18"/>
                <w:szCs w:val="18"/>
              </w:rPr>
              <w:t>Quarterly</w:t>
            </w:r>
          </w:p>
        </w:tc>
      </w:tr>
      <w:tr w:rsidR="00A212B9" w:rsidRPr="00E565AC" w14:paraId="0DEF1C52" w14:textId="77777777" w:rsidTr="005016DE">
        <w:trPr>
          <w:trHeight w:val="320"/>
        </w:trPr>
        <w:tc>
          <w:tcPr>
            <w:tcW w:w="968" w:type="pct"/>
            <w:vMerge w:val="restart"/>
            <w:shd w:val="clear" w:color="auto" w:fill="auto"/>
            <w:noWrap/>
            <w:vAlign w:val="center"/>
            <w:hideMark/>
          </w:tcPr>
          <w:p w14:paraId="1DECA537" w14:textId="77777777" w:rsidR="00E565AC" w:rsidRPr="00E565AC" w:rsidRDefault="00E565AC" w:rsidP="00E565AC">
            <w:pPr>
              <w:rPr>
                <w:rFonts w:ascii="Arial" w:hAnsi="Arial" w:cs="Arial"/>
                <w:color w:val="000000"/>
                <w:sz w:val="18"/>
                <w:szCs w:val="18"/>
              </w:rPr>
            </w:pPr>
            <w:r w:rsidRPr="00E565AC">
              <w:rPr>
                <w:rFonts w:ascii="Arial" w:hAnsi="Arial" w:cs="Arial"/>
                <w:color w:val="000000"/>
                <w:sz w:val="18"/>
                <w:szCs w:val="18"/>
              </w:rPr>
              <w:t>Efficient Vehicle</w:t>
            </w:r>
          </w:p>
        </w:tc>
        <w:tc>
          <w:tcPr>
            <w:tcW w:w="2551" w:type="pct"/>
            <w:shd w:val="clear" w:color="auto" w:fill="auto"/>
            <w:noWrap/>
            <w:vAlign w:val="center"/>
            <w:hideMark/>
          </w:tcPr>
          <w:p w14:paraId="1A8AE36F" w14:textId="2FB604BE" w:rsidR="00E565AC" w:rsidRPr="00E565AC" w:rsidRDefault="00A72BEC" w:rsidP="00E565AC">
            <w:pPr>
              <w:rPr>
                <w:rFonts w:ascii="Arial" w:hAnsi="Arial" w:cs="Arial"/>
                <w:color w:val="000000"/>
                <w:sz w:val="18"/>
                <w:szCs w:val="18"/>
              </w:rPr>
            </w:pPr>
            <w:r w:rsidRPr="00874AA7">
              <w:rPr>
                <w:rFonts w:ascii="Arial" w:hAnsi="Arial" w:cs="Arial"/>
                <w:color w:val="000000"/>
                <w:sz w:val="18"/>
                <w:szCs w:val="18"/>
              </w:rPr>
              <w:t>P</w:t>
            </w:r>
            <w:r w:rsidR="009F2FBA" w:rsidRPr="00874AA7">
              <w:rPr>
                <w:rFonts w:ascii="Arial" w:hAnsi="Arial" w:cs="Arial"/>
                <w:color w:val="000000"/>
                <w:sz w:val="18"/>
                <w:szCs w:val="18"/>
              </w:rPr>
              <w:t xml:space="preserve">rovide EV charging </w:t>
            </w:r>
            <w:r w:rsidR="00BD5261" w:rsidRPr="00874AA7">
              <w:rPr>
                <w:rFonts w:ascii="Arial" w:hAnsi="Arial" w:cs="Arial"/>
                <w:color w:val="000000"/>
                <w:sz w:val="18"/>
                <w:szCs w:val="18"/>
              </w:rPr>
              <w:t>points</w:t>
            </w:r>
          </w:p>
        </w:tc>
        <w:tc>
          <w:tcPr>
            <w:tcW w:w="1481" w:type="pct"/>
            <w:shd w:val="clear" w:color="auto" w:fill="auto"/>
            <w:noWrap/>
            <w:vAlign w:val="center"/>
            <w:hideMark/>
          </w:tcPr>
          <w:p w14:paraId="5D43D27E" w14:textId="77777777" w:rsidR="00E565AC" w:rsidRPr="00E565AC" w:rsidRDefault="00E565AC" w:rsidP="00E565AC">
            <w:pPr>
              <w:rPr>
                <w:rFonts w:ascii="Arial" w:hAnsi="Arial" w:cs="Arial"/>
                <w:color w:val="000000"/>
                <w:sz w:val="18"/>
                <w:szCs w:val="18"/>
              </w:rPr>
            </w:pPr>
            <w:r w:rsidRPr="00E565AC">
              <w:rPr>
                <w:rFonts w:ascii="Arial" w:hAnsi="Arial" w:cs="Arial"/>
                <w:color w:val="000000"/>
                <w:sz w:val="18"/>
                <w:szCs w:val="18"/>
              </w:rPr>
              <w:t>On occupation</w:t>
            </w:r>
          </w:p>
        </w:tc>
      </w:tr>
      <w:tr w:rsidR="00A212B9" w:rsidRPr="00E565AC" w14:paraId="2AA2C0FB" w14:textId="77777777" w:rsidTr="005016DE">
        <w:trPr>
          <w:trHeight w:val="320"/>
        </w:trPr>
        <w:tc>
          <w:tcPr>
            <w:tcW w:w="968" w:type="pct"/>
            <w:vMerge/>
            <w:vAlign w:val="center"/>
            <w:hideMark/>
          </w:tcPr>
          <w:p w14:paraId="2A82A401" w14:textId="77777777" w:rsidR="00E565AC" w:rsidRPr="00E565AC" w:rsidRDefault="00E565AC" w:rsidP="00E565AC">
            <w:pPr>
              <w:rPr>
                <w:rFonts w:ascii="Arial" w:hAnsi="Arial" w:cs="Arial"/>
                <w:color w:val="000000"/>
                <w:sz w:val="18"/>
                <w:szCs w:val="18"/>
              </w:rPr>
            </w:pPr>
          </w:p>
        </w:tc>
        <w:tc>
          <w:tcPr>
            <w:tcW w:w="2551" w:type="pct"/>
            <w:shd w:val="clear" w:color="auto" w:fill="auto"/>
            <w:noWrap/>
            <w:vAlign w:val="center"/>
            <w:hideMark/>
          </w:tcPr>
          <w:p w14:paraId="70DA9360" w14:textId="6FEA4CC2" w:rsidR="00E565AC" w:rsidRPr="00E565AC" w:rsidRDefault="00BD5261" w:rsidP="00E565AC">
            <w:pPr>
              <w:rPr>
                <w:rFonts w:ascii="Arial" w:hAnsi="Arial" w:cs="Arial"/>
                <w:color w:val="000000"/>
                <w:sz w:val="18"/>
                <w:szCs w:val="18"/>
              </w:rPr>
            </w:pPr>
            <w:r>
              <w:rPr>
                <w:rFonts w:ascii="Arial" w:hAnsi="Arial" w:cs="Arial"/>
                <w:color w:val="000000"/>
                <w:sz w:val="18"/>
                <w:szCs w:val="18"/>
              </w:rPr>
              <w:t xml:space="preserve">Promote </w:t>
            </w:r>
            <w:r w:rsidR="00874AA7">
              <w:rPr>
                <w:rFonts w:ascii="Arial" w:hAnsi="Arial" w:cs="Arial"/>
                <w:color w:val="000000"/>
                <w:sz w:val="18"/>
                <w:szCs w:val="18"/>
              </w:rPr>
              <w:t>Shared Wheels</w:t>
            </w:r>
          </w:p>
        </w:tc>
        <w:tc>
          <w:tcPr>
            <w:tcW w:w="1481" w:type="pct"/>
            <w:shd w:val="clear" w:color="auto" w:fill="auto"/>
            <w:noWrap/>
            <w:vAlign w:val="center"/>
            <w:hideMark/>
          </w:tcPr>
          <w:p w14:paraId="0C54C1FD" w14:textId="77777777" w:rsidR="00E565AC" w:rsidRPr="00E565AC" w:rsidRDefault="00E565AC" w:rsidP="00E565AC">
            <w:pPr>
              <w:rPr>
                <w:rFonts w:ascii="Arial" w:hAnsi="Arial" w:cs="Arial"/>
                <w:color w:val="000000"/>
                <w:sz w:val="18"/>
                <w:szCs w:val="18"/>
              </w:rPr>
            </w:pPr>
            <w:r w:rsidRPr="00E565AC">
              <w:rPr>
                <w:rFonts w:ascii="Arial" w:hAnsi="Arial" w:cs="Arial"/>
                <w:color w:val="000000"/>
                <w:sz w:val="18"/>
                <w:szCs w:val="18"/>
              </w:rPr>
              <w:t xml:space="preserve">On occupation </w:t>
            </w:r>
          </w:p>
        </w:tc>
      </w:tr>
      <w:tr w:rsidR="00A212B9" w:rsidRPr="00E565AC" w14:paraId="755656FE" w14:textId="77777777" w:rsidTr="005016DE">
        <w:trPr>
          <w:trHeight w:val="320"/>
        </w:trPr>
        <w:tc>
          <w:tcPr>
            <w:tcW w:w="968" w:type="pct"/>
            <w:vMerge/>
            <w:vAlign w:val="center"/>
            <w:hideMark/>
          </w:tcPr>
          <w:p w14:paraId="40D22E42" w14:textId="77777777" w:rsidR="00E565AC" w:rsidRPr="00E565AC" w:rsidRDefault="00E565AC" w:rsidP="00E565AC">
            <w:pPr>
              <w:rPr>
                <w:rFonts w:ascii="Arial" w:hAnsi="Arial" w:cs="Arial"/>
                <w:color w:val="000000"/>
                <w:sz w:val="18"/>
                <w:szCs w:val="18"/>
              </w:rPr>
            </w:pPr>
          </w:p>
        </w:tc>
        <w:tc>
          <w:tcPr>
            <w:tcW w:w="2551" w:type="pct"/>
            <w:shd w:val="clear" w:color="auto" w:fill="auto"/>
            <w:noWrap/>
            <w:vAlign w:val="center"/>
            <w:hideMark/>
          </w:tcPr>
          <w:p w14:paraId="5A4561FB" w14:textId="194A6BA0" w:rsidR="00E565AC" w:rsidRPr="00E565AC" w:rsidRDefault="00874AA7" w:rsidP="00E565AC">
            <w:pPr>
              <w:rPr>
                <w:rFonts w:ascii="Arial" w:hAnsi="Arial" w:cs="Arial"/>
                <w:color w:val="000000"/>
                <w:sz w:val="18"/>
                <w:szCs w:val="18"/>
              </w:rPr>
            </w:pPr>
            <w:r>
              <w:rPr>
                <w:rFonts w:ascii="Arial" w:hAnsi="Arial" w:cs="Arial"/>
                <w:color w:val="000000"/>
                <w:sz w:val="18"/>
                <w:szCs w:val="18"/>
              </w:rPr>
              <w:t>Promote home delivery services</w:t>
            </w:r>
          </w:p>
        </w:tc>
        <w:tc>
          <w:tcPr>
            <w:tcW w:w="1481" w:type="pct"/>
            <w:shd w:val="clear" w:color="auto" w:fill="auto"/>
            <w:noWrap/>
            <w:vAlign w:val="center"/>
            <w:hideMark/>
          </w:tcPr>
          <w:p w14:paraId="32CCC961" w14:textId="391C829A" w:rsidR="00E565AC" w:rsidRPr="00E565AC" w:rsidRDefault="00874AA7" w:rsidP="00E565AC">
            <w:pPr>
              <w:rPr>
                <w:rFonts w:ascii="Arial" w:hAnsi="Arial" w:cs="Arial"/>
                <w:color w:val="000000"/>
                <w:sz w:val="18"/>
                <w:szCs w:val="18"/>
              </w:rPr>
            </w:pPr>
            <w:r>
              <w:rPr>
                <w:rFonts w:ascii="Arial" w:hAnsi="Arial" w:cs="Arial"/>
                <w:color w:val="000000"/>
                <w:sz w:val="18"/>
                <w:szCs w:val="18"/>
              </w:rPr>
              <w:t>On occupation</w:t>
            </w:r>
          </w:p>
        </w:tc>
      </w:tr>
      <w:tr w:rsidR="00A212B9" w:rsidRPr="00E565AC" w14:paraId="118C56AE" w14:textId="77777777" w:rsidTr="005016DE">
        <w:trPr>
          <w:trHeight w:val="320"/>
        </w:trPr>
        <w:tc>
          <w:tcPr>
            <w:tcW w:w="968" w:type="pct"/>
            <w:vMerge w:val="restart"/>
            <w:shd w:val="clear" w:color="auto" w:fill="auto"/>
            <w:noWrap/>
            <w:vAlign w:val="center"/>
            <w:hideMark/>
          </w:tcPr>
          <w:p w14:paraId="0C54366D" w14:textId="77777777" w:rsidR="009F2FBA" w:rsidRPr="00E565AC" w:rsidRDefault="009F2FBA" w:rsidP="00E565AC">
            <w:pPr>
              <w:rPr>
                <w:rFonts w:ascii="Arial" w:hAnsi="Arial" w:cs="Arial"/>
                <w:color w:val="000000"/>
                <w:sz w:val="18"/>
                <w:szCs w:val="18"/>
              </w:rPr>
            </w:pPr>
            <w:r w:rsidRPr="00E565AC">
              <w:rPr>
                <w:rFonts w:ascii="Arial" w:hAnsi="Arial" w:cs="Arial"/>
                <w:color w:val="000000"/>
                <w:sz w:val="18"/>
                <w:szCs w:val="18"/>
              </w:rPr>
              <w:t>Monitoring</w:t>
            </w:r>
          </w:p>
        </w:tc>
        <w:tc>
          <w:tcPr>
            <w:tcW w:w="2551" w:type="pct"/>
            <w:shd w:val="clear" w:color="auto" w:fill="auto"/>
            <w:noWrap/>
            <w:vAlign w:val="center"/>
            <w:hideMark/>
          </w:tcPr>
          <w:p w14:paraId="15B8B9A9" w14:textId="574DB7C6" w:rsidR="009F2FBA" w:rsidRPr="00E565AC" w:rsidRDefault="009F2FBA" w:rsidP="00E565AC">
            <w:pPr>
              <w:rPr>
                <w:rFonts w:ascii="Arial" w:hAnsi="Arial" w:cs="Arial"/>
                <w:color w:val="000000"/>
                <w:sz w:val="18"/>
                <w:szCs w:val="18"/>
              </w:rPr>
            </w:pPr>
            <w:r w:rsidRPr="00E565AC">
              <w:rPr>
                <w:rFonts w:ascii="Arial" w:hAnsi="Arial" w:cs="Arial"/>
                <w:color w:val="000000"/>
                <w:sz w:val="18"/>
                <w:szCs w:val="18"/>
              </w:rPr>
              <w:t>Finalise</w:t>
            </w:r>
            <w:r w:rsidR="004A48EA">
              <w:rPr>
                <w:rFonts w:ascii="Arial" w:hAnsi="Arial" w:cs="Arial"/>
                <w:color w:val="000000"/>
                <w:sz w:val="18"/>
                <w:szCs w:val="18"/>
              </w:rPr>
              <w:t xml:space="preserve"> </w:t>
            </w:r>
            <w:r w:rsidRPr="00E565AC">
              <w:rPr>
                <w:rFonts w:ascii="Arial" w:hAnsi="Arial" w:cs="Arial"/>
                <w:color w:val="000000"/>
                <w:sz w:val="18"/>
                <w:szCs w:val="18"/>
              </w:rPr>
              <w:t>survey questionnaire</w:t>
            </w:r>
          </w:p>
        </w:tc>
        <w:tc>
          <w:tcPr>
            <w:tcW w:w="1481" w:type="pct"/>
            <w:shd w:val="clear" w:color="auto" w:fill="auto"/>
            <w:noWrap/>
            <w:vAlign w:val="center"/>
            <w:hideMark/>
          </w:tcPr>
          <w:p w14:paraId="6AB73580" w14:textId="77777777" w:rsidR="009F2FBA" w:rsidRPr="00E565AC" w:rsidRDefault="009F2FBA" w:rsidP="00E565AC">
            <w:pPr>
              <w:rPr>
                <w:rFonts w:ascii="Arial" w:hAnsi="Arial" w:cs="Arial"/>
                <w:color w:val="000000"/>
                <w:sz w:val="18"/>
                <w:szCs w:val="18"/>
              </w:rPr>
            </w:pPr>
            <w:r w:rsidRPr="00E565AC">
              <w:rPr>
                <w:rFonts w:ascii="Arial" w:hAnsi="Arial" w:cs="Arial"/>
                <w:color w:val="000000"/>
                <w:sz w:val="18"/>
                <w:szCs w:val="18"/>
              </w:rPr>
              <w:t>1 month prior to occupation</w:t>
            </w:r>
          </w:p>
        </w:tc>
      </w:tr>
      <w:tr w:rsidR="00A212B9" w:rsidRPr="00E565AC" w14:paraId="7F93EF67" w14:textId="77777777" w:rsidTr="005016DE">
        <w:trPr>
          <w:trHeight w:val="320"/>
        </w:trPr>
        <w:tc>
          <w:tcPr>
            <w:tcW w:w="968" w:type="pct"/>
            <w:vMerge/>
            <w:vAlign w:val="center"/>
            <w:hideMark/>
          </w:tcPr>
          <w:p w14:paraId="4FE60942" w14:textId="77777777" w:rsidR="009F2FBA" w:rsidRPr="00E565AC" w:rsidRDefault="009F2FBA" w:rsidP="00E565AC">
            <w:pPr>
              <w:rPr>
                <w:rFonts w:ascii="Arial" w:hAnsi="Arial" w:cs="Arial"/>
                <w:color w:val="000000"/>
                <w:sz w:val="18"/>
                <w:szCs w:val="18"/>
              </w:rPr>
            </w:pPr>
          </w:p>
        </w:tc>
        <w:tc>
          <w:tcPr>
            <w:tcW w:w="2551" w:type="pct"/>
            <w:shd w:val="clear" w:color="auto" w:fill="auto"/>
            <w:noWrap/>
            <w:vAlign w:val="center"/>
            <w:hideMark/>
          </w:tcPr>
          <w:p w14:paraId="46FDFDB8" w14:textId="77777777" w:rsidR="009F2FBA" w:rsidRPr="00E565AC" w:rsidRDefault="009F2FBA" w:rsidP="00E565AC">
            <w:pPr>
              <w:rPr>
                <w:rFonts w:ascii="Arial" w:hAnsi="Arial" w:cs="Arial"/>
                <w:color w:val="000000"/>
                <w:sz w:val="18"/>
                <w:szCs w:val="18"/>
              </w:rPr>
            </w:pPr>
            <w:r w:rsidRPr="00E565AC">
              <w:rPr>
                <w:rFonts w:ascii="Arial" w:hAnsi="Arial" w:cs="Arial"/>
                <w:color w:val="000000"/>
                <w:sz w:val="18"/>
                <w:szCs w:val="18"/>
              </w:rPr>
              <w:t>Undertake first travel survey</w:t>
            </w:r>
          </w:p>
        </w:tc>
        <w:tc>
          <w:tcPr>
            <w:tcW w:w="1481" w:type="pct"/>
            <w:shd w:val="clear" w:color="auto" w:fill="auto"/>
            <w:noWrap/>
            <w:vAlign w:val="center"/>
            <w:hideMark/>
          </w:tcPr>
          <w:p w14:paraId="18FB6665" w14:textId="54E63EF6" w:rsidR="009F2FBA" w:rsidRPr="00E565AC" w:rsidRDefault="009F2FBA" w:rsidP="00E565AC">
            <w:pPr>
              <w:rPr>
                <w:rFonts w:ascii="Arial" w:hAnsi="Arial" w:cs="Arial"/>
                <w:color w:val="000000"/>
                <w:sz w:val="18"/>
                <w:szCs w:val="18"/>
              </w:rPr>
            </w:pPr>
            <w:r w:rsidRPr="00E565AC">
              <w:rPr>
                <w:rFonts w:ascii="Arial" w:hAnsi="Arial" w:cs="Arial"/>
                <w:color w:val="000000"/>
                <w:sz w:val="18"/>
                <w:szCs w:val="18"/>
              </w:rPr>
              <w:t xml:space="preserve">Within 6 months of </w:t>
            </w:r>
            <w:r w:rsidR="006876BB">
              <w:rPr>
                <w:rFonts w:ascii="Arial" w:hAnsi="Arial" w:cs="Arial"/>
                <w:color w:val="000000"/>
                <w:sz w:val="18"/>
                <w:szCs w:val="18"/>
              </w:rPr>
              <w:t>phase 1</w:t>
            </w:r>
            <w:r w:rsidR="00874AA7">
              <w:rPr>
                <w:rFonts w:ascii="Arial" w:hAnsi="Arial" w:cs="Arial"/>
                <w:color w:val="000000"/>
                <w:sz w:val="18"/>
                <w:szCs w:val="18"/>
              </w:rPr>
              <w:t xml:space="preserve"> </w:t>
            </w:r>
            <w:r w:rsidRPr="00E565AC">
              <w:rPr>
                <w:rFonts w:ascii="Arial" w:hAnsi="Arial" w:cs="Arial"/>
                <w:color w:val="000000"/>
                <w:sz w:val="18"/>
                <w:szCs w:val="18"/>
              </w:rPr>
              <w:t>occupation</w:t>
            </w:r>
          </w:p>
        </w:tc>
      </w:tr>
      <w:tr w:rsidR="00A212B9" w:rsidRPr="00E565AC" w14:paraId="4DFD1427" w14:textId="77777777" w:rsidTr="005016DE">
        <w:trPr>
          <w:trHeight w:val="320"/>
        </w:trPr>
        <w:tc>
          <w:tcPr>
            <w:tcW w:w="968" w:type="pct"/>
            <w:vMerge/>
            <w:vAlign w:val="center"/>
            <w:hideMark/>
          </w:tcPr>
          <w:p w14:paraId="695443E4" w14:textId="77777777" w:rsidR="009F2FBA" w:rsidRPr="00E565AC" w:rsidRDefault="009F2FBA" w:rsidP="00E565AC">
            <w:pPr>
              <w:rPr>
                <w:rFonts w:ascii="Arial" w:hAnsi="Arial" w:cs="Arial"/>
                <w:color w:val="000000"/>
                <w:sz w:val="18"/>
                <w:szCs w:val="18"/>
              </w:rPr>
            </w:pPr>
          </w:p>
        </w:tc>
        <w:tc>
          <w:tcPr>
            <w:tcW w:w="2551" w:type="pct"/>
            <w:shd w:val="clear" w:color="auto" w:fill="auto"/>
            <w:noWrap/>
            <w:vAlign w:val="center"/>
            <w:hideMark/>
          </w:tcPr>
          <w:p w14:paraId="60BD7D3C" w14:textId="7B22493D" w:rsidR="009F2FBA" w:rsidRPr="00E565AC" w:rsidRDefault="009F2FBA" w:rsidP="00E565AC">
            <w:pPr>
              <w:rPr>
                <w:rFonts w:ascii="Arial" w:hAnsi="Arial" w:cs="Arial"/>
                <w:color w:val="000000"/>
                <w:sz w:val="18"/>
                <w:szCs w:val="18"/>
              </w:rPr>
            </w:pPr>
            <w:r>
              <w:rPr>
                <w:rFonts w:ascii="Arial" w:hAnsi="Arial" w:cs="Arial"/>
                <w:color w:val="000000"/>
                <w:sz w:val="18"/>
                <w:szCs w:val="18"/>
              </w:rPr>
              <w:t>Review</w:t>
            </w:r>
            <w:r w:rsidRPr="00E565AC">
              <w:rPr>
                <w:rFonts w:ascii="Arial" w:hAnsi="Arial" w:cs="Arial"/>
                <w:color w:val="000000"/>
                <w:sz w:val="18"/>
                <w:szCs w:val="18"/>
              </w:rPr>
              <w:t xml:space="preserve"> Travel Plan targets</w:t>
            </w:r>
          </w:p>
        </w:tc>
        <w:tc>
          <w:tcPr>
            <w:tcW w:w="1481" w:type="pct"/>
            <w:shd w:val="clear" w:color="auto" w:fill="auto"/>
            <w:noWrap/>
            <w:vAlign w:val="center"/>
            <w:hideMark/>
          </w:tcPr>
          <w:p w14:paraId="43DBE7F2" w14:textId="498AD56D" w:rsidR="009F2FBA" w:rsidRDefault="009F2FBA" w:rsidP="009F2FBA">
            <w:pPr>
              <w:rPr>
                <w:rFonts w:ascii="Arial" w:hAnsi="Arial" w:cs="Arial"/>
                <w:color w:val="000000"/>
                <w:sz w:val="18"/>
                <w:szCs w:val="18"/>
              </w:rPr>
            </w:pPr>
            <w:r w:rsidRPr="00E565AC">
              <w:rPr>
                <w:rFonts w:ascii="Arial" w:hAnsi="Arial" w:cs="Arial"/>
                <w:color w:val="000000"/>
                <w:sz w:val="18"/>
                <w:szCs w:val="18"/>
              </w:rPr>
              <w:t xml:space="preserve">Within </w:t>
            </w:r>
            <w:r w:rsidR="00E9091A">
              <w:rPr>
                <w:rFonts w:ascii="Arial" w:hAnsi="Arial" w:cs="Arial"/>
                <w:color w:val="000000"/>
                <w:sz w:val="18"/>
                <w:szCs w:val="18"/>
              </w:rPr>
              <w:t>8</w:t>
            </w:r>
            <w:r w:rsidRPr="00E565AC">
              <w:rPr>
                <w:rFonts w:ascii="Arial" w:hAnsi="Arial" w:cs="Arial"/>
                <w:color w:val="000000"/>
                <w:sz w:val="18"/>
                <w:szCs w:val="18"/>
              </w:rPr>
              <w:t xml:space="preserve"> months of </w:t>
            </w:r>
            <w:r w:rsidR="006876BB">
              <w:rPr>
                <w:rFonts w:ascii="Arial" w:hAnsi="Arial" w:cs="Arial"/>
                <w:color w:val="000000"/>
                <w:sz w:val="18"/>
                <w:szCs w:val="18"/>
              </w:rPr>
              <w:t>phase 1</w:t>
            </w:r>
            <w:r w:rsidR="009211DB">
              <w:rPr>
                <w:rFonts w:ascii="Arial" w:hAnsi="Arial" w:cs="Arial"/>
                <w:color w:val="000000"/>
                <w:sz w:val="18"/>
                <w:szCs w:val="18"/>
              </w:rPr>
              <w:t xml:space="preserve"> </w:t>
            </w:r>
            <w:r w:rsidRPr="00E565AC">
              <w:rPr>
                <w:rFonts w:ascii="Arial" w:hAnsi="Arial" w:cs="Arial"/>
                <w:color w:val="000000"/>
                <w:sz w:val="18"/>
                <w:szCs w:val="18"/>
              </w:rPr>
              <w:t>occupation</w:t>
            </w:r>
          </w:p>
          <w:p w14:paraId="607A46DA" w14:textId="646CFABC" w:rsidR="009F2FBA" w:rsidRPr="00E565AC" w:rsidRDefault="009F2FBA" w:rsidP="009F2FBA">
            <w:pPr>
              <w:rPr>
                <w:rFonts w:ascii="Arial" w:hAnsi="Arial" w:cs="Arial"/>
                <w:sz w:val="18"/>
                <w:szCs w:val="18"/>
              </w:rPr>
            </w:pPr>
          </w:p>
        </w:tc>
      </w:tr>
      <w:tr w:rsidR="00A212B9" w:rsidRPr="00E565AC" w14:paraId="40F33C9B" w14:textId="77777777" w:rsidTr="005016DE">
        <w:trPr>
          <w:trHeight w:val="320"/>
        </w:trPr>
        <w:tc>
          <w:tcPr>
            <w:tcW w:w="968" w:type="pct"/>
            <w:vMerge/>
            <w:vAlign w:val="center"/>
            <w:hideMark/>
          </w:tcPr>
          <w:p w14:paraId="00FAF8C9" w14:textId="77777777" w:rsidR="009F2FBA" w:rsidRPr="00E565AC" w:rsidRDefault="009F2FBA" w:rsidP="00E565AC">
            <w:pPr>
              <w:rPr>
                <w:rFonts w:ascii="Arial" w:hAnsi="Arial" w:cs="Arial"/>
                <w:color w:val="000000"/>
                <w:sz w:val="18"/>
                <w:szCs w:val="18"/>
              </w:rPr>
            </w:pPr>
          </w:p>
        </w:tc>
        <w:tc>
          <w:tcPr>
            <w:tcW w:w="2551" w:type="pct"/>
            <w:shd w:val="clear" w:color="auto" w:fill="auto"/>
            <w:noWrap/>
            <w:vAlign w:val="center"/>
            <w:hideMark/>
          </w:tcPr>
          <w:p w14:paraId="3726D79D" w14:textId="07A5161F" w:rsidR="009F2FBA" w:rsidRPr="00E565AC" w:rsidRDefault="009F2FBA" w:rsidP="00E565AC">
            <w:pPr>
              <w:rPr>
                <w:rFonts w:ascii="Arial" w:hAnsi="Arial" w:cs="Arial"/>
                <w:color w:val="000000"/>
                <w:sz w:val="18"/>
                <w:szCs w:val="18"/>
              </w:rPr>
            </w:pPr>
            <w:r w:rsidRPr="00E565AC">
              <w:rPr>
                <w:rFonts w:ascii="Arial" w:hAnsi="Arial" w:cs="Arial"/>
                <w:color w:val="000000"/>
                <w:sz w:val="18"/>
                <w:szCs w:val="18"/>
              </w:rPr>
              <w:t xml:space="preserve">Prepare </w:t>
            </w:r>
            <w:r w:rsidR="00C76F95">
              <w:rPr>
                <w:rFonts w:ascii="Arial" w:hAnsi="Arial" w:cs="Arial"/>
                <w:color w:val="000000"/>
                <w:sz w:val="18"/>
                <w:szCs w:val="18"/>
              </w:rPr>
              <w:t>final Travel Plan</w:t>
            </w:r>
          </w:p>
        </w:tc>
        <w:tc>
          <w:tcPr>
            <w:tcW w:w="1481" w:type="pct"/>
            <w:shd w:val="clear" w:color="auto" w:fill="auto"/>
            <w:noWrap/>
            <w:vAlign w:val="center"/>
            <w:hideMark/>
          </w:tcPr>
          <w:p w14:paraId="682A7C66" w14:textId="3B2D07A3" w:rsidR="009F2FBA" w:rsidRPr="00E565AC" w:rsidRDefault="009F2FBA" w:rsidP="00E565AC">
            <w:pPr>
              <w:rPr>
                <w:rFonts w:ascii="Arial" w:hAnsi="Arial" w:cs="Arial"/>
                <w:color w:val="000000"/>
                <w:sz w:val="18"/>
                <w:szCs w:val="18"/>
              </w:rPr>
            </w:pPr>
            <w:r w:rsidRPr="00E565AC">
              <w:rPr>
                <w:rFonts w:ascii="Arial" w:hAnsi="Arial" w:cs="Arial"/>
                <w:color w:val="000000"/>
                <w:sz w:val="18"/>
                <w:szCs w:val="18"/>
              </w:rPr>
              <w:t xml:space="preserve">Within </w:t>
            </w:r>
            <w:r w:rsidR="00E9091A">
              <w:rPr>
                <w:rFonts w:ascii="Arial" w:hAnsi="Arial" w:cs="Arial"/>
                <w:color w:val="000000"/>
                <w:sz w:val="18"/>
                <w:szCs w:val="18"/>
              </w:rPr>
              <w:t>8</w:t>
            </w:r>
            <w:r w:rsidRPr="00E565AC">
              <w:rPr>
                <w:rFonts w:ascii="Arial" w:hAnsi="Arial" w:cs="Arial"/>
                <w:color w:val="000000"/>
                <w:sz w:val="18"/>
                <w:szCs w:val="18"/>
              </w:rPr>
              <w:t xml:space="preserve"> months of </w:t>
            </w:r>
            <w:r w:rsidR="006876BB">
              <w:rPr>
                <w:rFonts w:ascii="Arial" w:hAnsi="Arial" w:cs="Arial"/>
                <w:color w:val="000000"/>
                <w:sz w:val="18"/>
                <w:szCs w:val="18"/>
              </w:rPr>
              <w:t>phase 1</w:t>
            </w:r>
            <w:r w:rsidR="009211DB">
              <w:rPr>
                <w:rFonts w:ascii="Arial" w:hAnsi="Arial" w:cs="Arial"/>
                <w:color w:val="000000"/>
                <w:sz w:val="18"/>
                <w:szCs w:val="18"/>
              </w:rPr>
              <w:t xml:space="preserve"> </w:t>
            </w:r>
            <w:r w:rsidRPr="00E565AC">
              <w:rPr>
                <w:rFonts w:ascii="Arial" w:hAnsi="Arial" w:cs="Arial"/>
                <w:color w:val="000000"/>
                <w:sz w:val="18"/>
                <w:szCs w:val="18"/>
              </w:rPr>
              <w:t>occupation</w:t>
            </w:r>
          </w:p>
        </w:tc>
      </w:tr>
    </w:tbl>
    <w:p w14:paraId="5ECE2984" w14:textId="79535572" w:rsidR="000173DC" w:rsidRPr="009A1873" w:rsidRDefault="000173DC" w:rsidP="000173DC">
      <w:pPr>
        <w:pStyle w:val="ListParagraph"/>
        <w:widowControl w:val="0"/>
        <w:autoSpaceDE w:val="0"/>
        <w:autoSpaceDN w:val="0"/>
        <w:adjustRightInd w:val="0"/>
        <w:ind w:firstLine="720"/>
        <w:contextualSpacing w:val="0"/>
        <w:jc w:val="right"/>
        <w:rPr>
          <w:rFonts w:ascii="Arial" w:hAnsi="Arial" w:cs="Arial"/>
          <w:color w:val="595959" w:themeColor="text1" w:themeTint="A6"/>
          <w:sz w:val="18"/>
          <w:szCs w:val="18"/>
        </w:rPr>
      </w:pPr>
      <w:r>
        <w:rPr>
          <w:rFonts w:ascii="Arial" w:hAnsi="Arial" w:cs="Arial"/>
          <w:b/>
          <w:color w:val="595959" w:themeColor="text1" w:themeTint="A6"/>
          <w:sz w:val="18"/>
          <w:szCs w:val="18"/>
        </w:rPr>
        <w:t>Table 6</w:t>
      </w:r>
      <w:r w:rsidRPr="00FD2AF4">
        <w:rPr>
          <w:rFonts w:ascii="Arial" w:hAnsi="Arial" w:cs="Arial"/>
          <w:b/>
          <w:color w:val="595959" w:themeColor="text1" w:themeTint="A6"/>
          <w:sz w:val="18"/>
          <w:szCs w:val="18"/>
        </w:rPr>
        <w:t>.1:</w:t>
      </w:r>
      <w:r w:rsidRPr="00FD2AF4">
        <w:rPr>
          <w:rFonts w:ascii="Arial" w:hAnsi="Arial" w:cs="Arial"/>
          <w:color w:val="595959" w:themeColor="text1" w:themeTint="A6"/>
          <w:sz w:val="18"/>
          <w:szCs w:val="18"/>
        </w:rPr>
        <w:t xml:space="preserve"> </w:t>
      </w:r>
      <w:r w:rsidR="004F0757">
        <w:rPr>
          <w:rFonts w:ascii="Arial" w:hAnsi="Arial" w:cs="Arial"/>
          <w:color w:val="595959" w:themeColor="text1" w:themeTint="A6"/>
          <w:sz w:val="18"/>
          <w:szCs w:val="18"/>
        </w:rPr>
        <w:t>Interim</w:t>
      </w:r>
      <w:r>
        <w:rPr>
          <w:rFonts w:ascii="Arial" w:hAnsi="Arial" w:cs="Arial"/>
          <w:color w:val="595959" w:themeColor="text1" w:themeTint="A6"/>
          <w:sz w:val="18"/>
          <w:szCs w:val="18"/>
        </w:rPr>
        <w:t xml:space="preserve"> Implementation Plan</w:t>
      </w:r>
      <w:r w:rsidR="005016DE">
        <w:rPr>
          <w:rFonts w:ascii="Arial" w:hAnsi="Arial" w:cs="Arial"/>
          <w:color w:val="595959" w:themeColor="text1" w:themeTint="A6"/>
          <w:sz w:val="18"/>
          <w:szCs w:val="18"/>
        </w:rPr>
        <w:t xml:space="preserve"> (First Year)</w:t>
      </w:r>
    </w:p>
    <w:p w14:paraId="4CAA8E72" w14:textId="77777777" w:rsidR="009A1873" w:rsidRPr="00123393" w:rsidRDefault="009A1873" w:rsidP="00872C94">
      <w:pPr>
        <w:spacing w:before="120" w:after="120"/>
        <w:ind w:left="709" w:hanging="709"/>
        <w:rPr>
          <w:rFonts w:ascii="Arial" w:hAnsi="Arial" w:cs="Arial"/>
          <w:sz w:val="20"/>
          <w:szCs w:val="20"/>
        </w:rPr>
      </w:pPr>
    </w:p>
    <w:sectPr w:rsidR="009A1873" w:rsidRPr="00123393" w:rsidSect="00F86BA6">
      <w:headerReference w:type="even" r:id="rId45"/>
      <w:footerReference w:type="default" r:id="rId46"/>
      <w:headerReference w:type="first" r:id="rId47"/>
      <w:pgSz w:w="11907" w:h="16840" w:code="9"/>
      <w:pgMar w:top="142" w:right="747" w:bottom="1440" w:left="1800" w:header="360" w:footer="8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7DE19" w14:textId="77777777" w:rsidR="00DC5471" w:rsidRDefault="00DC5471">
      <w:r>
        <w:separator/>
      </w:r>
    </w:p>
  </w:endnote>
  <w:endnote w:type="continuationSeparator" w:id="0">
    <w:p w14:paraId="0540B577" w14:textId="77777777" w:rsidR="00DC5471" w:rsidRDefault="00DC5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20B06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94F78" w14:textId="77777777" w:rsidR="004D6DE4" w:rsidRPr="00930FD3" w:rsidRDefault="004D6DE4" w:rsidP="005F1FCE">
    <w:pPr>
      <w:pStyle w:val="Footer"/>
      <w:jc w:val="right"/>
      <w:rPr>
        <w:rFonts w:ascii="Arial" w:hAnsi="Arial" w:cs="Arial"/>
        <w:color w:val="4C4C4C"/>
        <w:sz w:val="18"/>
        <w:szCs w:val="18"/>
      </w:rPr>
    </w:pPr>
    <w:r w:rsidRPr="00930FD3">
      <w:rPr>
        <w:rFonts w:ascii="Arial" w:hAnsi="Arial" w:cs="Arial"/>
        <w:color w:val="4C4C4C"/>
        <w:sz w:val="18"/>
        <w:szCs w:val="18"/>
      </w:rPr>
      <w:t>SK Transport Planning Ltd</w:t>
    </w:r>
  </w:p>
  <w:p w14:paraId="39FA7481" w14:textId="77777777" w:rsidR="004D6DE4" w:rsidRPr="00930FD3" w:rsidRDefault="004D6DE4" w:rsidP="005F1FCE">
    <w:pPr>
      <w:pStyle w:val="Footer"/>
      <w:jc w:val="right"/>
      <w:rPr>
        <w:rFonts w:ascii="Arial" w:hAnsi="Arial" w:cs="Arial"/>
        <w:color w:val="4C4C4C"/>
        <w:sz w:val="18"/>
        <w:szCs w:val="18"/>
      </w:rPr>
    </w:pPr>
    <w:r w:rsidRPr="00930FD3">
      <w:rPr>
        <w:rFonts w:ascii="Arial" w:hAnsi="Arial" w:cs="Arial"/>
        <w:color w:val="4C4C4C"/>
        <w:sz w:val="18"/>
        <w:szCs w:val="18"/>
      </w:rPr>
      <w:t>Albion Wharf, Manchester, M1 5LN</w:t>
    </w:r>
  </w:p>
  <w:p w14:paraId="58543E65" w14:textId="77777777" w:rsidR="004D6DE4" w:rsidRPr="00930FD3" w:rsidRDefault="004D6DE4" w:rsidP="005F1FCE">
    <w:pPr>
      <w:pStyle w:val="Footer"/>
      <w:jc w:val="right"/>
      <w:rPr>
        <w:rFonts w:ascii="Arial" w:hAnsi="Arial" w:cs="Arial"/>
        <w:color w:val="4C4C4C"/>
        <w:sz w:val="18"/>
        <w:szCs w:val="18"/>
      </w:rPr>
    </w:pPr>
    <w:r w:rsidRPr="00930FD3">
      <w:rPr>
        <w:rFonts w:ascii="Arial" w:hAnsi="Arial" w:cs="Arial"/>
        <w:color w:val="4C4C4C"/>
        <w:sz w:val="18"/>
        <w:szCs w:val="18"/>
      </w:rPr>
      <w:t>0161 234 6509</w:t>
    </w:r>
  </w:p>
  <w:p w14:paraId="32EA981C" w14:textId="77777777" w:rsidR="004D6DE4" w:rsidRPr="00930FD3" w:rsidRDefault="00DC5471" w:rsidP="005F1FCE">
    <w:pPr>
      <w:pStyle w:val="Footer"/>
      <w:jc w:val="right"/>
      <w:rPr>
        <w:rFonts w:ascii="Arial" w:hAnsi="Arial" w:cs="Arial"/>
        <w:color w:val="4C4C4C"/>
        <w:sz w:val="18"/>
        <w:szCs w:val="18"/>
      </w:rPr>
    </w:pPr>
    <w:hyperlink r:id="rId1" w:history="1">
      <w:r w:rsidR="004D6DE4" w:rsidRPr="00930FD3">
        <w:rPr>
          <w:rStyle w:val="Hyperlink"/>
          <w:rFonts w:ascii="Arial" w:hAnsi="Arial" w:cs="Arial"/>
          <w:color w:val="4C4C4C"/>
          <w:sz w:val="18"/>
          <w:szCs w:val="18"/>
          <w:u w:val="none"/>
        </w:rPr>
        <w:t>info@sktransport.co.uk</w:t>
      </w:r>
    </w:hyperlink>
  </w:p>
  <w:p w14:paraId="6CDA47D4" w14:textId="23F7BD55" w:rsidR="004D6DE4" w:rsidRPr="00930FD3" w:rsidRDefault="004D6DE4" w:rsidP="005F1FCE">
    <w:pPr>
      <w:pStyle w:val="Footer"/>
      <w:jc w:val="right"/>
      <w:rPr>
        <w:rFonts w:ascii="Arial" w:hAnsi="Arial" w:cs="Arial"/>
        <w:color w:val="4C4C4C"/>
        <w:sz w:val="18"/>
        <w:szCs w:val="18"/>
      </w:rPr>
    </w:pPr>
    <w:r w:rsidRPr="00930FD3">
      <w:rPr>
        <w:rFonts w:ascii="Arial" w:hAnsi="Arial" w:cs="Arial"/>
        <w:color w:val="4C4C4C"/>
        <w:sz w:val="18"/>
        <w:szCs w:val="18"/>
      </w:rPr>
      <w:t>sktransport.co.uk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E42BB" w14:textId="77777777" w:rsidR="004D6DE4" w:rsidRDefault="004D6DE4" w:rsidP="007F72FB">
    <w:pPr>
      <w:pStyle w:val="Footer"/>
      <w:tabs>
        <w:tab w:val="right" w:pos="9639"/>
      </w:tabs>
      <w:rPr>
        <w:color w:val="4C4B39"/>
        <w:sz w:val="14"/>
        <w:szCs w:val="14"/>
      </w:rPr>
    </w:pPr>
    <w:r>
      <w:rPr>
        <w:noProof/>
      </w:rPr>
      <w:drawing>
        <wp:anchor distT="36576" distB="36576" distL="36576" distR="36576" simplePos="0" relativeHeight="251658240" behindDoc="0" locked="0" layoutInCell="1" allowOverlap="1" wp14:anchorId="766994D5" wp14:editId="4B7F9E0C">
          <wp:simplePos x="0" y="0"/>
          <wp:positionH relativeFrom="column">
            <wp:posOffset>4629150</wp:posOffset>
          </wp:positionH>
          <wp:positionV relativeFrom="paragraph">
            <wp:posOffset>-14605</wp:posOffset>
          </wp:positionV>
          <wp:extent cx="1483360" cy="205105"/>
          <wp:effectExtent l="0" t="0" r="0" b="0"/>
          <wp:wrapNone/>
          <wp:docPr id="30" name="Picture 30" descr="Description: lar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large logo"/>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483360" cy="205105"/>
                  </a:xfrm>
                  <a:prstGeom prst="rect">
                    <a:avLst/>
                  </a:prstGeom>
                  <a:noFill/>
                  <a:ln>
                    <a:noFill/>
                  </a:ln>
                </pic:spPr>
              </pic:pic>
            </a:graphicData>
          </a:graphic>
        </wp:anchor>
      </w:drawing>
    </w:r>
    <w:r>
      <w:rPr>
        <w:noProof/>
        <w:color w:val="4C4B39"/>
        <w:sz w:val="14"/>
        <w:szCs w:val="14"/>
        <w:lang w:val="en-US"/>
      </w:rPr>
      <w:t>Amersham on the Hill Parking Study</w:t>
    </w:r>
  </w:p>
  <w:p w14:paraId="5642C1DF" w14:textId="77777777" w:rsidR="004D6DE4" w:rsidRDefault="004D6DE4" w:rsidP="007F72FB">
    <w:pPr>
      <w:pStyle w:val="Footer"/>
      <w:tabs>
        <w:tab w:val="right" w:pos="9639"/>
      </w:tabs>
      <w:rPr>
        <w:color w:val="4C4B39"/>
        <w:sz w:val="14"/>
        <w:szCs w:val="14"/>
      </w:rPr>
    </w:pPr>
    <w:r w:rsidRPr="0050568E">
      <w:rPr>
        <w:color w:val="4C4B39"/>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4C436" w14:textId="04FF2909" w:rsidR="004D6DE4" w:rsidRPr="00250B7A" w:rsidRDefault="004D6DE4" w:rsidP="00B65C0B">
    <w:pPr>
      <w:pStyle w:val="Header"/>
      <w:jc w:val="right"/>
      <w:rPr>
        <w:rFonts w:ascii="Arial" w:hAnsi="Arial" w:cs="Arial"/>
        <w:color w:val="4C4C4C"/>
        <w:sz w:val="14"/>
        <w:szCs w:val="14"/>
      </w:rPr>
    </w:pPr>
    <w:r w:rsidRPr="00250B7A">
      <w:rPr>
        <w:rStyle w:val="PageNumber"/>
        <w:rFonts w:ascii="Calibri Light" w:hAnsi="Calibri Light"/>
        <w:color w:val="4C4C4C"/>
        <w:sz w:val="14"/>
        <w:szCs w:val="14"/>
      </w:rPr>
      <w:t>© SK Transport Planning Ltd 20</w:t>
    </w:r>
    <w:r>
      <w:rPr>
        <w:rStyle w:val="PageNumber"/>
        <w:rFonts w:ascii="Calibri Light" w:hAnsi="Calibri Light"/>
        <w:color w:val="4C4C4C"/>
        <w:sz w:val="14"/>
        <w:szCs w:val="14"/>
      </w:rPr>
      <w:t>20</w:t>
    </w:r>
    <w:r w:rsidRPr="00250B7A">
      <w:rPr>
        <w:rStyle w:val="PageNumber"/>
        <w:rFonts w:ascii="Calibri Light" w:hAnsi="Calibri Light"/>
        <w:color w:val="4C4C4C"/>
        <w:sz w:val="14"/>
        <w:szCs w:val="14"/>
      </w:rPr>
      <w:t xml:space="preserve">. All Rights Reserved. </w:t>
    </w:r>
  </w:p>
  <w:p w14:paraId="69B83BC8" w14:textId="77777777" w:rsidR="004D6DE4" w:rsidRPr="00F619A7" w:rsidRDefault="004D6DE4" w:rsidP="00B65C0B">
    <w:pPr>
      <w:pStyle w:val="Header"/>
      <w:jc w:val="right"/>
      <w:rPr>
        <w:rFonts w:ascii="Arial" w:hAnsi="Arial" w:cs="Arial"/>
        <w:color w:val="4C4C4C"/>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00FFB" w14:textId="0758D8F1" w:rsidR="004D6DE4" w:rsidRPr="009E7CEB" w:rsidRDefault="004D6DE4" w:rsidP="000E3E85">
    <w:pPr>
      <w:pStyle w:val="Header"/>
      <w:jc w:val="right"/>
      <w:rPr>
        <w:rFonts w:ascii="Arial" w:hAnsi="Arial" w:cs="Arial"/>
        <w:color w:val="666666"/>
        <w:sz w:val="14"/>
        <w:szCs w:val="14"/>
      </w:rPr>
    </w:pPr>
    <w:r w:rsidRPr="00B9474F">
      <w:rPr>
        <w:rFonts w:ascii="Calibri" w:hAnsi="Calibri"/>
        <w:color w:val="000046"/>
        <w:sz w:val="16"/>
        <w:szCs w:val="16"/>
      </w:rPr>
      <w:tab/>
    </w:r>
    <w:r w:rsidRPr="00B9474F">
      <w:rPr>
        <w:rStyle w:val="PageNumber"/>
        <w:rFonts w:ascii="Calibri" w:hAnsi="Calibri"/>
        <w:color w:val="000046"/>
        <w:sz w:val="16"/>
        <w:szCs w:val="16"/>
      </w:rPr>
      <w:tab/>
    </w:r>
    <w:r w:rsidRPr="00270FAD">
      <w:rPr>
        <w:rStyle w:val="PageNumber"/>
        <w:rFonts w:ascii="Calibri Light" w:hAnsi="Calibri Light"/>
        <w:color w:val="666666"/>
        <w:sz w:val="16"/>
        <w:szCs w:val="16"/>
      </w:rPr>
      <w:t xml:space="preserve">          </w:t>
    </w:r>
    <w:r>
      <w:rPr>
        <w:rFonts w:ascii="Arial" w:hAnsi="Arial" w:cs="Arial"/>
        <w:color w:val="666666"/>
        <w:sz w:val="14"/>
        <w:szCs w:val="14"/>
      </w:rPr>
      <w:t>200214</w:t>
    </w:r>
    <w:r w:rsidRPr="009E7CEB">
      <w:rPr>
        <w:rFonts w:ascii="Arial" w:hAnsi="Arial" w:cs="Arial"/>
        <w:color w:val="666666"/>
        <w:sz w:val="14"/>
        <w:szCs w:val="14"/>
      </w:rPr>
      <w:t>/SK21</w:t>
    </w:r>
    <w:r>
      <w:rPr>
        <w:rFonts w:ascii="Arial" w:hAnsi="Arial" w:cs="Arial"/>
        <w:color w:val="666666"/>
        <w:sz w:val="14"/>
        <w:szCs w:val="14"/>
      </w:rPr>
      <w:t>876</w:t>
    </w:r>
    <w:r w:rsidRPr="009E7CEB">
      <w:rPr>
        <w:rFonts w:ascii="Arial" w:hAnsi="Arial" w:cs="Arial"/>
        <w:color w:val="666666"/>
        <w:sz w:val="14"/>
        <w:szCs w:val="14"/>
      </w:rPr>
      <w:t>/</w:t>
    </w:r>
    <w:r>
      <w:rPr>
        <w:rFonts w:ascii="Arial" w:hAnsi="Arial" w:cs="Arial"/>
        <w:color w:val="666666"/>
        <w:sz w:val="14"/>
        <w:szCs w:val="14"/>
      </w:rPr>
      <w:t>F</w:t>
    </w:r>
    <w:r w:rsidRPr="009E7CEB">
      <w:rPr>
        <w:rFonts w:ascii="Arial" w:hAnsi="Arial" w:cs="Arial"/>
        <w:color w:val="666666"/>
        <w:sz w:val="14"/>
        <w:szCs w:val="14"/>
      </w:rPr>
      <w:t>TP01(-0</w:t>
    </w:r>
    <w:r>
      <w:rPr>
        <w:rFonts w:ascii="Arial" w:hAnsi="Arial" w:cs="Arial"/>
        <w:color w:val="666666"/>
        <w:sz w:val="14"/>
        <w:szCs w:val="14"/>
      </w:rPr>
      <w:t>0</w:t>
    </w:r>
    <w:r w:rsidRPr="009E7CEB">
      <w:rPr>
        <w:rFonts w:ascii="Arial" w:hAnsi="Arial" w:cs="Arial"/>
        <w:color w:val="666666"/>
        <w:sz w:val="14"/>
        <w:szCs w:val="14"/>
      </w:rPr>
      <w:t>)</w:t>
    </w:r>
  </w:p>
  <w:p w14:paraId="5A91DAF6" w14:textId="77777777" w:rsidR="004D6DE4" w:rsidRPr="00930FD3" w:rsidRDefault="004D6DE4" w:rsidP="00326973">
    <w:pPr>
      <w:pStyle w:val="Footer"/>
      <w:tabs>
        <w:tab w:val="clear" w:pos="4320"/>
        <w:tab w:val="clear" w:pos="8640"/>
        <w:tab w:val="center" w:pos="4680"/>
        <w:tab w:val="left" w:pos="9356"/>
      </w:tabs>
      <w:ind w:right="4"/>
      <w:jc w:val="right"/>
      <w:rPr>
        <w:rStyle w:val="PageNumber"/>
        <w:rFonts w:ascii="Arial" w:hAnsi="Arial" w:cs="Arial"/>
        <w:color w:val="666666"/>
        <w:sz w:val="18"/>
        <w:szCs w:val="18"/>
      </w:rPr>
    </w:pPr>
    <w:r w:rsidRPr="00930FD3">
      <w:rPr>
        <w:rStyle w:val="PageNumber"/>
        <w:rFonts w:ascii="Arial" w:hAnsi="Arial" w:cs="Arial"/>
        <w:color w:val="666666"/>
        <w:sz w:val="18"/>
        <w:szCs w:val="18"/>
      </w:rPr>
      <w:tab/>
    </w:r>
    <w:r w:rsidRPr="00930FD3">
      <w:rPr>
        <w:rStyle w:val="PageNumber"/>
        <w:rFonts w:ascii="Arial" w:hAnsi="Arial" w:cs="Arial"/>
        <w:color w:val="666666"/>
        <w:sz w:val="18"/>
        <w:szCs w:val="18"/>
      </w:rPr>
      <w:fldChar w:fldCharType="begin"/>
    </w:r>
    <w:r w:rsidRPr="00930FD3">
      <w:rPr>
        <w:rStyle w:val="PageNumber"/>
        <w:rFonts w:ascii="Arial" w:hAnsi="Arial" w:cs="Arial"/>
        <w:color w:val="666666"/>
        <w:sz w:val="18"/>
        <w:szCs w:val="18"/>
      </w:rPr>
      <w:instrText xml:space="preserve">PAGE  </w:instrText>
    </w:r>
    <w:r w:rsidRPr="00930FD3">
      <w:rPr>
        <w:rStyle w:val="PageNumber"/>
        <w:rFonts w:ascii="Arial" w:hAnsi="Arial" w:cs="Arial"/>
        <w:color w:val="666666"/>
        <w:sz w:val="18"/>
        <w:szCs w:val="18"/>
      </w:rPr>
      <w:fldChar w:fldCharType="separate"/>
    </w:r>
    <w:r>
      <w:rPr>
        <w:rStyle w:val="PageNumber"/>
        <w:rFonts w:ascii="Arial" w:hAnsi="Arial" w:cs="Arial"/>
        <w:noProof/>
        <w:color w:val="666666"/>
        <w:sz w:val="18"/>
        <w:szCs w:val="18"/>
      </w:rPr>
      <w:t>3</w:t>
    </w:r>
    <w:r w:rsidRPr="00930FD3">
      <w:rPr>
        <w:rStyle w:val="PageNumber"/>
        <w:rFonts w:ascii="Arial" w:hAnsi="Arial" w:cs="Arial"/>
        <w:color w:val="666666"/>
        <w:sz w:val="18"/>
        <w:szCs w:val="18"/>
      </w:rPr>
      <w:fldChar w:fldCharType="end"/>
    </w:r>
  </w:p>
  <w:p w14:paraId="2889F3D9" w14:textId="77777777" w:rsidR="004D6DE4" w:rsidRPr="00C4169E" w:rsidRDefault="004D6DE4" w:rsidP="00C4169E">
    <w:pPr>
      <w:pStyle w:val="Footer"/>
      <w:tabs>
        <w:tab w:val="clear" w:pos="4320"/>
        <w:tab w:val="clear" w:pos="8640"/>
        <w:tab w:val="center" w:pos="4680"/>
        <w:tab w:val="right" w:pos="9360"/>
      </w:tabs>
      <w:ind w:right="360"/>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8E4343" w14:textId="77777777" w:rsidR="00DC5471" w:rsidRDefault="00DC5471">
      <w:r>
        <w:separator/>
      </w:r>
    </w:p>
  </w:footnote>
  <w:footnote w:type="continuationSeparator" w:id="0">
    <w:p w14:paraId="788C31BD" w14:textId="77777777" w:rsidR="00DC5471" w:rsidRDefault="00DC5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5C41B" w14:textId="77777777" w:rsidR="004D6DE4" w:rsidRDefault="004D6DE4" w:rsidP="008C6075">
    <w:pPr>
      <w:pStyle w:val="Header"/>
      <w:rPr>
        <w:rFonts w:ascii="Arial" w:hAnsi="Arial"/>
        <w:color w:val="A6A6A6" w:themeColor="background1" w:themeShade="A6"/>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92"/>
    </w:tblGrid>
    <w:tr w:rsidR="004D6DE4" w14:paraId="4701DBCB" w14:textId="77777777" w:rsidTr="00B62239">
      <w:trPr>
        <w:trHeight w:val="623"/>
      </w:trPr>
      <w:tc>
        <w:tcPr>
          <w:tcW w:w="4789" w:type="dxa"/>
        </w:tcPr>
        <w:p w14:paraId="4521330C" w14:textId="77777777" w:rsidR="004D6DE4" w:rsidRPr="00B62239" w:rsidRDefault="004D6DE4" w:rsidP="008C6075">
          <w:pPr>
            <w:pStyle w:val="Header"/>
            <w:rPr>
              <w:rFonts w:ascii="Arial" w:hAnsi="Arial" w:cs="Arial"/>
              <w:color w:val="666666"/>
              <w:sz w:val="2"/>
              <w:szCs w:val="2"/>
            </w:rPr>
          </w:pPr>
        </w:p>
        <w:p w14:paraId="25B03B49" w14:textId="77777777" w:rsidR="004D6DE4" w:rsidRPr="00B62239" w:rsidRDefault="004D6DE4" w:rsidP="008C6075">
          <w:pPr>
            <w:pStyle w:val="Header"/>
            <w:rPr>
              <w:rFonts w:ascii="Arial" w:hAnsi="Arial" w:cs="Arial"/>
              <w:color w:val="666666"/>
              <w:sz w:val="6"/>
              <w:szCs w:val="6"/>
            </w:rPr>
          </w:pPr>
        </w:p>
        <w:p w14:paraId="74DF36E2" w14:textId="77777777" w:rsidR="004D6DE4" w:rsidRPr="00B62239" w:rsidRDefault="004D6DE4" w:rsidP="000E3E85">
          <w:pPr>
            <w:pStyle w:val="Header"/>
            <w:rPr>
              <w:rFonts w:ascii="Arial" w:hAnsi="Arial" w:cs="Arial"/>
              <w:color w:val="666666"/>
              <w:sz w:val="16"/>
              <w:szCs w:val="16"/>
            </w:rPr>
          </w:pPr>
        </w:p>
      </w:tc>
      <w:tc>
        <w:tcPr>
          <w:tcW w:w="4789" w:type="dxa"/>
        </w:tcPr>
        <w:p w14:paraId="3249745D" w14:textId="77777777" w:rsidR="004D6DE4" w:rsidRDefault="004D6DE4" w:rsidP="008C6075">
          <w:pPr>
            <w:pStyle w:val="Header"/>
            <w:rPr>
              <w:rFonts w:ascii="Verdana" w:hAnsi="Verdana"/>
              <w:color w:val="C0C0C0"/>
              <w:sz w:val="16"/>
              <w:szCs w:val="16"/>
            </w:rPr>
          </w:pPr>
          <w:r w:rsidRPr="004101E1">
            <w:rPr>
              <w:rFonts w:ascii="Arial" w:hAnsi="Arial"/>
              <w:noProof/>
              <w:color w:val="C0C0C0"/>
              <w:sz w:val="16"/>
              <w:szCs w:val="16"/>
            </w:rPr>
            <w:drawing>
              <wp:anchor distT="0" distB="0" distL="114300" distR="114300" simplePos="0" relativeHeight="251661312" behindDoc="0" locked="0" layoutInCell="1" allowOverlap="1" wp14:anchorId="4C0AE3C9" wp14:editId="58D1745A">
                <wp:simplePos x="0" y="0"/>
                <wp:positionH relativeFrom="column">
                  <wp:posOffset>2413000</wp:posOffset>
                </wp:positionH>
                <wp:positionV relativeFrom="paragraph">
                  <wp:posOffset>65405</wp:posOffset>
                </wp:positionV>
                <wp:extent cx="553720" cy="229870"/>
                <wp:effectExtent l="0" t="0" r="5080" b="0"/>
                <wp:wrapSquare wrapText="r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slispeers:Desktop:logo 2016:2016 New 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53720" cy="229870"/>
                        </a:xfrm>
                        <a:prstGeom prst="rect">
                          <a:avLst/>
                        </a:prstGeom>
                        <a:noFill/>
                        <a:ln>
                          <a:noFill/>
                        </a:ln>
                      </pic:spPr>
                    </pic:pic>
                  </a:graphicData>
                </a:graphic>
                <wp14:sizeRelV relativeFrom="margin">
                  <wp14:pctHeight>0</wp14:pctHeight>
                </wp14:sizeRelV>
              </wp:anchor>
            </w:drawing>
          </w:r>
        </w:p>
      </w:tc>
    </w:tr>
  </w:tbl>
  <w:p w14:paraId="2D59C394" w14:textId="77777777" w:rsidR="004D6DE4" w:rsidRPr="00326973" w:rsidRDefault="004D6DE4" w:rsidP="00CF1F01">
    <w:pPr>
      <w:pStyle w:val="Header"/>
      <w:rPr>
        <w:rFonts w:ascii="Verdana" w:hAnsi="Verdana"/>
        <w:color w:val="C0C0C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87083" w14:textId="77777777" w:rsidR="004D6DE4" w:rsidRDefault="004D6D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284F6" w14:textId="77777777" w:rsidR="004D6DE4" w:rsidRDefault="004D6D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2D63D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BF1E39"/>
    <w:multiLevelType w:val="multilevel"/>
    <w:tmpl w:val="3CBE9F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A67AB8"/>
    <w:multiLevelType w:val="multilevel"/>
    <w:tmpl w:val="6988ED02"/>
    <w:lvl w:ilvl="0">
      <w:start w:val="3"/>
      <w:numFmt w:val="decimal"/>
      <w:pStyle w:val="ChapterHeading"/>
      <w:lvlText w:val="%1.0"/>
      <w:lvlJc w:val="left"/>
      <w:pPr>
        <w:tabs>
          <w:tab w:val="num" w:pos="567"/>
        </w:tabs>
        <w:ind w:left="567" w:hanging="567"/>
      </w:pPr>
      <w:rPr>
        <w:rFonts w:ascii="Arial" w:hAnsi="Arial" w:hint="default"/>
      </w:rPr>
    </w:lvl>
    <w:lvl w:ilvl="1">
      <w:start w:val="1"/>
      <w:numFmt w:val="decimal"/>
      <w:lvlRestart w:val="0"/>
      <w:lvlText w:val="%1.1"/>
      <w:lvlJc w:val="left"/>
      <w:pPr>
        <w:tabs>
          <w:tab w:val="num" w:pos="567"/>
        </w:tabs>
        <w:ind w:left="567" w:hanging="567"/>
      </w:pPr>
      <w:rPr>
        <w:rFonts w:ascii="Arial" w:hAnsi="Arial" w:hint="default"/>
        <w:b w:val="0"/>
        <w:i w:val="0"/>
        <w:sz w:val="21"/>
      </w:rPr>
    </w:lvl>
    <w:lvl w:ilvl="2">
      <w:start w:val="1"/>
      <w:numFmt w:val="lowerLetter"/>
      <w:lvlText w:val="%3."/>
      <w:lvlJc w:val="left"/>
      <w:pPr>
        <w:tabs>
          <w:tab w:val="num" w:pos="1134"/>
        </w:tabs>
        <w:ind w:left="1134" w:hanging="567"/>
      </w:pPr>
      <w:rPr>
        <w:rFonts w:ascii="Arial" w:hAnsi="Arial" w:hint="default"/>
        <w:b w:val="0"/>
        <w:i w:val="0"/>
        <w:sz w:val="21"/>
      </w:rPr>
    </w:lvl>
    <w:lvl w:ilvl="3">
      <w:start w:val="1"/>
      <w:numFmt w:val="lowerRoman"/>
      <w:lvlText w:val="%4."/>
      <w:lvlJc w:val="left"/>
      <w:pPr>
        <w:tabs>
          <w:tab w:val="num" w:pos="1701"/>
        </w:tabs>
        <w:ind w:left="1701" w:hanging="567"/>
      </w:pPr>
      <w:rPr>
        <w:rFonts w:ascii="Arial" w:hAnsi="Arial" w:hint="default"/>
      </w:rPr>
    </w:lvl>
    <w:lvl w:ilvl="4">
      <w:start w:val="1"/>
      <w:numFmt w:val="bullet"/>
      <w:pStyle w:val="ParagraphText"/>
      <w:lvlText w:val=""/>
      <w:lvlJc w:val="left"/>
      <w:pPr>
        <w:tabs>
          <w:tab w:val="num" w:pos="2268"/>
        </w:tabs>
        <w:ind w:left="2268" w:hanging="567"/>
      </w:pPr>
      <w:rPr>
        <w:rFonts w:ascii="Wingdings" w:hAnsi="Wingdings" w:hint="default"/>
        <w:sz w:val="12"/>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04D05258"/>
    <w:multiLevelType w:val="multilevel"/>
    <w:tmpl w:val="93F83EB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3B6B3C"/>
    <w:multiLevelType w:val="multilevel"/>
    <w:tmpl w:val="1128966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06C90219"/>
    <w:multiLevelType w:val="multilevel"/>
    <w:tmpl w:val="4EC40D0E"/>
    <w:lvl w:ilvl="0">
      <w:start w:val="11"/>
      <w:numFmt w:val="decimal"/>
      <w:lvlText w:val="%1"/>
      <w:lvlJc w:val="left"/>
      <w:pPr>
        <w:ind w:left="500" w:hanging="500"/>
      </w:pPr>
      <w:rPr>
        <w:rFonts w:hint="default"/>
      </w:rPr>
    </w:lvl>
    <w:lvl w:ilvl="1">
      <w:start w:val="12"/>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7C94F46"/>
    <w:multiLevelType w:val="multilevel"/>
    <w:tmpl w:val="CF8837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9018B1"/>
    <w:multiLevelType w:val="multilevel"/>
    <w:tmpl w:val="33024E56"/>
    <w:styleLink w:val="CurrentList1"/>
    <w:lvl w:ilvl="0">
      <w:start w:val="1"/>
      <w:numFmt w:val="decimal"/>
      <w:lvlText w:val="%1.0"/>
      <w:lvlJc w:val="left"/>
      <w:pPr>
        <w:tabs>
          <w:tab w:val="num" w:pos="720"/>
        </w:tabs>
        <w:ind w:left="720" w:hanging="720"/>
      </w:pPr>
      <w:rPr>
        <w:rFonts w:ascii="Arial" w:hAnsi="Arial" w:hint="default"/>
        <w:b/>
      </w:rPr>
    </w:lvl>
    <w:lvl w:ilvl="1">
      <w:start w:val="1"/>
      <w:numFmt w:val="decimal"/>
      <w:lvlText w:val="%1.%2"/>
      <w:lvlJc w:val="left"/>
      <w:pPr>
        <w:tabs>
          <w:tab w:val="num" w:pos="0"/>
        </w:tabs>
        <w:ind w:left="1368" w:hanging="1368"/>
      </w:pPr>
      <w:rPr>
        <w:rFonts w:ascii="Arial" w:hAnsi="Arial"/>
        <w:b/>
        <w:caps/>
      </w:rPr>
    </w:lvl>
    <w:lvl w:ilvl="2">
      <w:start w:val="1"/>
      <w:numFmt w:val="decimal"/>
      <w:lvlText w:val="%1.%2.%3"/>
      <w:lvlJc w:val="left"/>
      <w:pPr>
        <w:tabs>
          <w:tab w:val="num" w:pos="2160"/>
        </w:tabs>
        <w:ind w:left="144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0D4D683E"/>
    <w:multiLevelType w:val="multilevel"/>
    <w:tmpl w:val="DF80E89C"/>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13751C51"/>
    <w:multiLevelType w:val="hybridMultilevel"/>
    <w:tmpl w:val="31AE3A94"/>
    <w:lvl w:ilvl="0" w:tplc="AD8C6CEC">
      <w:start w:val="1"/>
      <w:numFmt w:val="bullet"/>
      <w:lvlText w:val=""/>
      <w:lvlJc w:val="left"/>
      <w:pPr>
        <w:tabs>
          <w:tab w:val="num" w:pos="720"/>
        </w:tabs>
        <w:ind w:left="720" w:hanging="360"/>
      </w:pPr>
      <w:rPr>
        <w:rFonts w:ascii="Symbol" w:hAnsi="Symbol" w:hint="default"/>
        <w:sz w:val="17"/>
        <w:szCs w:val="17"/>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D37C23"/>
    <w:multiLevelType w:val="multilevel"/>
    <w:tmpl w:val="C9D20A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9D95284"/>
    <w:multiLevelType w:val="multilevel"/>
    <w:tmpl w:val="AD646860"/>
    <w:lvl w:ilvl="0">
      <w:start w:val="5"/>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13" w15:restartNumberingAfterBreak="0">
    <w:nsid w:val="1A5557AD"/>
    <w:multiLevelType w:val="multilevel"/>
    <w:tmpl w:val="3440FC3A"/>
    <w:lvl w:ilvl="0">
      <w:start w:val="3"/>
      <w:numFmt w:val="decimal"/>
      <w:lvlText w:val="%1"/>
      <w:lvlJc w:val="left"/>
      <w:pPr>
        <w:ind w:left="360" w:hanging="360"/>
      </w:pPr>
      <w:rPr>
        <w:rFonts w:ascii="Century Gothic" w:hAnsi="Century Gothic" w:cs="Times New Roman" w:hint="default"/>
      </w:rPr>
    </w:lvl>
    <w:lvl w:ilvl="1">
      <w:start w:val="1"/>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ascii="Verdana" w:hAnsi="Verdana" w:cs="Times New Roman" w:hint="default"/>
      </w:rPr>
    </w:lvl>
    <w:lvl w:ilvl="3">
      <w:start w:val="1"/>
      <w:numFmt w:val="decimal"/>
      <w:lvlText w:val="%1.%2.%3.%4"/>
      <w:lvlJc w:val="left"/>
      <w:pPr>
        <w:ind w:left="720" w:hanging="720"/>
      </w:pPr>
      <w:rPr>
        <w:rFonts w:ascii="Verdana" w:hAnsi="Verdana" w:cs="Times New Roman" w:hint="default"/>
      </w:rPr>
    </w:lvl>
    <w:lvl w:ilvl="4">
      <w:start w:val="1"/>
      <w:numFmt w:val="decimal"/>
      <w:lvlText w:val="%1.%2.%3.%4.%5"/>
      <w:lvlJc w:val="left"/>
      <w:pPr>
        <w:ind w:left="1080" w:hanging="1080"/>
      </w:pPr>
      <w:rPr>
        <w:rFonts w:ascii="Verdana" w:hAnsi="Verdana" w:cs="Times New Roman" w:hint="default"/>
      </w:rPr>
    </w:lvl>
    <w:lvl w:ilvl="5">
      <w:start w:val="1"/>
      <w:numFmt w:val="decimal"/>
      <w:lvlText w:val="%1.%2.%3.%4.%5.%6"/>
      <w:lvlJc w:val="left"/>
      <w:pPr>
        <w:ind w:left="1080" w:hanging="1080"/>
      </w:pPr>
      <w:rPr>
        <w:rFonts w:ascii="Verdana" w:hAnsi="Verdana" w:cs="Times New Roman" w:hint="default"/>
      </w:rPr>
    </w:lvl>
    <w:lvl w:ilvl="6">
      <w:start w:val="1"/>
      <w:numFmt w:val="decimal"/>
      <w:lvlText w:val="%1.%2.%3.%4.%5.%6.%7"/>
      <w:lvlJc w:val="left"/>
      <w:pPr>
        <w:ind w:left="1440" w:hanging="1440"/>
      </w:pPr>
      <w:rPr>
        <w:rFonts w:ascii="Verdana" w:hAnsi="Verdana" w:cs="Times New Roman" w:hint="default"/>
      </w:rPr>
    </w:lvl>
    <w:lvl w:ilvl="7">
      <w:start w:val="1"/>
      <w:numFmt w:val="decimal"/>
      <w:lvlText w:val="%1.%2.%3.%4.%5.%6.%7.%8"/>
      <w:lvlJc w:val="left"/>
      <w:pPr>
        <w:ind w:left="1440" w:hanging="1440"/>
      </w:pPr>
      <w:rPr>
        <w:rFonts w:ascii="Verdana" w:hAnsi="Verdana" w:cs="Times New Roman" w:hint="default"/>
      </w:rPr>
    </w:lvl>
    <w:lvl w:ilvl="8">
      <w:start w:val="1"/>
      <w:numFmt w:val="decimal"/>
      <w:lvlText w:val="%1.%2.%3.%4.%5.%6.%7.%8.%9"/>
      <w:lvlJc w:val="left"/>
      <w:pPr>
        <w:ind w:left="1800" w:hanging="1800"/>
      </w:pPr>
      <w:rPr>
        <w:rFonts w:ascii="Verdana" w:hAnsi="Verdana" w:cs="Times New Roman" w:hint="default"/>
      </w:rPr>
    </w:lvl>
  </w:abstractNum>
  <w:abstractNum w:abstractNumId="14" w15:restartNumberingAfterBreak="0">
    <w:nsid w:val="1B67630D"/>
    <w:multiLevelType w:val="multilevel"/>
    <w:tmpl w:val="6958B86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F8F6218"/>
    <w:multiLevelType w:val="multilevel"/>
    <w:tmpl w:val="EC948462"/>
    <w:lvl w:ilvl="0">
      <w:start w:val="3"/>
      <w:numFmt w:val="decimal"/>
      <w:lvlText w:val="%1"/>
      <w:lvlJc w:val="left"/>
      <w:pPr>
        <w:ind w:left="360" w:hanging="360"/>
      </w:pPr>
      <w:rPr>
        <w:rFonts w:hint="default"/>
        <w:color w:val="191919"/>
      </w:rPr>
    </w:lvl>
    <w:lvl w:ilvl="1">
      <w:start w:val="1"/>
      <w:numFmt w:val="decimal"/>
      <w:lvlText w:val="%1.%2"/>
      <w:lvlJc w:val="left"/>
      <w:pPr>
        <w:ind w:left="360" w:hanging="360"/>
      </w:pPr>
      <w:rPr>
        <w:rFonts w:hint="default"/>
        <w:color w:val="191919"/>
      </w:rPr>
    </w:lvl>
    <w:lvl w:ilvl="2">
      <w:start w:val="1"/>
      <w:numFmt w:val="decimal"/>
      <w:lvlText w:val="%1.%2.%3"/>
      <w:lvlJc w:val="left"/>
      <w:pPr>
        <w:ind w:left="720" w:hanging="720"/>
      </w:pPr>
      <w:rPr>
        <w:rFonts w:hint="default"/>
        <w:color w:val="191919"/>
      </w:rPr>
    </w:lvl>
    <w:lvl w:ilvl="3">
      <w:start w:val="1"/>
      <w:numFmt w:val="decimal"/>
      <w:lvlText w:val="%1.%2.%3.%4"/>
      <w:lvlJc w:val="left"/>
      <w:pPr>
        <w:ind w:left="720" w:hanging="720"/>
      </w:pPr>
      <w:rPr>
        <w:rFonts w:hint="default"/>
        <w:color w:val="191919"/>
      </w:rPr>
    </w:lvl>
    <w:lvl w:ilvl="4">
      <w:start w:val="1"/>
      <w:numFmt w:val="decimal"/>
      <w:lvlText w:val="%1.%2.%3.%4.%5"/>
      <w:lvlJc w:val="left"/>
      <w:pPr>
        <w:ind w:left="1080" w:hanging="1080"/>
      </w:pPr>
      <w:rPr>
        <w:rFonts w:hint="default"/>
        <w:color w:val="191919"/>
      </w:rPr>
    </w:lvl>
    <w:lvl w:ilvl="5">
      <w:start w:val="1"/>
      <w:numFmt w:val="decimal"/>
      <w:lvlText w:val="%1.%2.%3.%4.%5.%6"/>
      <w:lvlJc w:val="left"/>
      <w:pPr>
        <w:ind w:left="1080" w:hanging="1080"/>
      </w:pPr>
      <w:rPr>
        <w:rFonts w:hint="default"/>
        <w:color w:val="191919"/>
      </w:rPr>
    </w:lvl>
    <w:lvl w:ilvl="6">
      <w:start w:val="1"/>
      <w:numFmt w:val="decimal"/>
      <w:lvlText w:val="%1.%2.%3.%4.%5.%6.%7"/>
      <w:lvlJc w:val="left"/>
      <w:pPr>
        <w:ind w:left="1440" w:hanging="1440"/>
      </w:pPr>
      <w:rPr>
        <w:rFonts w:hint="default"/>
        <w:color w:val="191919"/>
      </w:rPr>
    </w:lvl>
    <w:lvl w:ilvl="7">
      <w:start w:val="1"/>
      <w:numFmt w:val="decimal"/>
      <w:lvlText w:val="%1.%2.%3.%4.%5.%6.%7.%8"/>
      <w:lvlJc w:val="left"/>
      <w:pPr>
        <w:ind w:left="1440" w:hanging="1440"/>
      </w:pPr>
      <w:rPr>
        <w:rFonts w:hint="default"/>
        <w:color w:val="191919"/>
      </w:rPr>
    </w:lvl>
    <w:lvl w:ilvl="8">
      <w:start w:val="1"/>
      <w:numFmt w:val="decimal"/>
      <w:lvlText w:val="%1.%2.%3.%4.%5.%6.%7.%8.%9"/>
      <w:lvlJc w:val="left"/>
      <w:pPr>
        <w:ind w:left="1800" w:hanging="1800"/>
      </w:pPr>
      <w:rPr>
        <w:rFonts w:hint="default"/>
        <w:color w:val="191919"/>
      </w:rPr>
    </w:lvl>
  </w:abstractNum>
  <w:abstractNum w:abstractNumId="16" w15:restartNumberingAfterBreak="0">
    <w:nsid w:val="220F60E3"/>
    <w:multiLevelType w:val="multilevel"/>
    <w:tmpl w:val="E77060A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5527A14"/>
    <w:multiLevelType w:val="multilevel"/>
    <w:tmpl w:val="57444B1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E6E7F18"/>
    <w:multiLevelType w:val="multilevel"/>
    <w:tmpl w:val="FAC60B72"/>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FCD0E3F"/>
    <w:multiLevelType w:val="multilevel"/>
    <w:tmpl w:val="8A7A003E"/>
    <w:lvl w:ilvl="0">
      <w:start w:val="1"/>
      <w:numFmt w:val="bullet"/>
      <w:pStyle w:val="bulletV"/>
      <w:lvlText w:val=""/>
      <w:lvlJc w:val="left"/>
      <w:pPr>
        <w:tabs>
          <w:tab w:val="num" w:pos="1494"/>
        </w:tabs>
        <w:ind w:left="1494" w:hanging="360"/>
      </w:pPr>
      <w:rPr>
        <w:rFonts w:ascii="Symbol" w:hAnsi="Symbol" w:hint="default"/>
        <w:color w:val="auto"/>
        <w:sz w:val="18"/>
        <w:szCs w:val="18"/>
      </w:rPr>
    </w:lvl>
    <w:lvl w:ilvl="1">
      <w:start w:val="1"/>
      <w:numFmt w:val="bullet"/>
      <w:lvlText w:val="−"/>
      <w:lvlJc w:val="left"/>
      <w:pPr>
        <w:tabs>
          <w:tab w:val="num" w:pos="2268"/>
        </w:tabs>
        <w:ind w:left="2268" w:hanging="567"/>
      </w:pPr>
      <w:rPr>
        <w:rFonts w:ascii="Arial" w:hAnsi="Arial" w:cs="Times New Roman" w:hint="default"/>
        <w:sz w:val="18"/>
        <w:szCs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B720DB"/>
    <w:multiLevelType w:val="hybridMultilevel"/>
    <w:tmpl w:val="3A2AEC4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83D2FDC"/>
    <w:multiLevelType w:val="hybridMultilevel"/>
    <w:tmpl w:val="E3027C38"/>
    <w:lvl w:ilvl="0" w:tplc="FBE8B840">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3EB97CC5"/>
    <w:multiLevelType w:val="hybridMultilevel"/>
    <w:tmpl w:val="1BCCA978"/>
    <w:lvl w:ilvl="0" w:tplc="D00E42A4">
      <w:start w:val="1"/>
      <w:numFmt w:val="decimal"/>
      <w:lvlText w:val="%1."/>
      <w:lvlJc w:val="left"/>
      <w:pPr>
        <w:tabs>
          <w:tab w:val="num" w:pos="1440"/>
        </w:tabs>
        <w:ind w:left="1440" w:hanging="720"/>
      </w:pPr>
      <w:rPr>
        <w:rFonts w:hint="default"/>
        <w:color w:val="000000" w:themeColor="text1"/>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3FC77269"/>
    <w:multiLevelType w:val="hybridMultilevel"/>
    <w:tmpl w:val="B51A5BEE"/>
    <w:lvl w:ilvl="0" w:tplc="246222FA">
      <w:start w:val="1"/>
      <w:numFmt w:val="bullet"/>
      <w:pStyle w:val="StyleSKTextRight15cmAfter14ptLinespacingsingle"/>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406D6046"/>
    <w:multiLevelType w:val="multilevel"/>
    <w:tmpl w:val="6DDE4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5F072F"/>
    <w:multiLevelType w:val="hybridMultilevel"/>
    <w:tmpl w:val="A1DCDD9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45D9571A"/>
    <w:multiLevelType w:val="multilevel"/>
    <w:tmpl w:val="8E1C3BA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b w:val="0"/>
        <w:i w:val="0"/>
        <w:color w:val="000000" w:themeColor="text1"/>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7" w15:restartNumberingAfterBreak="0">
    <w:nsid w:val="4DFD365B"/>
    <w:multiLevelType w:val="hybridMultilevel"/>
    <w:tmpl w:val="0284C1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0324947"/>
    <w:multiLevelType w:val="hybridMultilevel"/>
    <w:tmpl w:val="C7E2BB30"/>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29" w15:restartNumberingAfterBreak="0">
    <w:nsid w:val="56234C79"/>
    <w:multiLevelType w:val="hybridMultilevel"/>
    <w:tmpl w:val="13F8981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0" w15:restartNumberingAfterBreak="0">
    <w:nsid w:val="59920FEB"/>
    <w:multiLevelType w:val="hybridMultilevel"/>
    <w:tmpl w:val="D69837FE"/>
    <w:lvl w:ilvl="0" w:tplc="08090001">
      <w:start w:val="1"/>
      <w:numFmt w:val="bullet"/>
      <w:lvlText w:val=""/>
      <w:lvlJc w:val="left"/>
      <w:pPr>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5DF955DF"/>
    <w:multiLevelType w:val="hybridMultilevel"/>
    <w:tmpl w:val="23864B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1AB2D1A"/>
    <w:multiLevelType w:val="multilevel"/>
    <w:tmpl w:val="FC1A060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A255747"/>
    <w:multiLevelType w:val="hybridMultilevel"/>
    <w:tmpl w:val="F4EC9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F4903AA"/>
    <w:multiLevelType w:val="hybridMultilevel"/>
    <w:tmpl w:val="E3027C38"/>
    <w:lvl w:ilvl="0" w:tplc="FBE8B840">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6F8B7932"/>
    <w:multiLevelType w:val="hybridMultilevel"/>
    <w:tmpl w:val="939EAAF6"/>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65035C2"/>
    <w:multiLevelType w:val="multilevel"/>
    <w:tmpl w:val="D442A3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color w:val="000000" w:themeColor="text1"/>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84655B9"/>
    <w:multiLevelType w:val="hybridMultilevel"/>
    <w:tmpl w:val="D3A03F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8C90804"/>
    <w:multiLevelType w:val="multilevel"/>
    <w:tmpl w:val="6CB8316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9603051"/>
    <w:multiLevelType w:val="hybridMultilevel"/>
    <w:tmpl w:val="9320B7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8"/>
  </w:num>
  <w:num w:numId="3">
    <w:abstractNumId w:val="23"/>
  </w:num>
  <w:num w:numId="4">
    <w:abstractNumId w:val="3"/>
  </w:num>
  <w:num w:numId="5">
    <w:abstractNumId w:val="5"/>
  </w:num>
  <w:num w:numId="6">
    <w:abstractNumId w:val="36"/>
  </w:num>
  <w:num w:numId="7">
    <w:abstractNumId w:val="33"/>
  </w:num>
  <w:num w:numId="8">
    <w:abstractNumId w:val="27"/>
  </w:num>
  <w:num w:numId="9">
    <w:abstractNumId w:val="10"/>
  </w:num>
  <w:num w:numId="10">
    <w:abstractNumId w:val="37"/>
  </w:num>
  <w:num w:numId="11">
    <w:abstractNumId w:val="15"/>
  </w:num>
  <w:num w:numId="12">
    <w:abstractNumId w:val="1"/>
  </w:num>
  <w:num w:numId="13">
    <w:abstractNumId w:val="22"/>
  </w:num>
  <w:num w:numId="14">
    <w:abstractNumId w:val="20"/>
  </w:num>
  <w:num w:numId="15">
    <w:abstractNumId w:val="4"/>
  </w:num>
  <w:num w:numId="16">
    <w:abstractNumId w:val="7"/>
  </w:num>
  <w:num w:numId="17">
    <w:abstractNumId w:val="35"/>
  </w:num>
  <w:num w:numId="18">
    <w:abstractNumId w:val="26"/>
  </w:num>
  <w:num w:numId="19">
    <w:abstractNumId w:val="9"/>
  </w:num>
  <w:num w:numId="20">
    <w:abstractNumId w:val="39"/>
  </w:num>
  <w:num w:numId="21">
    <w:abstractNumId w:val="24"/>
  </w:num>
  <w:num w:numId="22">
    <w:abstractNumId w:val="25"/>
  </w:num>
  <w:num w:numId="23">
    <w:abstractNumId w:val="13"/>
  </w:num>
  <w:num w:numId="24">
    <w:abstractNumId w:val="16"/>
  </w:num>
  <w:num w:numId="25">
    <w:abstractNumId w:val="32"/>
  </w:num>
  <w:num w:numId="26">
    <w:abstractNumId w:val="18"/>
  </w:num>
  <w:num w:numId="27">
    <w:abstractNumId w:val="34"/>
  </w:num>
  <w:num w:numId="28">
    <w:abstractNumId w:val="38"/>
  </w:num>
  <w:num w:numId="29">
    <w:abstractNumId w:val="14"/>
  </w:num>
  <w:num w:numId="30">
    <w:abstractNumId w:val="17"/>
  </w:num>
  <w:num w:numId="31">
    <w:abstractNumId w:val="11"/>
  </w:num>
  <w:num w:numId="32">
    <w:abstractNumId w:val="2"/>
  </w:num>
  <w:num w:numId="33">
    <w:abstractNumId w:val="21"/>
  </w:num>
  <w:num w:numId="34">
    <w:abstractNumId w:val="30"/>
  </w:num>
  <w:num w:numId="35">
    <w:abstractNumId w:val="6"/>
  </w:num>
  <w:num w:numId="36">
    <w:abstractNumId w:val="12"/>
  </w:num>
  <w:num w:numId="37">
    <w:abstractNumId w:val="28"/>
  </w:num>
  <w:num w:numId="38">
    <w:abstractNumId w:val="29"/>
  </w:num>
  <w:num w:numId="39">
    <w:abstractNumId w:val="0"/>
  </w:num>
  <w:num w:numId="40">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A29"/>
    <w:rsid w:val="00000644"/>
    <w:rsid w:val="00000736"/>
    <w:rsid w:val="000007A3"/>
    <w:rsid w:val="0000099F"/>
    <w:rsid w:val="00000B11"/>
    <w:rsid w:val="00000BD1"/>
    <w:rsid w:val="00000E26"/>
    <w:rsid w:val="00001036"/>
    <w:rsid w:val="00001705"/>
    <w:rsid w:val="00001982"/>
    <w:rsid w:val="00001C5D"/>
    <w:rsid w:val="00002055"/>
    <w:rsid w:val="000020F0"/>
    <w:rsid w:val="00002338"/>
    <w:rsid w:val="00002AB2"/>
    <w:rsid w:val="00002AE6"/>
    <w:rsid w:val="00002B00"/>
    <w:rsid w:val="00002B09"/>
    <w:rsid w:val="00002C79"/>
    <w:rsid w:val="00002F93"/>
    <w:rsid w:val="0000325B"/>
    <w:rsid w:val="000032B9"/>
    <w:rsid w:val="00003362"/>
    <w:rsid w:val="00003569"/>
    <w:rsid w:val="000038CB"/>
    <w:rsid w:val="00003A85"/>
    <w:rsid w:val="0000420E"/>
    <w:rsid w:val="0000435C"/>
    <w:rsid w:val="00004C8D"/>
    <w:rsid w:val="00004EE4"/>
    <w:rsid w:val="00005002"/>
    <w:rsid w:val="000050F4"/>
    <w:rsid w:val="00005307"/>
    <w:rsid w:val="00005B91"/>
    <w:rsid w:val="00005BC5"/>
    <w:rsid w:val="00005E19"/>
    <w:rsid w:val="00005FA9"/>
    <w:rsid w:val="00006832"/>
    <w:rsid w:val="00006B9C"/>
    <w:rsid w:val="00006CFA"/>
    <w:rsid w:val="00006DCD"/>
    <w:rsid w:val="00007438"/>
    <w:rsid w:val="00007466"/>
    <w:rsid w:val="00007AEB"/>
    <w:rsid w:val="00007BE7"/>
    <w:rsid w:val="00007D5D"/>
    <w:rsid w:val="00010194"/>
    <w:rsid w:val="00010368"/>
    <w:rsid w:val="000104A0"/>
    <w:rsid w:val="00010CDB"/>
    <w:rsid w:val="00010EB3"/>
    <w:rsid w:val="00011667"/>
    <w:rsid w:val="00011966"/>
    <w:rsid w:val="00011C95"/>
    <w:rsid w:val="00011CD1"/>
    <w:rsid w:val="00011E1D"/>
    <w:rsid w:val="00012169"/>
    <w:rsid w:val="000131DA"/>
    <w:rsid w:val="000132D1"/>
    <w:rsid w:val="00013378"/>
    <w:rsid w:val="00013736"/>
    <w:rsid w:val="000137AA"/>
    <w:rsid w:val="000138F4"/>
    <w:rsid w:val="00014576"/>
    <w:rsid w:val="000145A2"/>
    <w:rsid w:val="0001483A"/>
    <w:rsid w:val="00014AFB"/>
    <w:rsid w:val="000150BD"/>
    <w:rsid w:val="0001514D"/>
    <w:rsid w:val="00015257"/>
    <w:rsid w:val="000153F6"/>
    <w:rsid w:val="00015B2F"/>
    <w:rsid w:val="00016426"/>
    <w:rsid w:val="00016FD6"/>
    <w:rsid w:val="000171AF"/>
    <w:rsid w:val="000173DC"/>
    <w:rsid w:val="000174A7"/>
    <w:rsid w:val="0002074D"/>
    <w:rsid w:val="00020E16"/>
    <w:rsid w:val="00020E7F"/>
    <w:rsid w:val="00020EE7"/>
    <w:rsid w:val="000210C4"/>
    <w:rsid w:val="000211E3"/>
    <w:rsid w:val="00021551"/>
    <w:rsid w:val="0002205B"/>
    <w:rsid w:val="00022202"/>
    <w:rsid w:val="00022330"/>
    <w:rsid w:val="000226EF"/>
    <w:rsid w:val="000228FB"/>
    <w:rsid w:val="00022B24"/>
    <w:rsid w:val="00022C15"/>
    <w:rsid w:val="000232C3"/>
    <w:rsid w:val="00023702"/>
    <w:rsid w:val="00023F04"/>
    <w:rsid w:val="000244C0"/>
    <w:rsid w:val="00024920"/>
    <w:rsid w:val="000249F4"/>
    <w:rsid w:val="00024B11"/>
    <w:rsid w:val="00024C91"/>
    <w:rsid w:val="00024CBA"/>
    <w:rsid w:val="00024D10"/>
    <w:rsid w:val="00025A8A"/>
    <w:rsid w:val="00025E42"/>
    <w:rsid w:val="000262BF"/>
    <w:rsid w:val="00026377"/>
    <w:rsid w:val="0002648D"/>
    <w:rsid w:val="00026A3D"/>
    <w:rsid w:val="00026A79"/>
    <w:rsid w:val="00026D78"/>
    <w:rsid w:val="00026D95"/>
    <w:rsid w:val="00027018"/>
    <w:rsid w:val="00027463"/>
    <w:rsid w:val="00027995"/>
    <w:rsid w:val="00027A4B"/>
    <w:rsid w:val="00027C8E"/>
    <w:rsid w:val="00027EA9"/>
    <w:rsid w:val="00027EB8"/>
    <w:rsid w:val="00030743"/>
    <w:rsid w:val="00030FF9"/>
    <w:rsid w:val="00030FFD"/>
    <w:rsid w:val="000311E7"/>
    <w:rsid w:val="000312BA"/>
    <w:rsid w:val="000316BB"/>
    <w:rsid w:val="00031A18"/>
    <w:rsid w:val="00031DE3"/>
    <w:rsid w:val="00032380"/>
    <w:rsid w:val="00032696"/>
    <w:rsid w:val="000326DE"/>
    <w:rsid w:val="000327CB"/>
    <w:rsid w:val="00032877"/>
    <w:rsid w:val="00032ACF"/>
    <w:rsid w:val="00032AFC"/>
    <w:rsid w:val="00032D5F"/>
    <w:rsid w:val="0003310A"/>
    <w:rsid w:val="00033247"/>
    <w:rsid w:val="00033700"/>
    <w:rsid w:val="000337F0"/>
    <w:rsid w:val="00033F27"/>
    <w:rsid w:val="00034715"/>
    <w:rsid w:val="00035011"/>
    <w:rsid w:val="0003530D"/>
    <w:rsid w:val="0003560F"/>
    <w:rsid w:val="0003576D"/>
    <w:rsid w:val="00035D4E"/>
    <w:rsid w:val="000361C0"/>
    <w:rsid w:val="0003695B"/>
    <w:rsid w:val="00036CB2"/>
    <w:rsid w:val="00036E7B"/>
    <w:rsid w:val="00036FBB"/>
    <w:rsid w:val="0003730A"/>
    <w:rsid w:val="0003739A"/>
    <w:rsid w:val="0003756C"/>
    <w:rsid w:val="0003774A"/>
    <w:rsid w:val="00037B42"/>
    <w:rsid w:val="00037DF2"/>
    <w:rsid w:val="0004022C"/>
    <w:rsid w:val="00040425"/>
    <w:rsid w:val="000404F7"/>
    <w:rsid w:val="00040B68"/>
    <w:rsid w:val="00040D74"/>
    <w:rsid w:val="000413AA"/>
    <w:rsid w:val="000413BE"/>
    <w:rsid w:val="000417D4"/>
    <w:rsid w:val="00041936"/>
    <w:rsid w:val="00042917"/>
    <w:rsid w:val="00042A75"/>
    <w:rsid w:val="00042B35"/>
    <w:rsid w:val="00042F66"/>
    <w:rsid w:val="000439DA"/>
    <w:rsid w:val="000441E1"/>
    <w:rsid w:val="0004462B"/>
    <w:rsid w:val="00044AB2"/>
    <w:rsid w:val="00044AF5"/>
    <w:rsid w:val="00044F8C"/>
    <w:rsid w:val="00045269"/>
    <w:rsid w:val="00045551"/>
    <w:rsid w:val="000455F5"/>
    <w:rsid w:val="00045845"/>
    <w:rsid w:val="00045947"/>
    <w:rsid w:val="00045B87"/>
    <w:rsid w:val="00045C31"/>
    <w:rsid w:val="00045C3E"/>
    <w:rsid w:val="00045E9A"/>
    <w:rsid w:val="00046176"/>
    <w:rsid w:val="0004619D"/>
    <w:rsid w:val="000463F8"/>
    <w:rsid w:val="00046576"/>
    <w:rsid w:val="00046633"/>
    <w:rsid w:val="00046720"/>
    <w:rsid w:val="000467C2"/>
    <w:rsid w:val="00047002"/>
    <w:rsid w:val="00047441"/>
    <w:rsid w:val="00047541"/>
    <w:rsid w:val="00047757"/>
    <w:rsid w:val="00047783"/>
    <w:rsid w:val="00047909"/>
    <w:rsid w:val="00047A7C"/>
    <w:rsid w:val="00047AB2"/>
    <w:rsid w:val="00047E0A"/>
    <w:rsid w:val="00047E26"/>
    <w:rsid w:val="00050437"/>
    <w:rsid w:val="000508E0"/>
    <w:rsid w:val="00051067"/>
    <w:rsid w:val="00051CC4"/>
    <w:rsid w:val="00052384"/>
    <w:rsid w:val="000525A0"/>
    <w:rsid w:val="00052768"/>
    <w:rsid w:val="00052A1E"/>
    <w:rsid w:val="00052BD6"/>
    <w:rsid w:val="00052D67"/>
    <w:rsid w:val="00052EF5"/>
    <w:rsid w:val="00052F17"/>
    <w:rsid w:val="000532CD"/>
    <w:rsid w:val="000534C2"/>
    <w:rsid w:val="00053619"/>
    <w:rsid w:val="0005366D"/>
    <w:rsid w:val="00053742"/>
    <w:rsid w:val="00053AD4"/>
    <w:rsid w:val="00053C65"/>
    <w:rsid w:val="000542C8"/>
    <w:rsid w:val="00054463"/>
    <w:rsid w:val="000544EA"/>
    <w:rsid w:val="000549D0"/>
    <w:rsid w:val="00054DBF"/>
    <w:rsid w:val="00054DDA"/>
    <w:rsid w:val="00054F6F"/>
    <w:rsid w:val="00055E2E"/>
    <w:rsid w:val="00055E51"/>
    <w:rsid w:val="00055FB3"/>
    <w:rsid w:val="000560FB"/>
    <w:rsid w:val="00056111"/>
    <w:rsid w:val="00056EDF"/>
    <w:rsid w:val="00057076"/>
    <w:rsid w:val="00057089"/>
    <w:rsid w:val="000570D4"/>
    <w:rsid w:val="00057250"/>
    <w:rsid w:val="000577EA"/>
    <w:rsid w:val="000578A6"/>
    <w:rsid w:val="00057A80"/>
    <w:rsid w:val="00057C20"/>
    <w:rsid w:val="00057CB1"/>
    <w:rsid w:val="00057DC4"/>
    <w:rsid w:val="0006113B"/>
    <w:rsid w:val="00061600"/>
    <w:rsid w:val="000617BA"/>
    <w:rsid w:val="00061A74"/>
    <w:rsid w:val="00061CEF"/>
    <w:rsid w:val="00061EF2"/>
    <w:rsid w:val="00061FEE"/>
    <w:rsid w:val="00062857"/>
    <w:rsid w:val="00062CB2"/>
    <w:rsid w:val="00062E30"/>
    <w:rsid w:val="00062E99"/>
    <w:rsid w:val="00063039"/>
    <w:rsid w:val="000635A4"/>
    <w:rsid w:val="00063629"/>
    <w:rsid w:val="0006384E"/>
    <w:rsid w:val="00064179"/>
    <w:rsid w:val="000641A0"/>
    <w:rsid w:val="000641B5"/>
    <w:rsid w:val="000647EC"/>
    <w:rsid w:val="000649A0"/>
    <w:rsid w:val="00064B64"/>
    <w:rsid w:val="00064B86"/>
    <w:rsid w:val="00064D1B"/>
    <w:rsid w:val="000653A1"/>
    <w:rsid w:val="000653E2"/>
    <w:rsid w:val="000654CF"/>
    <w:rsid w:val="00065665"/>
    <w:rsid w:val="0006593B"/>
    <w:rsid w:val="00065D9F"/>
    <w:rsid w:val="00065DA6"/>
    <w:rsid w:val="00066019"/>
    <w:rsid w:val="0006616B"/>
    <w:rsid w:val="000669CF"/>
    <w:rsid w:val="00066BF1"/>
    <w:rsid w:val="00066D56"/>
    <w:rsid w:val="00066E10"/>
    <w:rsid w:val="00066F31"/>
    <w:rsid w:val="0006704D"/>
    <w:rsid w:val="00067101"/>
    <w:rsid w:val="00067161"/>
    <w:rsid w:val="000672CE"/>
    <w:rsid w:val="00067944"/>
    <w:rsid w:val="00067B44"/>
    <w:rsid w:val="00067C41"/>
    <w:rsid w:val="000703B0"/>
    <w:rsid w:val="00070709"/>
    <w:rsid w:val="00070711"/>
    <w:rsid w:val="00070759"/>
    <w:rsid w:val="0007136E"/>
    <w:rsid w:val="00071751"/>
    <w:rsid w:val="000717F1"/>
    <w:rsid w:val="00071CC5"/>
    <w:rsid w:val="00072023"/>
    <w:rsid w:val="0007252E"/>
    <w:rsid w:val="00072BAA"/>
    <w:rsid w:val="00072C21"/>
    <w:rsid w:val="00072CAE"/>
    <w:rsid w:val="00072DFD"/>
    <w:rsid w:val="00073072"/>
    <w:rsid w:val="00073E8C"/>
    <w:rsid w:val="00074060"/>
    <w:rsid w:val="00074942"/>
    <w:rsid w:val="00074AA6"/>
    <w:rsid w:val="00074DD5"/>
    <w:rsid w:val="00075141"/>
    <w:rsid w:val="00075220"/>
    <w:rsid w:val="00075432"/>
    <w:rsid w:val="000754FD"/>
    <w:rsid w:val="0007560D"/>
    <w:rsid w:val="000756D8"/>
    <w:rsid w:val="00075C1B"/>
    <w:rsid w:val="00076123"/>
    <w:rsid w:val="00076A99"/>
    <w:rsid w:val="00077D48"/>
    <w:rsid w:val="00080344"/>
    <w:rsid w:val="0008047E"/>
    <w:rsid w:val="00080715"/>
    <w:rsid w:val="000807D8"/>
    <w:rsid w:val="00080C9E"/>
    <w:rsid w:val="00081209"/>
    <w:rsid w:val="00081B2D"/>
    <w:rsid w:val="00081BA4"/>
    <w:rsid w:val="00081BEC"/>
    <w:rsid w:val="00081D46"/>
    <w:rsid w:val="00082312"/>
    <w:rsid w:val="000824EE"/>
    <w:rsid w:val="00082541"/>
    <w:rsid w:val="00082786"/>
    <w:rsid w:val="00082ADF"/>
    <w:rsid w:val="00082AE9"/>
    <w:rsid w:val="00082BDD"/>
    <w:rsid w:val="00082C1F"/>
    <w:rsid w:val="000833EF"/>
    <w:rsid w:val="000834C3"/>
    <w:rsid w:val="00083673"/>
    <w:rsid w:val="0008388C"/>
    <w:rsid w:val="00083A42"/>
    <w:rsid w:val="00084597"/>
    <w:rsid w:val="00084649"/>
    <w:rsid w:val="00084833"/>
    <w:rsid w:val="00084D00"/>
    <w:rsid w:val="00084F4A"/>
    <w:rsid w:val="000850D1"/>
    <w:rsid w:val="00085876"/>
    <w:rsid w:val="000858F9"/>
    <w:rsid w:val="000859CE"/>
    <w:rsid w:val="00085A34"/>
    <w:rsid w:val="00085F26"/>
    <w:rsid w:val="0008603A"/>
    <w:rsid w:val="00086168"/>
    <w:rsid w:val="0008635C"/>
    <w:rsid w:val="0008673E"/>
    <w:rsid w:val="000867F1"/>
    <w:rsid w:val="00086A1E"/>
    <w:rsid w:val="00086B06"/>
    <w:rsid w:val="00086EB2"/>
    <w:rsid w:val="00086F3B"/>
    <w:rsid w:val="00087065"/>
    <w:rsid w:val="000873B9"/>
    <w:rsid w:val="000874AF"/>
    <w:rsid w:val="000876EC"/>
    <w:rsid w:val="00087A92"/>
    <w:rsid w:val="00090397"/>
    <w:rsid w:val="000904CC"/>
    <w:rsid w:val="0009052B"/>
    <w:rsid w:val="000906A9"/>
    <w:rsid w:val="00090704"/>
    <w:rsid w:val="000908D0"/>
    <w:rsid w:val="000909D3"/>
    <w:rsid w:val="000918BE"/>
    <w:rsid w:val="00091938"/>
    <w:rsid w:val="00091BC3"/>
    <w:rsid w:val="00091EC2"/>
    <w:rsid w:val="000920D8"/>
    <w:rsid w:val="00092285"/>
    <w:rsid w:val="00092A92"/>
    <w:rsid w:val="00092AA4"/>
    <w:rsid w:val="00092C96"/>
    <w:rsid w:val="00093560"/>
    <w:rsid w:val="000936DE"/>
    <w:rsid w:val="0009405B"/>
    <w:rsid w:val="00094592"/>
    <w:rsid w:val="00094852"/>
    <w:rsid w:val="00094935"/>
    <w:rsid w:val="00094B7C"/>
    <w:rsid w:val="000951E2"/>
    <w:rsid w:val="000956B4"/>
    <w:rsid w:val="0009588C"/>
    <w:rsid w:val="000958F0"/>
    <w:rsid w:val="0009590C"/>
    <w:rsid w:val="0009633C"/>
    <w:rsid w:val="000964A0"/>
    <w:rsid w:val="00096A42"/>
    <w:rsid w:val="00096B2D"/>
    <w:rsid w:val="00096EA1"/>
    <w:rsid w:val="00096F2B"/>
    <w:rsid w:val="000970F5"/>
    <w:rsid w:val="00097101"/>
    <w:rsid w:val="00097507"/>
    <w:rsid w:val="00097617"/>
    <w:rsid w:val="00097844"/>
    <w:rsid w:val="000A0011"/>
    <w:rsid w:val="000A012B"/>
    <w:rsid w:val="000A041A"/>
    <w:rsid w:val="000A086F"/>
    <w:rsid w:val="000A09D7"/>
    <w:rsid w:val="000A0B42"/>
    <w:rsid w:val="000A0D79"/>
    <w:rsid w:val="000A0D7C"/>
    <w:rsid w:val="000A0E96"/>
    <w:rsid w:val="000A1317"/>
    <w:rsid w:val="000A141F"/>
    <w:rsid w:val="000A1507"/>
    <w:rsid w:val="000A177B"/>
    <w:rsid w:val="000A1B02"/>
    <w:rsid w:val="000A1CBF"/>
    <w:rsid w:val="000A24E2"/>
    <w:rsid w:val="000A2714"/>
    <w:rsid w:val="000A284F"/>
    <w:rsid w:val="000A2C3E"/>
    <w:rsid w:val="000A2F65"/>
    <w:rsid w:val="000A30D6"/>
    <w:rsid w:val="000A3260"/>
    <w:rsid w:val="000A3360"/>
    <w:rsid w:val="000A35F6"/>
    <w:rsid w:val="000A388A"/>
    <w:rsid w:val="000A3BC0"/>
    <w:rsid w:val="000A3D28"/>
    <w:rsid w:val="000A4233"/>
    <w:rsid w:val="000A4528"/>
    <w:rsid w:val="000A4A4E"/>
    <w:rsid w:val="000A4F3D"/>
    <w:rsid w:val="000A53E2"/>
    <w:rsid w:val="000A55EE"/>
    <w:rsid w:val="000A65E1"/>
    <w:rsid w:val="000A699B"/>
    <w:rsid w:val="000A6D6E"/>
    <w:rsid w:val="000A6DC4"/>
    <w:rsid w:val="000A6F01"/>
    <w:rsid w:val="000A742A"/>
    <w:rsid w:val="000A78F5"/>
    <w:rsid w:val="000A7A48"/>
    <w:rsid w:val="000A7AC6"/>
    <w:rsid w:val="000A7E6F"/>
    <w:rsid w:val="000B0087"/>
    <w:rsid w:val="000B0328"/>
    <w:rsid w:val="000B0630"/>
    <w:rsid w:val="000B0F8E"/>
    <w:rsid w:val="000B1268"/>
    <w:rsid w:val="000B12C5"/>
    <w:rsid w:val="000B1357"/>
    <w:rsid w:val="000B13A7"/>
    <w:rsid w:val="000B1891"/>
    <w:rsid w:val="000B1A5C"/>
    <w:rsid w:val="000B1AE6"/>
    <w:rsid w:val="000B1BEC"/>
    <w:rsid w:val="000B1CAE"/>
    <w:rsid w:val="000B1EC9"/>
    <w:rsid w:val="000B2757"/>
    <w:rsid w:val="000B2AA7"/>
    <w:rsid w:val="000B2FA5"/>
    <w:rsid w:val="000B3C11"/>
    <w:rsid w:val="000B3F48"/>
    <w:rsid w:val="000B410E"/>
    <w:rsid w:val="000B469D"/>
    <w:rsid w:val="000B4BB2"/>
    <w:rsid w:val="000B4DEC"/>
    <w:rsid w:val="000B577F"/>
    <w:rsid w:val="000B5884"/>
    <w:rsid w:val="000B5A54"/>
    <w:rsid w:val="000B5B9C"/>
    <w:rsid w:val="000B5D97"/>
    <w:rsid w:val="000B5F01"/>
    <w:rsid w:val="000B6662"/>
    <w:rsid w:val="000B6797"/>
    <w:rsid w:val="000B6D8D"/>
    <w:rsid w:val="000B706B"/>
    <w:rsid w:val="000B7523"/>
    <w:rsid w:val="000B754A"/>
    <w:rsid w:val="000B7E37"/>
    <w:rsid w:val="000B7FD2"/>
    <w:rsid w:val="000C001A"/>
    <w:rsid w:val="000C02E1"/>
    <w:rsid w:val="000C0338"/>
    <w:rsid w:val="000C043D"/>
    <w:rsid w:val="000C08CD"/>
    <w:rsid w:val="000C1030"/>
    <w:rsid w:val="000C1C19"/>
    <w:rsid w:val="000C1F6E"/>
    <w:rsid w:val="000C210E"/>
    <w:rsid w:val="000C2278"/>
    <w:rsid w:val="000C22BB"/>
    <w:rsid w:val="000C2664"/>
    <w:rsid w:val="000C2B73"/>
    <w:rsid w:val="000C2BFA"/>
    <w:rsid w:val="000C350A"/>
    <w:rsid w:val="000C370B"/>
    <w:rsid w:val="000C3C9A"/>
    <w:rsid w:val="000C3F79"/>
    <w:rsid w:val="000C45A4"/>
    <w:rsid w:val="000C4819"/>
    <w:rsid w:val="000C4D1C"/>
    <w:rsid w:val="000C4E23"/>
    <w:rsid w:val="000C5C8E"/>
    <w:rsid w:val="000C5D0C"/>
    <w:rsid w:val="000C5F2B"/>
    <w:rsid w:val="000C6532"/>
    <w:rsid w:val="000C6878"/>
    <w:rsid w:val="000C6B58"/>
    <w:rsid w:val="000C6DBB"/>
    <w:rsid w:val="000C6F4F"/>
    <w:rsid w:val="000C7174"/>
    <w:rsid w:val="000C74AF"/>
    <w:rsid w:val="000C751A"/>
    <w:rsid w:val="000C7CB0"/>
    <w:rsid w:val="000C7D61"/>
    <w:rsid w:val="000D000D"/>
    <w:rsid w:val="000D03E2"/>
    <w:rsid w:val="000D0442"/>
    <w:rsid w:val="000D05E0"/>
    <w:rsid w:val="000D0962"/>
    <w:rsid w:val="000D0B15"/>
    <w:rsid w:val="000D0EA6"/>
    <w:rsid w:val="000D0EAE"/>
    <w:rsid w:val="000D100E"/>
    <w:rsid w:val="000D1489"/>
    <w:rsid w:val="000D1596"/>
    <w:rsid w:val="000D237A"/>
    <w:rsid w:val="000D23F8"/>
    <w:rsid w:val="000D24CA"/>
    <w:rsid w:val="000D24E2"/>
    <w:rsid w:val="000D2777"/>
    <w:rsid w:val="000D2A25"/>
    <w:rsid w:val="000D2B94"/>
    <w:rsid w:val="000D2C87"/>
    <w:rsid w:val="000D3396"/>
    <w:rsid w:val="000D3464"/>
    <w:rsid w:val="000D350C"/>
    <w:rsid w:val="000D410D"/>
    <w:rsid w:val="000D4869"/>
    <w:rsid w:val="000D4A41"/>
    <w:rsid w:val="000D4FFD"/>
    <w:rsid w:val="000D50AB"/>
    <w:rsid w:val="000D518B"/>
    <w:rsid w:val="000D5510"/>
    <w:rsid w:val="000D5597"/>
    <w:rsid w:val="000D5624"/>
    <w:rsid w:val="000D59D7"/>
    <w:rsid w:val="000D5A5B"/>
    <w:rsid w:val="000D5B4E"/>
    <w:rsid w:val="000D6014"/>
    <w:rsid w:val="000D6179"/>
    <w:rsid w:val="000D681C"/>
    <w:rsid w:val="000D686D"/>
    <w:rsid w:val="000D6C7C"/>
    <w:rsid w:val="000D6FB8"/>
    <w:rsid w:val="000D7120"/>
    <w:rsid w:val="000D71C2"/>
    <w:rsid w:val="000D7871"/>
    <w:rsid w:val="000D7F4A"/>
    <w:rsid w:val="000E00FB"/>
    <w:rsid w:val="000E056B"/>
    <w:rsid w:val="000E08C7"/>
    <w:rsid w:val="000E0D2D"/>
    <w:rsid w:val="000E1000"/>
    <w:rsid w:val="000E1417"/>
    <w:rsid w:val="000E14C6"/>
    <w:rsid w:val="000E14E2"/>
    <w:rsid w:val="000E15DB"/>
    <w:rsid w:val="000E1E96"/>
    <w:rsid w:val="000E209D"/>
    <w:rsid w:val="000E28B7"/>
    <w:rsid w:val="000E2D20"/>
    <w:rsid w:val="000E3D1D"/>
    <w:rsid w:val="000E3E5B"/>
    <w:rsid w:val="000E3E85"/>
    <w:rsid w:val="000E470A"/>
    <w:rsid w:val="000E4743"/>
    <w:rsid w:val="000E47F6"/>
    <w:rsid w:val="000E4857"/>
    <w:rsid w:val="000E4B86"/>
    <w:rsid w:val="000E4D16"/>
    <w:rsid w:val="000E4D66"/>
    <w:rsid w:val="000E4EC5"/>
    <w:rsid w:val="000E540A"/>
    <w:rsid w:val="000E5873"/>
    <w:rsid w:val="000E5F12"/>
    <w:rsid w:val="000E6432"/>
    <w:rsid w:val="000E69FA"/>
    <w:rsid w:val="000E6A81"/>
    <w:rsid w:val="000E70C3"/>
    <w:rsid w:val="000E7325"/>
    <w:rsid w:val="000E7DB9"/>
    <w:rsid w:val="000E7FC0"/>
    <w:rsid w:val="000F0247"/>
    <w:rsid w:val="000F0851"/>
    <w:rsid w:val="000F10C8"/>
    <w:rsid w:val="000F1442"/>
    <w:rsid w:val="000F18D0"/>
    <w:rsid w:val="000F1966"/>
    <w:rsid w:val="000F197A"/>
    <w:rsid w:val="000F1AEE"/>
    <w:rsid w:val="000F1BEE"/>
    <w:rsid w:val="000F1C99"/>
    <w:rsid w:val="000F1D13"/>
    <w:rsid w:val="000F1F95"/>
    <w:rsid w:val="000F2420"/>
    <w:rsid w:val="000F28FB"/>
    <w:rsid w:val="000F2940"/>
    <w:rsid w:val="000F2CC2"/>
    <w:rsid w:val="000F2E40"/>
    <w:rsid w:val="000F330B"/>
    <w:rsid w:val="000F3661"/>
    <w:rsid w:val="000F3C8F"/>
    <w:rsid w:val="000F3EE6"/>
    <w:rsid w:val="000F4002"/>
    <w:rsid w:val="000F482E"/>
    <w:rsid w:val="000F4BE6"/>
    <w:rsid w:val="000F4EAB"/>
    <w:rsid w:val="000F4FCD"/>
    <w:rsid w:val="000F5023"/>
    <w:rsid w:val="000F5234"/>
    <w:rsid w:val="000F5470"/>
    <w:rsid w:val="000F5C56"/>
    <w:rsid w:val="000F643A"/>
    <w:rsid w:val="000F64FC"/>
    <w:rsid w:val="000F6577"/>
    <w:rsid w:val="000F680E"/>
    <w:rsid w:val="000F6C1C"/>
    <w:rsid w:val="000F6EC7"/>
    <w:rsid w:val="000F704C"/>
    <w:rsid w:val="000F7521"/>
    <w:rsid w:val="000F7727"/>
    <w:rsid w:val="000F7BF4"/>
    <w:rsid w:val="000F7C14"/>
    <w:rsid w:val="000F7D53"/>
    <w:rsid w:val="000F7E57"/>
    <w:rsid w:val="000F7E7B"/>
    <w:rsid w:val="0010007D"/>
    <w:rsid w:val="001001D2"/>
    <w:rsid w:val="00100417"/>
    <w:rsid w:val="00100607"/>
    <w:rsid w:val="001008F2"/>
    <w:rsid w:val="00100D1F"/>
    <w:rsid w:val="00100EFC"/>
    <w:rsid w:val="00101388"/>
    <w:rsid w:val="00101561"/>
    <w:rsid w:val="00101670"/>
    <w:rsid w:val="00101FDF"/>
    <w:rsid w:val="001029D0"/>
    <w:rsid w:val="00102A8D"/>
    <w:rsid w:val="00102B27"/>
    <w:rsid w:val="00102CB4"/>
    <w:rsid w:val="00102CD3"/>
    <w:rsid w:val="0010325F"/>
    <w:rsid w:val="0010358F"/>
    <w:rsid w:val="00103972"/>
    <w:rsid w:val="00103F8B"/>
    <w:rsid w:val="0010407E"/>
    <w:rsid w:val="00104369"/>
    <w:rsid w:val="0010436E"/>
    <w:rsid w:val="001043D2"/>
    <w:rsid w:val="0010444C"/>
    <w:rsid w:val="00104703"/>
    <w:rsid w:val="00104DB9"/>
    <w:rsid w:val="00105168"/>
    <w:rsid w:val="0010546C"/>
    <w:rsid w:val="001058F6"/>
    <w:rsid w:val="00105A0E"/>
    <w:rsid w:val="00105D8E"/>
    <w:rsid w:val="00105E1B"/>
    <w:rsid w:val="00105E8C"/>
    <w:rsid w:val="00105F46"/>
    <w:rsid w:val="001060EF"/>
    <w:rsid w:val="00106240"/>
    <w:rsid w:val="001064D6"/>
    <w:rsid w:val="00106585"/>
    <w:rsid w:val="00106628"/>
    <w:rsid w:val="00106982"/>
    <w:rsid w:val="0010701E"/>
    <w:rsid w:val="00107190"/>
    <w:rsid w:val="00107807"/>
    <w:rsid w:val="00107A26"/>
    <w:rsid w:val="00110033"/>
    <w:rsid w:val="001107C5"/>
    <w:rsid w:val="00110A16"/>
    <w:rsid w:val="00110A4E"/>
    <w:rsid w:val="00110C3C"/>
    <w:rsid w:val="00110D12"/>
    <w:rsid w:val="00110D3E"/>
    <w:rsid w:val="00110EDD"/>
    <w:rsid w:val="0011126B"/>
    <w:rsid w:val="00111438"/>
    <w:rsid w:val="00111799"/>
    <w:rsid w:val="00111805"/>
    <w:rsid w:val="001119AE"/>
    <w:rsid w:val="00111DC5"/>
    <w:rsid w:val="00112044"/>
    <w:rsid w:val="001120D3"/>
    <w:rsid w:val="00112321"/>
    <w:rsid w:val="00112BD9"/>
    <w:rsid w:val="0011311E"/>
    <w:rsid w:val="001133DE"/>
    <w:rsid w:val="00113619"/>
    <w:rsid w:val="00113652"/>
    <w:rsid w:val="00113871"/>
    <w:rsid w:val="001138DF"/>
    <w:rsid w:val="00113ABB"/>
    <w:rsid w:val="00113F7B"/>
    <w:rsid w:val="001145D0"/>
    <w:rsid w:val="0011460C"/>
    <w:rsid w:val="001149FB"/>
    <w:rsid w:val="00114A07"/>
    <w:rsid w:val="00115163"/>
    <w:rsid w:val="00115282"/>
    <w:rsid w:val="00115A6C"/>
    <w:rsid w:val="00115B2C"/>
    <w:rsid w:val="00116168"/>
    <w:rsid w:val="001161E5"/>
    <w:rsid w:val="00116AAC"/>
    <w:rsid w:val="00116AE7"/>
    <w:rsid w:val="001174D1"/>
    <w:rsid w:val="00117516"/>
    <w:rsid w:val="001175EF"/>
    <w:rsid w:val="00117B8F"/>
    <w:rsid w:val="00120470"/>
    <w:rsid w:val="001209DA"/>
    <w:rsid w:val="001219BD"/>
    <w:rsid w:val="00121AC3"/>
    <w:rsid w:val="00121C2F"/>
    <w:rsid w:val="00121EDB"/>
    <w:rsid w:val="00121FB0"/>
    <w:rsid w:val="00123393"/>
    <w:rsid w:val="0012346B"/>
    <w:rsid w:val="001234F7"/>
    <w:rsid w:val="001238C6"/>
    <w:rsid w:val="00123D71"/>
    <w:rsid w:val="00123DE0"/>
    <w:rsid w:val="00123E8F"/>
    <w:rsid w:val="001244FF"/>
    <w:rsid w:val="0012460D"/>
    <w:rsid w:val="001256E4"/>
    <w:rsid w:val="001256FA"/>
    <w:rsid w:val="00125B43"/>
    <w:rsid w:val="00125C31"/>
    <w:rsid w:val="00125EF4"/>
    <w:rsid w:val="001260E7"/>
    <w:rsid w:val="00126203"/>
    <w:rsid w:val="00126861"/>
    <w:rsid w:val="00126B62"/>
    <w:rsid w:val="00126BC6"/>
    <w:rsid w:val="00126CA8"/>
    <w:rsid w:val="00126EA6"/>
    <w:rsid w:val="00126F4F"/>
    <w:rsid w:val="0012738C"/>
    <w:rsid w:val="0012746D"/>
    <w:rsid w:val="0012750F"/>
    <w:rsid w:val="00127870"/>
    <w:rsid w:val="00127984"/>
    <w:rsid w:val="00127BC3"/>
    <w:rsid w:val="00127D37"/>
    <w:rsid w:val="00127FE0"/>
    <w:rsid w:val="001301BC"/>
    <w:rsid w:val="001301FD"/>
    <w:rsid w:val="00130691"/>
    <w:rsid w:val="00130ADA"/>
    <w:rsid w:val="0013140B"/>
    <w:rsid w:val="001316F0"/>
    <w:rsid w:val="001317E2"/>
    <w:rsid w:val="00131807"/>
    <w:rsid w:val="0013189B"/>
    <w:rsid w:val="00131A26"/>
    <w:rsid w:val="00131A9D"/>
    <w:rsid w:val="00131BF9"/>
    <w:rsid w:val="00131F7C"/>
    <w:rsid w:val="00132190"/>
    <w:rsid w:val="001327B0"/>
    <w:rsid w:val="00132820"/>
    <w:rsid w:val="0013287B"/>
    <w:rsid w:val="00132A03"/>
    <w:rsid w:val="00133333"/>
    <w:rsid w:val="00133813"/>
    <w:rsid w:val="00133CCB"/>
    <w:rsid w:val="001341F4"/>
    <w:rsid w:val="001343AC"/>
    <w:rsid w:val="00134C3B"/>
    <w:rsid w:val="00134C71"/>
    <w:rsid w:val="00134DA6"/>
    <w:rsid w:val="001350D7"/>
    <w:rsid w:val="001351F6"/>
    <w:rsid w:val="001352F5"/>
    <w:rsid w:val="001357ED"/>
    <w:rsid w:val="00135BC6"/>
    <w:rsid w:val="00135C42"/>
    <w:rsid w:val="00135C55"/>
    <w:rsid w:val="00135DF9"/>
    <w:rsid w:val="00135E32"/>
    <w:rsid w:val="00136118"/>
    <w:rsid w:val="001363EC"/>
    <w:rsid w:val="00136919"/>
    <w:rsid w:val="001372A8"/>
    <w:rsid w:val="00137527"/>
    <w:rsid w:val="00137647"/>
    <w:rsid w:val="001376FB"/>
    <w:rsid w:val="00137952"/>
    <w:rsid w:val="00137A3B"/>
    <w:rsid w:val="00137A52"/>
    <w:rsid w:val="00137E96"/>
    <w:rsid w:val="001402EE"/>
    <w:rsid w:val="00140444"/>
    <w:rsid w:val="0014091F"/>
    <w:rsid w:val="0014096B"/>
    <w:rsid w:val="00140A7B"/>
    <w:rsid w:val="00140D11"/>
    <w:rsid w:val="00140DD4"/>
    <w:rsid w:val="001412CE"/>
    <w:rsid w:val="00141513"/>
    <w:rsid w:val="00141530"/>
    <w:rsid w:val="00141CF7"/>
    <w:rsid w:val="00141FFC"/>
    <w:rsid w:val="00142151"/>
    <w:rsid w:val="0014218C"/>
    <w:rsid w:val="00142232"/>
    <w:rsid w:val="0014224A"/>
    <w:rsid w:val="001423C9"/>
    <w:rsid w:val="00142997"/>
    <w:rsid w:val="00142A35"/>
    <w:rsid w:val="00142A94"/>
    <w:rsid w:val="001431AB"/>
    <w:rsid w:val="00143212"/>
    <w:rsid w:val="0014337E"/>
    <w:rsid w:val="00143966"/>
    <w:rsid w:val="00143DE4"/>
    <w:rsid w:val="00144117"/>
    <w:rsid w:val="00144E83"/>
    <w:rsid w:val="001451DB"/>
    <w:rsid w:val="00145679"/>
    <w:rsid w:val="001456CC"/>
    <w:rsid w:val="001457AD"/>
    <w:rsid w:val="001457C1"/>
    <w:rsid w:val="00145CD1"/>
    <w:rsid w:val="00145D39"/>
    <w:rsid w:val="00146252"/>
    <w:rsid w:val="0014671F"/>
    <w:rsid w:val="0014677F"/>
    <w:rsid w:val="001467B2"/>
    <w:rsid w:val="00146A5F"/>
    <w:rsid w:val="00146A8F"/>
    <w:rsid w:val="0014775B"/>
    <w:rsid w:val="001477D3"/>
    <w:rsid w:val="001479E0"/>
    <w:rsid w:val="00147A35"/>
    <w:rsid w:val="00147B83"/>
    <w:rsid w:val="00147C5D"/>
    <w:rsid w:val="00147CEF"/>
    <w:rsid w:val="00147E43"/>
    <w:rsid w:val="00150194"/>
    <w:rsid w:val="001501AC"/>
    <w:rsid w:val="00150780"/>
    <w:rsid w:val="0015084C"/>
    <w:rsid w:val="0015101C"/>
    <w:rsid w:val="0015205F"/>
    <w:rsid w:val="001523D3"/>
    <w:rsid w:val="001524C1"/>
    <w:rsid w:val="00152612"/>
    <w:rsid w:val="00152B0A"/>
    <w:rsid w:val="00152BA5"/>
    <w:rsid w:val="00152D22"/>
    <w:rsid w:val="001538D1"/>
    <w:rsid w:val="00153B79"/>
    <w:rsid w:val="00153E41"/>
    <w:rsid w:val="0015404C"/>
    <w:rsid w:val="001540BB"/>
    <w:rsid w:val="00154714"/>
    <w:rsid w:val="001549F3"/>
    <w:rsid w:val="00154C24"/>
    <w:rsid w:val="001551D3"/>
    <w:rsid w:val="00155362"/>
    <w:rsid w:val="00155594"/>
    <w:rsid w:val="001555AE"/>
    <w:rsid w:val="00155C9D"/>
    <w:rsid w:val="00155F20"/>
    <w:rsid w:val="00155FEB"/>
    <w:rsid w:val="001560AE"/>
    <w:rsid w:val="001564B0"/>
    <w:rsid w:val="00156639"/>
    <w:rsid w:val="00156C7B"/>
    <w:rsid w:val="00157065"/>
    <w:rsid w:val="001570F8"/>
    <w:rsid w:val="00157121"/>
    <w:rsid w:val="00157D39"/>
    <w:rsid w:val="00157E2C"/>
    <w:rsid w:val="00157F4C"/>
    <w:rsid w:val="00160170"/>
    <w:rsid w:val="001605EC"/>
    <w:rsid w:val="00160600"/>
    <w:rsid w:val="0016070C"/>
    <w:rsid w:val="00160BB1"/>
    <w:rsid w:val="00161604"/>
    <w:rsid w:val="0016182C"/>
    <w:rsid w:val="00161983"/>
    <w:rsid w:val="00161B15"/>
    <w:rsid w:val="00162041"/>
    <w:rsid w:val="00162070"/>
    <w:rsid w:val="001620DC"/>
    <w:rsid w:val="00162108"/>
    <w:rsid w:val="0016220F"/>
    <w:rsid w:val="001623CD"/>
    <w:rsid w:val="00162D85"/>
    <w:rsid w:val="00163356"/>
    <w:rsid w:val="0016341E"/>
    <w:rsid w:val="0016377E"/>
    <w:rsid w:val="001637B6"/>
    <w:rsid w:val="00163824"/>
    <w:rsid w:val="00163B6F"/>
    <w:rsid w:val="0016403A"/>
    <w:rsid w:val="00164162"/>
    <w:rsid w:val="00164B9E"/>
    <w:rsid w:val="00165367"/>
    <w:rsid w:val="00165578"/>
    <w:rsid w:val="001655A9"/>
    <w:rsid w:val="001661F9"/>
    <w:rsid w:val="00166230"/>
    <w:rsid w:val="001665C7"/>
    <w:rsid w:val="00166734"/>
    <w:rsid w:val="00166CE0"/>
    <w:rsid w:val="0016794D"/>
    <w:rsid w:val="00167F72"/>
    <w:rsid w:val="00170011"/>
    <w:rsid w:val="0017033D"/>
    <w:rsid w:val="00170B81"/>
    <w:rsid w:val="00170CAA"/>
    <w:rsid w:val="00170E25"/>
    <w:rsid w:val="00170F7B"/>
    <w:rsid w:val="0017143A"/>
    <w:rsid w:val="00171459"/>
    <w:rsid w:val="001714B6"/>
    <w:rsid w:val="001714E1"/>
    <w:rsid w:val="001715EB"/>
    <w:rsid w:val="00171927"/>
    <w:rsid w:val="00171BBE"/>
    <w:rsid w:val="00171DDE"/>
    <w:rsid w:val="00171F95"/>
    <w:rsid w:val="001726EA"/>
    <w:rsid w:val="00172918"/>
    <w:rsid w:val="00172D7C"/>
    <w:rsid w:val="001731D1"/>
    <w:rsid w:val="001738DC"/>
    <w:rsid w:val="001741FF"/>
    <w:rsid w:val="00174420"/>
    <w:rsid w:val="0017499C"/>
    <w:rsid w:val="00174D6F"/>
    <w:rsid w:val="00174F0F"/>
    <w:rsid w:val="00174F7A"/>
    <w:rsid w:val="00175407"/>
    <w:rsid w:val="001755CC"/>
    <w:rsid w:val="00175601"/>
    <w:rsid w:val="001756A1"/>
    <w:rsid w:val="0017573D"/>
    <w:rsid w:val="001759FC"/>
    <w:rsid w:val="00175ECE"/>
    <w:rsid w:val="0017631C"/>
    <w:rsid w:val="001763DB"/>
    <w:rsid w:val="00176481"/>
    <w:rsid w:val="00176572"/>
    <w:rsid w:val="001765D2"/>
    <w:rsid w:val="00176BE0"/>
    <w:rsid w:val="00176BFA"/>
    <w:rsid w:val="00176C4B"/>
    <w:rsid w:val="00176E9F"/>
    <w:rsid w:val="00176FBF"/>
    <w:rsid w:val="001772FB"/>
    <w:rsid w:val="0017758F"/>
    <w:rsid w:val="00177BE5"/>
    <w:rsid w:val="001804CC"/>
    <w:rsid w:val="00180929"/>
    <w:rsid w:val="00180983"/>
    <w:rsid w:val="00180ADD"/>
    <w:rsid w:val="00180CBD"/>
    <w:rsid w:val="00180E04"/>
    <w:rsid w:val="00180F57"/>
    <w:rsid w:val="00180F6F"/>
    <w:rsid w:val="001811F9"/>
    <w:rsid w:val="00181925"/>
    <w:rsid w:val="00181F16"/>
    <w:rsid w:val="001821F3"/>
    <w:rsid w:val="00182A21"/>
    <w:rsid w:val="00182F4A"/>
    <w:rsid w:val="00183098"/>
    <w:rsid w:val="00183174"/>
    <w:rsid w:val="0018323D"/>
    <w:rsid w:val="001838F2"/>
    <w:rsid w:val="00183AAF"/>
    <w:rsid w:val="001843EE"/>
    <w:rsid w:val="0018479C"/>
    <w:rsid w:val="00184934"/>
    <w:rsid w:val="00184E20"/>
    <w:rsid w:val="00184EF4"/>
    <w:rsid w:val="00184FFA"/>
    <w:rsid w:val="001853F7"/>
    <w:rsid w:val="001858B0"/>
    <w:rsid w:val="001858C0"/>
    <w:rsid w:val="00185E9F"/>
    <w:rsid w:val="00185EC0"/>
    <w:rsid w:val="00185F11"/>
    <w:rsid w:val="00185FBD"/>
    <w:rsid w:val="00186266"/>
    <w:rsid w:val="0018652D"/>
    <w:rsid w:val="001866F6"/>
    <w:rsid w:val="00186B51"/>
    <w:rsid w:val="00187302"/>
    <w:rsid w:val="00187868"/>
    <w:rsid w:val="001879CF"/>
    <w:rsid w:val="00187B9E"/>
    <w:rsid w:val="00187C7A"/>
    <w:rsid w:val="00187DDF"/>
    <w:rsid w:val="00190014"/>
    <w:rsid w:val="001900C7"/>
    <w:rsid w:val="001908BC"/>
    <w:rsid w:val="001909AE"/>
    <w:rsid w:val="00191017"/>
    <w:rsid w:val="001913A9"/>
    <w:rsid w:val="00191408"/>
    <w:rsid w:val="001914FF"/>
    <w:rsid w:val="001915BB"/>
    <w:rsid w:val="00191A22"/>
    <w:rsid w:val="00191A85"/>
    <w:rsid w:val="00192064"/>
    <w:rsid w:val="00192099"/>
    <w:rsid w:val="00192276"/>
    <w:rsid w:val="001929EA"/>
    <w:rsid w:val="00192B5C"/>
    <w:rsid w:val="00192C01"/>
    <w:rsid w:val="00192FDA"/>
    <w:rsid w:val="00193201"/>
    <w:rsid w:val="00193392"/>
    <w:rsid w:val="0019394D"/>
    <w:rsid w:val="00193A28"/>
    <w:rsid w:val="00193B97"/>
    <w:rsid w:val="00193CAA"/>
    <w:rsid w:val="00193DF8"/>
    <w:rsid w:val="001940BB"/>
    <w:rsid w:val="0019436E"/>
    <w:rsid w:val="001948D1"/>
    <w:rsid w:val="00194C68"/>
    <w:rsid w:val="00194C7D"/>
    <w:rsid w:val="00194FF2"/>
    <w:rsid w:val="0019545D"/>
    <w:rsid w:val="00195807"/>
    <w:rsid w:val="001959CF"/>
    <w:rsid w:val="0019603F"/>
    <w:rsid w:val="001960BA"/>
    <w:rsid w:val="0019637B"/>
    <w:rsid w:val="0019650D"/>
    <w:rsid w:val="00196729"/>
    <w:rsid w:val="001969F9"/>
    <w:rsid w:val="00196D02"/>
    <w:rsid w:val="00196F5B"/>
    <w:rsid w:val="00196F7C"/>
    <w:rsid w:val="0019726F"/>
    <w:rsid w:val="0019736E"/>
    <w:rsid w:val="001977FB"/>
    <w:rsid w:val="00197851"/>
    <w:rsid w:val="00197966"/>
    <w:rsid w:val="001A0206"/>
    <w:rsid w:val="001A0236"/>
    <w:rsid w:val="001A0264"/>
    <w:rsid w:val="001A0681"/>
    <w:rsid w:val="001A0850"/>
    <w:rsid w:val="001A093B"/>
    <w:rsid w:val="001A0C6F"/>
    <w:rsid w:val="001A0FCB"/>
    <w:rsid w:val="001A13A6"/>
    <w:rsid w:val="001A1988"/>
    <w:rsid w:val="001A214F"/>
    <w:rsid w:val="001A2423"/>
    <w:rsid w:val="001A275A"/>
    <w:rsid w:val="001A2768"/>
    <w:rsid w:val="001A283E"/>
    <w:rsid w:val="001A2A48"/>
    <w:rsid w:val="001A2A6C"/>
    <w:rsid w:val="001A2AE0"/>
    <w:rsid w:val="001A2B74"/>
    <w:rsid w:val="001A2D2D"/>
    <w:rsid w:val="001A2DA8"/>
    <w:rsid w:val="001A2ED2"/>
    <w:rsid w:val="001A3160"/>
    <w:rsid w:val="001A31B2"/>
    <w:rsid w:val="001A326D"/>
    <w:rsid w:val="001A34A0"/>
    <w:rsid w:val="001A358A"/>
    <w:rsid w:val="001A366D"/>
    <w:rsid w:val="001A3707"/>
    <w:rsid w:val="001A3B1F"/>
    <w:rsid w:val="001A3C53"/>
    <w:rsid w:val="001A3D95"/>
    <w:rsid w:val="001A43F7"/>
    <w:rsid w:val="001A44C2"/>
    <w:rsid w:val="001A4AED"/>
    <w:rsid w:val="001A4FC7"/>
    <w:rsid w:val="001A509A"/>
    <w:rsid w:val="001A50D0"/>
    <w:rsid w:val="001A5346"/>
    <w:rsid w:val="001A559C"/>
    <w:rsid w:val="001A5815"/>
    <w:rsid w:val="001A62C1"/>
    <w:rsid w:val="001A638D"/>
    <w:rsid w:val="001A63B9"/>
    <w:rsid w:val="001A6400"/>
    <w:rsid w:val="001A6675"/>
    <w:rsid w:val="001A729E"/>
    <w:rsid w:val="001A762C"/>
    <w:rsid w:val="001A77B1"/>
    <w:rsid w:val="001A7949"/>
    <w:rsid w:val="001A7C92"/>
    <w:rsid w:val="001B07AF"/>
    <w:rsid w:val="001B08B6"/>
    <w:rsid w:val="001B1044"/>
    <w:rsid w:val="001B1238"/>
    <w:rsid w:val="001B1AAC"/>
    <w:rsid w:val="001B1AC8"/>
    <w:rsid w:val="001B1FC9"/>
    <w:rsid w:val="001B2519"/>
    <w:rsid w:val="001B26F6"/>
    <w:rsid w:val="001B27A6"/>
    <w:rsid w:val="001B27B7"/>
    <w:rsid w:val="001B27CD"/>
    <w:rsid w:val="001B2CFE"/>
    <w:rsid w:val="001B2D3B"/>
    <w:rsid w:val="001B2F99"/>
    <w:rsid w:val="001B2FAD"/>
    <w:rsid w:val="001B3771"/>
    <w:rsid w:val="001B387C"/>
    <w:rsid w:val="001B390D"/>
    <w:rsid w:val="001B3B17"/>
    <w:rsid w:val="001B3D75"/>
    <w:rsid w:val="001B3F69"/>
    <w:rsid w:val="001B435C"/>
    <w:rsid w:val="001B44E2"/>
    <w:rsid w:val="001B482D"/>
    <w:rsid w:val="001B4856"/>
    <w:rsid w:val="001B4955"/>
    <w:rsid w:val="001B4E50"/>
    <w:rsid w:val="001B4F6B"/>
    <w:rsid w:val="001B53B9"/>
    <w:rsid w:val="001B546D"/>
    <w:rsid w:val="001B57A8"/>
    <w:rsid w:val="001B581F"/>
    <w:rsid w:val="001B58D7"/>
    <w:rsid w:val="001B608E"/>
    <w:rsid w:val="001B60CF"/>
    <w:rsid w:val="001B65D9"/>
    <w:rsid w:val="001B6BE4"/>
    <w:rsid w:val="001B6D60"/>
    <w:rsid w:val="001B6D87"/>
    <w:rsid w:val="001B6DF6"/>
    <w:rsid w:val="001B7107"/>
    <w:rsid w:val="001B711B"/>
    <w:rsid w:val="001B7719"/>
    <w:rsid w:val="001B79B9"/>
    <w:rsid w:val="001B7F7B"/>
    <w:rsid w:val="001C0102"/>
    <w:rsid w:val="001C0115"/>
    <w:rsid w:val="001C020F"/>
    <w:rsid w:val="001C04EF"/>
    <w:rsid w:val="001C0B7B"/>
    <w:rsid w:val="001C0CA8"/>
    <w:rsid w:val="001C12BB"/>
    <w:rsid w:val="001C146F"/>
    <w:rsid w:val="001C15B1"/>
    <w:rsid w:val="001C17BE"/>
    <w:rsid w:val="001C180A"/>
    <w:rsid w:val="001C18C1"/>
    <w:rsid w:val="001C1A4E"/>
    <w:rsid w:val="001C1AB3"/>
    <w:rsid w:val="001C1B37"/>
    <w:rsid w:val="001C1B5F"/>
    <w:rsid w:val="001C20AF"/>
    <w:rsid w:val="001C2371"/>
    <w:rsid w:val="001C2517"/>
    <w:rsid w:val="001C2D61"/>
    <w:rsid w:val="001C3106"/>
    <w:rsid w:val="001C321D"/>
    <w:rsid w:val="001C3671"/>
    <w:rsid w:val="001C37BC"/>
    <w:rsid w:val="001C38EA"/>
    <w:rsid w:val="001C3C99"/>
    <w:rsid w:val="001C3DF4"/>
    <w:rsid w:val="001C440B"/>
    <w:rsid w:val="001C470F"/>
    <w:rsid w:val="001C4DA6"/>
    <w:rsid w:val="001C4FED"/>
    <w:rsid w:val="001C50E9"/>
    <w:rsid w:val="001C5155"/>
    <w:rsid w:val="001C5526"/>
    <w:rsid w:val="001C5965"/>
    <w:rsid w:val="001C59C3"/>
    <w:rsid w:val="001C5DEE"/>
    <w:rsid w:val="001C5F4C"/>
    <w:rsid w:val="001C611F"/>
    <w:rsid w:val="001C643A"/>
    <w:rsid w:val="001C648F"/>
    <w:rsid w:val="001C6587"/>
    <w:rsid w:val="001C6597"/>
    <w:rsid w:val="001C65FF"/>
    <w:rsid w:val="001C660D"/>
    <w:rsid w:val="001C6E95"/>
    <w:rsid w:val="001C7252"/>
    <w:rsid w:val="001C72C1"/>
    <w:rsid w:val="001C734F"/>
    <w:rsid w:val="001C7A41"/>
    <w:rsid w:val="001C7E5B"/>
    <w:rsid w:val="001D05CB"/>
    <w:rsid w:val="001D072F"/>
    <w:rsid w:val="001D07B1"/>
    <w:rsid w:val="001D0A17"/>
    <w:rsid w:val="001D0B3A"/>
    <w:rsid w:val="001D12D5"/>
    <w:rsid w:val="001D2600"/>
    <w:rsid w:val="001D29B7"/>
    <w:rsid w:val="001D2DC4"/>
    <w:rsid w:val="001D3D6F"/>
    <w:rsid w:val="001D4053"/>
    <w:rsid w:val="001D42B1"/>
    <w:rsid w:val="001D42D8"/>
    <w:rsid w:val="001D4542"/>
    <w:rsid w:val="001D4602"/>
    <w:rsid w:val="001D471F"/>
    <w:rsid w:val="001D485D"/>
    <w:rsid w:val="001D499C"/>
    <w:rsid w:val="001D4D67"/>
    <w:rsid w:val="001D4FBF"/>
    <w:rsid w:val="001D50EF"/>
    <w:rsid w:val="001D5141"/>
    <w:rsid w:val="001D5448"/>
    <w:rsid w:val="001D5F21"/>
    <w:rsid w:val="001D64EF"/>
    <w:rsid w:val="001D6547"/>
    <w:rsid w:val="001D6843"/>
    <w:rsid w:val="001D6BA8"/>
    <w:rsid w:val="001D7598"/>
    <w:rsid w:val="001D795C"/>
    <w:rsid w:val="001D7980"/>
    <w:rsid w:val="001E00C3"/>
    <w:rsid w:val="001E0116"/>
    <w:rsid w:val="001E020A"/>
    <w:rsid w:val="001E05DE"/>
    <w:rsid w:val="001E07E5"/>
    <w:rsid w:val="001E0AFB"/>
    <w:rsid w:val="001E18B6"/>
    <w:rsid w:val="001E1976"/>
    <w:rsid w:val="001E1B21"/>
    <w:rsid w:val="001E1B71"/>
    <w:rsid w:val="001E2118"/>
    <w:rsid w:val="001E2467"/>
    <w:rsid w:val="001E266D"/>
    <w:rsid w:val="001E2799"/>
    <w:rsid w:val="001E289A"/>
    <w:rsid w:val="001E28B3"/>
    <w:rsid w:val="001E2B26"/>
    <w:rsid w:val="001E2E01"/>
    <w:rsid w:val="001E3036"/>
    <w:rsid w:val="001E3349"/>
    <w:rsid w:val="001E37DE"/>
    <w:rsid w:val="001E3C12"/>
    <w:rsid w:val="001E3CD4"/>
    <w:rsid w:val="001E3E8E"/>
    <w:rsid w:val="001E3FAD"/>
    <w:rsid w:val="001E4177"/>
    <w:rsid w:val="001E4481"/>
    <w:rsid w:val="001E4A55"/>
    <w:rsid w:val="001E4A5F"/>
    <w:rsid w:val="001E4B29"/>
    <w:rsid w:val="001E4C91"/>
    <w:rsid w:val="001E5265"/>
    <w:rsid w:val="001E54F5"/>
    <w:rsid w:val="001E5650"/>
    <w:rsid w:val="001E5766"/>
    <w:rsid w:val="001E6016"/>
    <w:rsid w:val="001E6142"/>
    <w:rsid w:val="001E6534"/>
    <w:rsid w:val="001E65FA"/>
    <w:rsid w:val="001E6ADA"/>
    <w:rsid w:val="001E6E4D"/>
    <w:rsid w:val="001E70CF"/>
    <w:rsid w:val="001E7350"/>
    <w:rsid w:val="001E750F"/>
    <w:rsid w:val="001E77A2"/>
    <w:rsid w:val="001E7A7F"/>
    <w:rsid w:val="001E7E7B"/>
    <w:rsid w:val="001E7ED1"/>
    <w:rsid w:val="001F01A3"/>
    <w:rsid w:val="001F029A"/>
    <w:rsid w:val="001F0327"/>
    <w:rsid w:val="001F0AE9"/>
    <w:rsid w:val="001F0ECB"/>
    <w:rsid w:val="001F13AD"/>
    <w:rsid w:val="001F1421"/>
    <w:rsid w:val="001F147C"/>
    <w:rsid w:val="001F1899"/>
    <w:rsid w:val="001F1B2A"/>
    <w:rsid w:val="001F1FD4"/>
    <w:rsid w:val="001F225D"/>
    <w:rsid w:val="001F22E1"/>
    <w:rsid w:val="001F2313"/>
    <w:rsid w:val="001F2389"/>
    <w:rsid w:val="001F2422"/>
    <w:rsid w:val="001F2954"/>
    <w:rsid w:val="001F2A3D"/>
    <w:rsid w:val="001F2A4B"/>
    <w:rsid w:val="001F3092"/>
    <w:rsid w:val="001F31F4"/>
    <w:rsid w:val="001F3706"/>
    <w:rsid w:val="001F39C3"/>
    <w:rsid w:val="001F39D2"/>
    <w:rsid w:val="001F3C04"/>
    <w:rsid w:val="001F3C5E"/>
    <w:rsid w:val="001F3EE0"/>
    <w:rsid w:val="001F4239"/>
    <w:rsid w:val="001F45C7"/>
    <w:rsid w:val="001F46E0"/>
    <w:rsid w:val="001F4A96"/>
    <w:rsid w:val="001F4AC9"/>
    <w:rsid w:val="001F5897"/>
    <w:rsid w:val="001F5980"/>
    <w:rsid w:val="001F5D8E"/>
    <w:rsid w:val="001F5DF2"/>
    <w:rsid w:val="001F5ED1"/>
    <w:rsid w:val="001F6183"/>
    <w:rsid w:val="001F67C7"/>
    <w:rsid w:val="001F67FB"/>
    <w:rsid w:val="001F6878"/>
    <w:rsid w:val="001F69D1"/>
    <w:rsid w:val="001F6A2E"/>
    <w:rsid w:val="001F6DA2"/>
    <w:rsid w:val="001F70C3"/>
    <w:rsid w:val="001F75CF"/>
    <w:rsid w:val="001F7A83"/>
    <w:rsid w:val="001F7CBF"/>
    <w:rsid w:val="002000F3"/>
    <w:rsid w:val="00200916"/>
    <w:rsid w:val="00200A87"/>
    <w:rsid w:val="002011AE"/>
    <w:rsid w:val="00201583"/>
    <w:rsid w:val="00201850"/>
    <w:rsid w:val="0020208D"/>
    <w:rsid w:val="002020F4"/>
    <w:rsid w:val="0020289A"/>
    <w:rsid w:val="00202F8B"/>
    <w:rsid w:val="00203954"/>
    <w:rsid w:val="00204201"/>
    <w:rsid w:val="00204349"/>
    <w:rsid w:val="002047CE"/>
    <w:rsid w:val="0020483D"/>
    <w:rsid w:val="00204871"/>
    <w:rsid w:val="00204B64"/>
    <w:rsid w:val="00204EEA"/>
    <w:rsid w:val="00205330"/>
    <w:rsid w:val="002055DA"/>
    <w:rsid w:val="00205A65"/>
    <w:rsid w:val="00205B77"/>
    <w:rsid w:val="00206557"/>
    <w:rsid w:val="00206D3A"/>
    <w:rsid w:val="00206D9F"/>
    <w:rsid w:val="002075B7"/>
    <w:rsid w:val="00207A4F"/>
    <w:rsid w:val="002103C3"/>
    <w:rsid w:val="0021057C"/>
    <w:rsid w:val="00210C89"/>
    <w:rsid w:val="00210D18"/>
    <w:rsid w:val="00210D7C"/>
    <w:rsid w:val="00210F69"/>
    <w:rsid w:val="00210FF8"/>
    <w:rsid w:val="00211010"/>
    <w:rsid w:val="0021105F"/>
    <w:rsid w:val="0021137B"/>
    <w:rsid w:val="00211526"/>
    <w:rsid w:val="002118CB"/>
    <w:rsid w:val="00211E2D"/>
    <w:rsid w:val="00212226"/>
    <w:rsid w:val="00212678"/>
    <w:rsid w:val="00212724"/>
    <w:rsid w:val="0021277F"/>
    <w:rsid w:val="002129DF"/>
    <w:rsid w:val="00212DCE"/>
    <w:rsid w:val="0021345C"/>
    <w:rsid w:val="0021360D"/>
    <w:rsid w:val="00213E87"/>
    <w:rsid w:val="002140AE"/>
    <w:rsid w:val="002141DF"/>
    <w:rsid w:val="00214494"/>
    <w:rsid w:val="00214591"/>
    <w:rsid w:val="00214674"/>
    <w:rsid w:val="002147C7"/>
    <w:rsid w:val="00214A38"/>
    <w:rsid w:val="00214B0C"/>
    <w:rsid w:val="00214BB9"/>
    <w:rsid w:val="00214C12"/>
    <w:rsid w:val="00214C6C"/>
    <w:rsid w:val="00214FCD"/>
    <w:rsid w:val="002150F7"/>
    <w:rsid w:val="0021553B"/>
    <w:rsid w:val="002155A3"/>
    <w:rsid w:val="00216AB9"/>
    <w:rsid w:val="00216FE2"/>
    <w:rsid w:val="002171A4"/>
    <w:rsid w:val="002174EE"/>
    <w:rsid w:val="00217A69"/>
    <w:rsid w:val="00217B0A"/>
    <w:rsid w:val="00220075"/>
    <w:rsid w:val="00220CD0"/>
    <w:rsid w:val="00221325"/>
    <w:rsid w:val="00221375"/>
    <w:rsid w:val="00221A0C"/>
    <w:rsid w:val="00221BA2"/>
    <w:rsid w:val="00221C92"/>
    <w:rsid w:val="00221D24"/>
    <w:rsid w:val="0022224D"/>
    <w:rsid w:val="0022235F"/>
    <w:rsid w:val="00222797"/>
    <w:rsid w:val="00222C25"/>
    <w:rsid w:val="00222DF8"/>
    <w:rsid w:val="00222E69"/>
    <w:rsid w:val="00222F3A"/>
    <w:rsid w:val="0022315D"/>
    <w:rsid w:val="00223512"/>
    <w:rsid w:val="002237A3"/>
    <w:rsid w:val="0022389B"/>
    <w:rsid w:val="00223B0D"/>
    <w:rsid w:val="00223D7A"/>
    <w:rsid w:val="00223F75"/>
    <w:rsid w:val="0022431A"/>
    <w:rsid w:val="0022466C"/>
    <w:rsid w:val="002248F4"/>
    <w:rsid w:val="00224C7B"/>
    <w:rsid w:val="00224CEC"/>
    <w:rsid w:val="00224E2F"/>
    <w:rsid w:val="002257B0"/>
    <w:rsid w:val="00225901"/>
    <w:rsid w:val="002259B7"/>
    <w:rsid w:val="00225AAB"/>
    <w:rsid w:val="00225E7E"/>
    <w:rsid w:val="00226100"/>
    <w:rsid w:val="00226617"/>
    <w:rsid w:val="00226645"/>
    <w:rsid w:val="00226C0E"/>
    <w:rsid w:val="002271CA"/>
    <w:rsid w:val="002272DB"/>
    <w:rsid w:val="00227448"/>
    <w:rsid w:val="002274E8"/>
    <w:rsid w:val="00227536"/>
    <w:rsid w:val="002278BA"/>
    <w:rsid w:val="002278CE"/>
    <w:rsid w:val="00230244"/>
    <w:rsid w:val="002302E2"/>
    <w:rsid w:val="00230369"/>
    <w:rsid w:val="002304B9"/>
    <w:rsid w:val="00230810"/>
    <w:rsid w:val="00230DDD"/>
    <w:rsid w:val="0023107E"/>
    <w:rsid w:val="002311A0"/>
    <w:rsid w:val="0023149F"/>
    <w:rsid w:val="00231642"/>
    <w:rsid w:val="002317E3"/>
    <w:rsid w:val="00231EF4"/>
    <w:rsid w:val="00232126"/>
    <w:rsid w:val="00232348"/>
    <w:rsid w:val="002328A9"/>
    <w:rsid w:val="00232D89"/>
    <w:rsid w:val="00232E48"/>
    <w:rsid w:val="00233516"/>
    <w:rsid w:val="0023351B"/>
    <w:rsid w:val="00233568"/>
    <w:rsid w:val="0023359A"/>
    <w:rsid w:val="00233644"/>
    <w:rsid w:val="00233AE8"/>
    <w:rsid w:val="002340AF"/>
    <w:rsid w:val="00234191"/>
    <w:rsid w:val="00234921"/>
    <w:rsid w:val="00234A3E"/>
    <w:rsid w:val="00234B0D"/>
    <w:rsid w:val="00234C1D"/>
    <w:rsid w:val="00234CCF"/>
    <w:rsid w:val="00234DBF"/>
    <w:rsid w:val="00234DFE"/>
    <w:rsid w:val="002356AC"/>
    <w:rsid w:val="002357E8"/>
    <w:rsid w:val="00235B2C"/>
    <w:rsid w:val="00235C22"/>
    <w:rsid w:val="002362A9"/>
    <w:rsid w:val="00236369"/>
    <w:rsid w:val="00236488"/>
    <w:rsid w:val="002366A6"/>
    <w:rsid w:val="002370DD"/>
    <w:rsid w:val="002372A1"/>
    <w:rsid w:val="00237542"/>
    <w:rsid w:val="0023760E"/>
    <w:rsid w:val="00237971"/>
    <w:rsid w:val="00237A26"/>
    <w:rsid w:val="00237E6E"/>
    <w:rsid w:val="0024048D"/>
    <w:rsid w:val="00240990"/>
    <w:rsid w:val="00240ABD"/>
    <w:rsid w:val="00240B35"/>
    <w:rsid w:val="00240B47"/>
    <w:rsid w:val="00240C6B"/>
    <w:rsid w:val="00241158"/>
    <w:rsid w:val="00241366"/>
    <w:rsid w:val="0024164A"/>
    <w:rsid w:val="00241D55"/>
    <w:rsid w:val="002427AF"/>
    <w:rsid w:val="00242B0A"/>
    <w:rsid w:val="0024373B"/>
    <w:rsid w:val="00243E00"/>
    <w:rsid w:val="0024416F"/>
    <w:rsid w:val="00244267"/>
    <w:rsid w:val="002443AF"/>
    <w:rsid w:val="002443B4"/>
    <w:rsid w:val="0024490A"/>
    <w:rsid w:val="00244CA6"/>
    <w:rsid w:val="00245152"/>
    <w:rsid w:val="00245552"/>
    <w:rsid w:val="00245701"/>
    <w:rsid w:val="00245A41"/>
    <w:rsid w:val="00245FC8"/>
    <w:rsid w:val="00246179"/>
    <w:rsid w:val="00246307"/>
    <w:rsid w:val="0024635F"/>
    <w:rsid w:val="002467CD"/>
    <w:rsid w:val="002467E8"/>
    <w:rsid w:val="00246A79"/>
    <w:rsid w:val="00246AE0"/>
    <w:rsid w:val="00246BE6"/>
    <w:rsid w:val="00246BFE"/>
    <w:rsid w:val="00246E8A"/>
    <w:rsid w:val="00246F46"/>
    <w:rsid w:val="00247EBF"/>
    <w:rsid w:val="00247F3F"/>
    <w:rsid w:val="00247FD6"/>
    <w:rsid w:val="00250224"/>
    <w:rsid w:val="0025028E"/>
    <w:rsid w:val="002502A9"/>
    <w:rsid w:val="00250B7A"/>
    <w:rsid w:val="00250C20"/>
    <w:rsid w:val="00250E3B"/>
    <w:rsid w:val="00250FB9"/>
    <w:rsid w:val="0025154A"/>
    <w:rsid w:val="002516AC"/>
    <w:rsid w:val="002516E5"/>
    <w:rsid w:val="0025199A"/>
    <w:rsid w:val="00251AC6"/>
    <w:rsid w:val="00251E8B"/>
    <w:rsid w:val="00251FB0"/>
    <w:rsid w:val="0025252E"/>
    <w:rsid w:val="00252576"/>
    <w:rsid w:val="0025283B"/>
    <w:rsid w:val="002529B2"/>
    <w:rsid w:val="002532D3"/>
    <w:rsid w:val="00253814"/>
    <w:rsid w:val="00253F47"/>
    <w:rsid w:val="002542DE"/>
    <w:rsid w:val="0025464D"/>
    <w:rsid w:val="00254CAD"/>
    <w:rsid w:val="00254DA4"/>
    <w:rsid w:val="00254E16"/>
    <w:rsid w:val="002551F4"/>
    <w:rsid w:val="00255329"/>
    <w:rsid w:val="00255483"/>
    <w:rsid w:val="00255611"/>
    <w:rsid w:val="00255CD6"/>
    <w:rsid w:val="00255D5C"/>
    <w:rsid w:val="00255F35"/>
    <w:rsid w:val="00256064"/>
    <w:rsid w:val="0025623E"/>
    <w:rsid w:val="00256A04"/>
    <w:rsid w:val="00256B38"/>
    <w:rsid w:val="00257680"/>
    <w:rsid w:val="002577F4"/>
    <w:rsid w:val="00257A7E"/>
    <w:rsid w:val="00257BFC"/>
    <w:rsid w:val="00257E11"/>
    <w:rsid w:val="00260480"/>
    <w:rsid w:val="002606DB"/>
    <w:rsid w:val="0026092D"/>
    <w:rsid w:val="00260B72"/>
    <w:rsid w:val="00260B8B"/>
    <w:rsid w:val="00260EF7"/>
    <w:rsid w:val="00261204"/>
    <w:rsid w:val="00261323"/>
    <w:rsid w:val="00261464"/>
    <w:rsid w:val="00261A45"/>
    <w:rsid w:val="00261D91"/>
    <w:rsid w:val="00261E09"/>
    <w:rsid w:val="00261EC9"/>
    <w:rsid w:val="0026227E"/>
    <w:rsid w:val="002622C1"/>
    <w:rsid w:val="002626AE"/>
    <w:rsid w:val="002626F9"/>
    <w:rsid w:val="0026282E"/>
    <w:rsid w:val="00262C54"/>
    <w:rsid w:val="002630F6"/>
    <w:rsid w:val="002631A2"/>
    <w:rsid w:val="00263737"/>
    <w:rsid w:val="002637F5"/>
    <w:rsid w:val="00263ADB"/>
    <w:rsid w:val="00263C2E"/>
    <w:rsid w:val="00263C5D"/>
    <w:rsid w:val="00263D38"/>
    <w:rsid w:val="00263DBC"/>
    <w:rsid w:val="00263E0F"/>
    <w:rsid w:val="00263E68"/>
    <w:rsid w:val="00264356"/>
    <w:rsid w:val="00264528"/>
    <w:rsid w:val="0026476B"/>
    <w:rsid w:val="00264D66"/>
    <w:rsid w:val="00264EB0"/>
    <w:rsid w:val="00264ED2"/>
    <w:rsid w:val="00264F4F"/>
    <w:rsid w:val="002650AF"/>
    <w:rsid w:val="0026531A"/>
    <w:rsid w:val="00265B71"/>
    <w:rsid w:val="00265C73"/>
    <w:rsid w:val="0026658C"/>
    <w:rsid w:val="002665C3"/>
    <w:rsid w:val="0026679B"/>
    <w:rsid w:val="00266B6C"/>
    <w:rsid w:val="00266C64"/>
    <w:rsid w:val="00266CE6"/>
    <w:rsid w:val="00266FD7"/>
    <w:rsid w:val="00267773"/>
    <w:rsid w:val="002679B4"/>
    <w:rsid w:val="00267B9E"/>
    <w:rsid w:val="00267C31"/>
    <w:rsid w:val="00267FE9"/>
    <w:rsid w:val="00270003"/>
    <w:rsid w:val="00270FAD"/>
    <w:rsid w:val="00271455"/>
    <w:rsid w:val="00271A80"/>
    <w:rsid w:val="00271AD9"/>
    <w:rsid w:val="00272349"/>
    <w:rsid w:val="002726B6"/>
    <w:rsid w:val="002727D7"/>
    <w:rsid w:val="00272E19"/>
    <w:rsid w:val="00273009"/>
    <w:rsid w:val="00273049"/>
    <w:rsid w:val="00273123"/>
    <w:rsid w:val="00273647"/>
    <w:rsid w:val="002736C3"/>
    <w:rsid w:val="00273C99"/>
    <w:rsid w:val="00273D1B"/>
    <w:rsid w:val="00273ECE"/>
    <w:rsid w:val="0027478E"/>
    <w:rsid w:val="00274E89"/>
    <w:rsid w:val="00274F9D"/>
    <w:rsid w:val="00275550"/>
    <w:rsid w:val="00275A54"/>
    <w:rsid w:val="00275CAE"/>
    <w:rsid w:val="00276376"/>
    <w:rsid w:val="002764B1"/>
    <w:rsid w:val="002771E7"/>
    <w:rsid w:val="00277275"/>
    <w:rsid w:val="00277297"/>
    <w:rsid w:val="002772B7"/>
    <w:rsid w:val="002773A8"/>
    <w:rsid w:val="00277A1E"/>
    <w:rsid w:val="00277B38"/>
    <w:rsid w:val="002803F1"/>
    <w:rsid w:val="00280643"/>
    <w:rsid w:val="002806B5"/>
    <w:rsid w:val="002809B5"/>
    <w:rsid w:val="00280AF8"/>
    <w:rsid w:val="00280C18"/>
    <w:rsid w:val="00280EBE"/>
    <w:rsid w:val="0028118B"/>
    <w:rsid w:val="002812EF"/>
    <w:rsid w:val="00281971"/>
    <w:rsid w:val="00282163"/>
    <w:rsid w:val="002825C3"/>
    <w:rsid w:val="00282614"/>
    <w:rsid w:val="002826BF"/>
    <w:rsid w:val="002828C1"/>
    <w:rsid w:val="002830EF"/>
    <w:rsid w:val="00283378"/>
    <w:rsid w:val="002833BA"/>
    <w:rsid w:val="00283518"/>
    <w:rsid w:val="002835C2"/>
    <w:rsid w:val="002839DB"/>
    <w:rsid w:val="00283CD1"/>
    <w:rsid w:val="00283CD9"/>
    <w:rsid w:val="00283FB2"/>
    <w:rsid w:val="00284620"/>
    <w:rsid w:val="002846D6"/>
    <w:rsid w:val="002848EC"/>
    <w:rsid w:val="00284B89"/>
    <w:rsid w:val="00284BB1"/>
    <w:rsid w:val="00284D01"/>
    <w:rsid w:val="002854B4"/>
    <w:rsid w:val="00285513"/>
    <w:rsid w:val="002859CA"/>
    <w:rsid w:val="00285D7E"/>
    <w:rsid w:val="00285E01"/>
    <w:rsid w:val="002862DB"/>
    <w:rsid w:val="00286A38"/>
    <w:rsid w:val="00287020"/>
    <w:rsid w:val="00287790"/>
    <w:rsid w:val="00287928"/>
    <w:rsid w:val="002879CA"/>
    <w:rsid w:val="002905DD"/>
    <w:rsid w:val="0029073D"/>
    <w:rsid w:val="002908C9"/>
    <w:rsid w:val="00290E71"/>
    <w:rsid w:val="00290F05"/>
    <w:rsid w:val="00290FEE"/>
    <w:rsid w:val="00291595"/>
    <w:rsid w:val="00291617"/>
    <w:rsid w:val="00291D45"/>
    <w:rsid w:val="00291FD2"/>
    <w:rsid w:val="0029207B"/>
    <w:rsid w:val="002921FD"/>
    <w:rsid w:val="002922FE"/>
    <w:rsid w:val="0029231F"/>
    <w:rsid w:val="00292338"/>
    <w:rsid w:val="002924B7"/>
    <w:rsid w:val="00292588"/>
    <w:rsid w:val="0029297F"/>
    <w:rsid w:val="00292BB3"/>
    <w:rsid w:val="00292C48"/>
    <w:rsid w:val="00293CD5"/>
    <w:rsid w:val="00294160"/>
    <w:rsid w:val="00294652"/>
    <w:rsid w:val="0029468B"/>
    <w:rsid w:val="0029488C"/>
    <w:rsid w:val="00294CD0"/>
    <w:rsid w:val="00294E17"/>
    <w:rsid w:val="0029524C"/>
    <w:rsid w:val="0029553F"/>
    <w:rsid w:val="00295574"/>
    <w:rsid w:val="00295FA1"/>
    <w:rsid w:val="00296260"/>
    <w:rsid w:val="002963D7"/>
    <w:rsid w:val="00296495"/>
    <w:rsid w:val="002966D2"/>
    <w:rsid w:val="00296717"/>
    <w:rsid w:val="00296B98"/>
    <w:rsid w:val="00296BCA"/>
    <w:rsid w:val="0029710F"/>
    <w:rsid w:val="0029735E"/>
    <w:rsid w:val="00297A71"/>
    <w:rsid w:val="00297AD0"/>
    <w:rsid w:val="002A05AE"/>
    <w:rsid w:val="002A0622"/>
    <w:rsid w:val="002A087F"/>
    <w:rsid w:val="002A0B47"/>
    <w:rsid w:val="002A10B9"/>
    <w:rsid w:val="002A1394"/>
    <w:rsid w:val="002A15E6"/>
    <w:rsid w:val="002A176C"/>
    <w:rsid w:val="002A2819"/>
    <w:rsid w:val="002A288C"/>
    <w:rsid w:val="002A2972"/>
    <w:rsid w:val="002A298E"/>
    <w:rsid w:val="002A2C61"/>
    <w:rsid w:val="002A2C87"/>
    <w:rsid w:val="002A2CCE"/>
    <w:rsid w:val="002A2E40"/>
    <w:rsid w:val="002A325B"/>
    <w:rsid w:val="002A3415"/>
    <w:rsid w:val="002A3BC8"/>
    <w:rsid w:val="002A3BF1"/>
    <w:rsid w:val="002A3D4C"/>
    <w:rsid w:val="002A43F2"/>
    <w:rsid w:val="002A4901"/>
    <w:rsid w:val="002A4BF1"/>
    <w:rsid w:val="002A50B3"/>
    <w:rsid w:val="002A52D6"/>
    <w:rsid w:val="002A54C5"/>
    <w:rsid w:val="002A5566"/>
    <w:rsid w:val="002A55A3"/>
    <w:rsid w:val="002A5742"/>
    <w:rsid w:val="002A57A9"/>
    <w:rsid w:val="002A5E20"/>
    <w:rsid w:val="002A653E"/>
    <w:rsid w:val="002A6A31"/>
    <w:rsid w:val="002A6F24"/>
    <w:rsid w:val="002A72EF"/>
    <w:rsid w:val="002A7405"/>
    <w:rsid w:val="002A7704"/>
    <w:rsid w:val="002A7A64"/>
    <w:rsid w:val="002A7B0E"/>
    <w:rsid w:val="002A7C3F"/>
    <w:rsid w:val="002A7F9A"/>
    <w:rsid w:val="002B000B"/>
    <w:rsid w:val="002B01CD"/>
    <w:rsid w:val="002B0310"/>
    <w:rsid w:val="002B08F0"/>
    <w:rsid w:val="002B12CE"/>
    <w:rsid w:val="002B1342"/>
    <w:rsid w:val="002B1799"/>
    <w:rsid w:val="002B1817"/>
    <w:rsid w:val="002B1EBD"/>
    <w:rsid w:val="002B25C1"/>
    <w:rsid w:val="002B27D5"/>
    <w:rsid w:val="002B28DD"/>
    <w:rsid w:val="002B2A4E"/>
    <w:rsid w:val="002B2A8F"/>
    <w:rsid w:val="002B2F34"/>
    <w:rsid w:val="002B3A52"/>
    <w:rsid w:val="002B3B69"/>
    <w:rsid w:val="002B3C14"/>
    <w:rsid w:val="002B3C74"/>
    <w:rsid w:val="002B3C84"/>
    <w:rsid w:val="002B40E7"/>
    <w:rsid w:val="002B44B5"/>
    <w:rsid w:val="002B4662"/>
    <w:rsid w:val="002B46E9"/>
    <w:rsid w:val="002B4B25"/>
    <w:rsid w:val="002B5F20"/>
    <w:rsid w:val="002B60B8"/>
    <w:rsid w:val="002B62C5"/>
    <w:rsid w:val="002B63D4"/>
    <w:rsid w:val="002B6676"/>
    <w:rsid w:val="002B672D"/>
    <w:rsid w:val="002B6939"/>
    <w:rsid w:val="002B6BBC"/>
    <w:rsid w:val="002B6E1A"/>
    <w:rsid w:val="002B7257"/>
    <w:rsid w:val="002B75E2"/>
    <w:rsid w:val="002B7977"/>
    <w:rsid w:val="002B7D10"/>
    <w:rsid w:val="002B7E1B"/>
    <w:rsid w:val="002B7E36"/>
    <w:rsid w:val="002C017D"/>
    <w:rsid w:val="002C0331"/>
    <w:rsid w:val="002C058B"/>
    <w:rsid w:val="002C0817"/>
    <w:rsid w:val="002C09ED"/>
    <w:rsid w:val="002C0A61"/>
    <w:rsid w:val="002C0F95"/>
    <w:rsid w:val="002C1016"/>
    <w:rsid w:val="002C14D6"/>
    <w:rsid w:val="002C1861"/>
    <w:rsid w:val="002C1C7A"/>
    <w:rsid w:val="002C1D20"/>
    <w:rsid w:val="002C20BF"/>
    <w:rsid w:val="002C2486"/>
    <w:rsid w:val="002C29AE"/>
    <w:rsid w:val="002C2AEB"/>
    <w:rsid w:val="002C2B6A"/>
    <w:rsid w:val="002C2D6C"/>
    <w:rsid w:val="002C3117"/>
    <w:rsid w:val="002C3271"/>
    <w:rsid w:val="002C3480"/>
    <w:rsid w:val="002C393E"/>
    <w:rsid w:val="002C3954"/>
    <w:rsid w:val="002C39C1"/>
    <w:rsid w:val="002C3D16"/>
    <w:rsid w:val="002C3DD1"/>
    <w:rsid w:val="002C3F99"/>
    <w:rsid w:val="002C468B"/>
    <w:rsid w:val="002C49ED"/>
    <w:rsid w:val="002C51DD"/>
    <w:rsid w:val="002C564A"/>
    <w:rsid w:val="002C566B"/>
    <w:rsid w:val="002C5FBB"/>
    <w:rsid w:val="002C6426"/>
    <w:rsid w:val="002C6A5F"/>
    <w:rsid w:val="002C6BEB"/>
    <w:rsid w:val="002C6C43"/>
    <w:rsid w:val="002C6E20"/>
    <w:rsid w:val="002C6EEF"/>
    <w:rsid w:val="002C706D"/>
    <w:rsid w:val="002C7735"/>
    <w:rsid w:val="002C7F0C"/>
    <w:rsid w:val="002D0416"/>
    <w:rsid w:val="002D04F5"/>
    <w:rsid w:val="002D0703"/>
    <w:rsid w:val="002D1083"/>
    <w:rsid w:val="002D13F6"/>
    <w:rsid w:val="002D1848"/>
    <w:rsid w:val="002D18FE"/>
    <w:rsid w:val="002D1F2E"/>
    <w:rsid w:val="002D1FC0"/>
    <w:rsid w:val="002D2300"/>
    <w:rsid w:val="002D25CC"/>
    <w:rsid w:val="002D2618"/>
    <w:rsid w:val="002D273F"/>
    <w:rsid w:val="002D2D70"/>
    <w:rsid w:val="002D3E58"/>
    <w:rsid w:val="002D4A9C"/>
    <w:rsid w:val="002D54DD"/>
    <w:rsid w:val="002D57A5"/>
    <w:rsid w:val="002D600B"/>
    <w:rsid w:val="002D6324"/>
    <w:rsid w:val="002D6335"/>
    <w:rsid w:val="002D6565"/>
    <w:rsid w:val="002D6766"/>
    <w:rsid w:val="002D6B2D"/>
    <w:rsid w:val="002D6BBD"/>
    <w:rsid w:val="002D6C63"/>
    <w:rsid w:val="002D6F19"/>
    <w:rsid w:val="002D6FB9"/>
    <w:rsid w:val="002D7043"/>
    <w:rsid w:val="002D704F"/>
    <w:rsid w:val="002D7475"/>
    <w:rsid w:val="002D7C8E"/>
    <w:rsid w:val="002D7F12"/>
    <w:rsid w:val="002E0549"/>
    <w:rsid w:val="002E0566"/>
    <w:rsid w:val="002E06F9"/>
    <w:rsid w:val="002E0733"/>
    <w:rsid w:val="002E09E4"/>
    <w:rsid w:val="002E0C3A"/>
    <w:rsid w:val="002E0C90"/>
    <w:rsid w:val="002E0DB4"/>
    <w:rsid w:val="002E11B1"/>
    <w:rsid w:val="002E1727"/>
    <w:rsid w:val="002E17D0"/>
    <w:rsid w:val="002E18BB"/>
    <w:rsid w:val="002E1E8C"/>
    <w:rsid w:val="002E1E8D"/>
    <w:rsid w:val="002E1F5E"/>
    <w:rsid w:val="002E242C"/>
    <w:rsid w:val="002E255A"/>
    <w:rsid w:val="002E263F"/>
    <w:rsid w:val="002E2855"/>
    <w:rsid w:val="002E2898"/>
    <w:rsid w:val="002E2A49"/>
    <w:rsid w:val="002E2B54"/>
    <w:rsid w:val="002E2D35"/>
    <w:rsid w:val="002E2E06"/>
    <w:rsid w:val="002E2EAD"/>
    <w:rsid w:val="002E2F46"/>
    <w:rsid w:val="002E3376"/>
    <w:rsid w:val="002E347E"/>
    <w:rsid w:val="002E35A5"/>
    <w:rsid w:val="002E375A"/>
    <w:rsid w:val="002E37ED"/>
    <w:rsid w:val="002E390F"/>
    <w:rsid w:val="002E3B58"/>
    <w:rsid w:val="002E3D65"/>
    <w:rsid w:val="002E3E57"/>
    <w:rsid w:val="002E40F9"/>
    <w:rsid w:val="002E4A8D"/>
    <w:rsid w:val="002E5274"/>
    <w:rsid w:val="002E553A"/>
    <w:rsid w:val="002E5885"/>
    <w:rsid w:val="002E5907"/>
    <w:rsid w:val="002E5A70"/>
    <w:rsid w:val="002E5BE9"/>
    <w:rsid w:val="002E5E47"/>
    <w:rsid w:val="002E5EEF"/>
    <w:rsid w:val="002E6254"/>
    <w:rsid w:val="002E62AA"/>
    <w:rsid w:val="002E631C"/>
    <w:rsid w:val="002E6521"/>
    <w:rsid w:val="002E6839"/>
    <w:rsid w:val="002E71D6"/>
    <w:rsid w:val="002E76A1"/>
    <w:rsid w:val="002E773A"/>
    <w:rsid w:val="002E780E"/>
    <w:rsid w:val="002E7C58"/>
    <w:rsid w:val="002E7ED1"/>
    <w:rsid w:val="002F0490"/>
    <w:rsid w:val="002F05D7"/>
    <w:rsid w:val="002F06E6"/>
    <w:rsid w:val="002F0787"/>
    <w:rsid w:val="002F09DB"/>
    <w:rsid w:val="002F0E39"/>
    <w:rsid w:val="002F115A"/>
    <w:rsid w:val="002F11B4"/>
    <w:rsid w:val="002F195D"/>
    <w:rsid w:val="002F1AF5"/>
    <w:rsid w:val="002F1AF8"/>
    <w:rsid w:val="002F1CBC"/>
    <w:rsid w:val="002F1DCC"/>
    <w:rsid w:val="002F2C80"/>
    <w:rsid w:val="002F2CCE"/>
    <w:rsid w:val="002F31DE"/>
    <w:rsid w:val="002F3DC6"/>
    <w:rsid w:val="002F3DD1"/>
    <w:rsid w:val="002F3E8B"/>
    <w:rsid w:val="002F3F2C"/>
    <w:rsid w:val="002F3FEC"/>
    <w:rsid w:val="002F4027"/>
    <w:rsid w:val="002F408A"/>
    <w:rsid w:val="002F42FC"/>
    <w:rsid w:val="002F4745"/>
    <w:rsid w:val="002F4B61"/>
    <w:rsid w:val="002F5AD2"/>
    <w:rsid w:val="002F5BF3"/>
    <w:rsid w:val="002F5C7A"/>
    <w:rsid w:val="002F6224"/>
    <w:rsid w:val="002F673E"/>
    <w:rsid w:val="002F69CF"/>
    <w:rsid w:val="002F6A02"/>
    <w:rsid w:val="002F6C30"/>
    <w:rsid w:val="002F7227"/>
    <w:rsid w:val="002F7353"/>
    <w:rsid w:val="002F75D0"/>
    <w:rsid w:val="002F7640"/>
    <w:rsid w:val="002F7703"/>
    <w:rsid w:val="002F7889"/>
    <w:rsid w:val="002F79C5"/>
    <w:rsid w:val="002F7D68"/>
    <w:rsid w:val="003005BB"/>
    <w:rsid w:val="003008CB"/>
    <w:rsid w:val="003014C1"/>
    <w:rsid w:val="00301870"/>
    <w:rsid w:val="00301C04"/>
    <w:rsid w:val="00301F2D"/>
    <w:rsid w:val="00302422"/>
    <w:rsid w:val="00302CB0"/>
    <w:rsid w:val="00302F61"/>
    <w:rsid w:val="0030359E"/>
    <w:rsid w:val="00303800"/>
    <w:rsid w:val="003039E3"/>
    <w:rsid w:val="00303B8F"/>
    <w:rsid w:val="00303BF4"/>
    <w:rsid w:val="00303D2D"/>
    <w:rsid w:val="00303E60"/>
    <w:rsid w:val="003040F9"/>
    <w:rsid w:val="0030423D"/>
    <w:rsid w:val="00304931"/>
    <w:rsid w:val="0030562E"/>
    <w:rsid w:val="00305675"/>
    <w:rsid w:val="003057E7"/>
    <w:rsid w:val="00305BBB"/>
    <w:rsid w:val="0030655B"/>
    <w:rsid w:val="00306625"/>
    <w:rsid w:val="00306659"/>
    <w:rsid w:val="00306785"/>
    <w:rsid w:val="00306C69"/>
    <w:rsid w:val="00306F15"/>
    <w:rsid w:val="0030705A"/>
    <w:rsid w:val="0030753C"/>
    <w:rsid w:val="003079F7"/>
    <w:rsid w:val="00307D44"/>
    <w:rsid w:val="00307EF7"/>
    <w:rsid w:val="003108A8"/>
    <w:rsid w:val="00310CE2"/>
    <w:rsid w:val="00310E3F"/>
    <w:rsid w:val="00310E69"/>
    <w:rsid w:val="00310E7E"/>
    <w:rsid w:val="00310E93"/>
    <w:rsid w:val="00311062"/>
    <w:rsid w:val="00311576"/>
    <w:rsid w:val="003116D1"/>
    <w:rsid w:val="003117AE"/>
    <w:rsid w:val="003117B4"/>
    <w:rsid w:val="003119AB"/>
    <w:rsid w:val="00311E5A"/>
    <w:rsid w:val="00311F75"/>
    <w:rsid w:val="00312119"/>
    <w:rsid w:val="003123BE"/>
    <w:rsid w:val="003127CC"/>
    <w:rsid w:val="00312866"/>
    <w:rsid w:val="00312D08"/>
    <w:rsid w:val="003133DE"/>
    <w:rsid w:val="003136DD"/>
    <w:rsid w:val="00313790"/>
    <w:rsid w:val="0031386F"/>
    <w:rsid w:val="00313C85"/>
    <w:rsid w:val="00314289"/>
    <w:rsid w:val="0031428A"/>
    <w:rsid w:val="0031471A"/>
    <w:rsid w:val="0031483B"/>
    <w:rsid w:val="003148E2"/>
    <w:rsid w:val="00314A42"/>
    <w:rsid w:val="00314ABE"/>
    <w:rsid w:val="00314EEC"/>
    <w:rsid w:val="003152E9"/>
    <w:rsid w:val="0031560D"/>
    <w:rsid w:val="00315764"/>
    <w:rsid w:val="003157E4"/>
    <w:rsid w:val="00315823"/>
    <w:rsid w:val="00315B39"/>
    <w:rsid w:val="00315B7C"/>
    <w:rsid w:val="00315C1C"/>
    <w:rsid w:val="00315C54"/>
    <w:rsid w:val="00316022"/>
    <w:rsid w:val="0031604C"/>
    <w:rsid w:val="00316620"/>
    <w:rsid w:val="00316951"/>
    <w:rsid w:val="00317501"/>
    <w:rsid w:val="00317CAD"/>
    <w:rsid w:val="00317D0B"/>
    <w:rsid w:val="00317DFA"/>
    <w:rsid w:val="00317E0B"/>
    <w:rsid w:val="00317E85"/>
    <w:rsid w:val="00317EE8"/>
    <w:rsid w:val="00317F76"/>
    <w:rsid w:val="003202E8"/>
    <w:rsid w:val="003205C2"/>
    <w:rsid w:val="0032060C"/>
    <w:rsid w:val="0032091C"/>
    <w:rsid w:val="00320EFE"/>
    <w:rsid w:val="00321576"/>
    <w:rsid w:val="003215E2"/>
    <w:rsid w:val="00321BC2"/>
    <w:rsid w:val="00321D3B"/>
    <w:rsid w:val="00322198"/>
    <w:rsid w:val="00322553"/>
    <w:rsid w:val="0032255D"/>
    <w:rsid w:val="003225A8"/>
    <w:rsid w:val="00322657"/>
    <w:rsid w:val="00322B1E"/>
    <w:rsid w:val="00322BD2"/>
    <w:rsid w:val="00323434"/>
    <w:rsid w:val="0032363B"/>
    <w:rsid w:val="00323991"/>
    <w:rsid w:val="00323AFD"/>
    <w:rsid w:val="00323DF2"/>
    <w:rsid w:val="00324142"/>
    <w:rsid w:val="003243E2"/>
    <w:rsid w:val="003249E9"/>
    <w:rsid w:val="00324D6B"/>
    <w:rsid w:val="003252D1"/>
    <w:rsid w:val="00325300"/>
    <w:rsid w:val="00325F82"/>
    <w:rsid w:val="003264EA"/>
    <w:rsid w:val="00326505"/>
    <w:rsid w:val="003266AD"/>
    <w:rsid w:val="0032672E"/>
    <w:rsid w:val="0032696E"/>
    <w:rsid w:val="00326973"/>
    <w:rsid w:val="00327758"/>
    <w:rsid w:val="003300BA"/>
    <w:rsid w:val="003305E6"/>
    <w:rsid w:val="003308F9"/>
    <w:rsid w:val="003309B8"/>
    <w:rsid w:val="00330BE9"/>
    <w:rsid w:val="00330EC9"/>
    <w:rsid w:val="00330F04"/>
    <w:rsid w:val="0033136B"/>
    <w:rsid w:val="003314A1"/>
    <w:rsid w:val="00331500"/>
    <w:rsid w:val="00331545"/>
    <w:rsid w:val="003316FC"/>
    <w:rsid w:val="0033186B"/>
    <w:rsid w:val="00331BAF"/>
    <w:rsid w:val="003322C1"/>
    <w:rsid w:val="003324AD"/>
    <w:rsid w:val="0033254B"/>
    <w:rsid w:val="00332627"/>
    <w:rsid w:val="00332946"/>
    <w:rsid w:val="00332B93"/>
    <w:rsid w:val="00332C01"/>
    <w:rsid w:val="003336F6"/>
    <w:rsid w:val="00333718"/>
    <w:rsid w:val="00333861"/>
    <w:rsid w:val="00333C26"/>
    <w:rsid w:val="00333E4E"/>
    <w:rsid w:val="003341FF"/>
    <w:rsid w:val="003342D4"/>
    <w:rsid w:val="003343B7"/>
    <w:rsid w:val="00334752"/>
    <w:rsid w:val="00334A58"/>
    <w:rsid w:val="003352BD"/>
    <w:rsid w:val="0033578C"/>
    <w:rsid w:val="00335DE1"/>
    <w:rsid w:val="00335F84"/>
    <w:rsid w:val="00335FB9"/>
    <w:rsid w:val="00336016"/>
    <w:rsid w:val="00336249"/>
    <w:rsid w:val="003362B7"/>
    <w:rsid w:val="003363E3"/>
    <w:rsid w:val="003363F0"/>
    <w:rsid w:val="0033655F"/>
    <w:rsid w:val="003366A5"/>
    <w:rsid w:val="003366C5"/>
    <w:rsid w:val="003369DE"/>
    <w:rsid w:val="00336C80"/>
    <w:rsid w:val="00336F2F"/>
    <w:rsid w:val="0033750E"/>
    <w:rsid w:val="0033766E"/>
    <w:rsid w:val="003376C5"/>
    <w:rsid w:val="00337712"/>
    <w:rsid w:val="00337741"/>
    <w:rsid w:val="00337C71"/>
    <w:rsid w:val="003403F6"/>
    <w:rsid w:val="003405FF"/>
    <w:rsid w:val="0034067D"/>
    <w:rsid w:val="00340D41"/>
    <w:rsid w:val="00341286"/>
    <w:rsid w:val="00341427"/>
    <w:rsid w:val="003417EC"/>
    <w:rsid w:val="0034183F"/>
    <w:rsid w:val="00341890"/>
    <w:rsid w:val="00341B35"/>
    <w:rsid w:val="00342963"/>
    <w:rsid w:val="00342CB3"/>
    <w:rsid w:val="00342CD8"/>
    <w:rsid w:val="00342EB2"/>
    <w:rsid w:val="00343E38"/>
    <w:rsid w:val="00343EE3"/>
    <w:rsid w:val="0034417A"/>
    <w:rsid w:val="00344397"/>
    <w:rsid w:val="00344466"/>
    <w:rsid w:val="0034449E"/>
    <w:rsid w:val="003444B2"/>
    <w:rsid w:val="0034458B"/>
    <w:rsid w:val="003445FE"/>
    <w:rsid w:val="00344647"/>
    <w:rsid w:val="00344775"/>
    <w:rsid w:val="003448F0"/>
    <w:rsid w:val="0034519F"/>
    <w:rsid w:val="00345368"/>
    <w:rsid w:val="003454B1"/>
    <w:rsid w:val="00345857"/>
    <w:rsid w:val="0034590F"/>
    <w:rsid w:val="00345C26"/>
    <w:rsid w:val="00345E95"/>
    <w:rsid w:val="00345F05"/>
    <w:rsid w:val="00346133"/>
    <w:rsid w:val="0034627E"/>
    <w:rsid w:val="00346381"/>
    <w:rsid w:val="003465BD"/>
    <w:rsid w:val="00346858"/>
    <w:rsid w:val="00346902"/>
    <w:rsid w:val="00346B86"/>
    <w:rsid w:val="00350054"/>
    <w:rsid w:val="00350271"/>
    <w:rsid w:val="003509E1"/>
    <w:rsid w:val="00350A1F"/>
    <w:rsid w:val="00350C33"/>
    <w:rsid w:val="00350D14"/>
    <w:rsid w:val="00350FE7"/>
    <w:rsid w:val="00351582"/>
    <w:rsid w:val="00351692"/>
    <w:rsid w:val="00351708"/>
    <w:rsid w:val="0035179C"/>
    <w:rsid w:val="00351A74"/>
    <w:rsid w:val="00351D9E"/>
    <w:rsid w:val="00351F90"/>
    <w:rsid w:val="00353426"/>
    <w:rsid w:val="00353536"/>
    <w:rsid w:val="003539B0"/>
    <w:rsid w:val="00353A2C"/>
    <w:rsid w:val="003545F9"/>
    <w:rsid w:val="0035474E"/>
    <w:rsid w:val="00354B18"/>
    <w:rsid w:val="003550BB"/>
    <w:rsid w:val="0035533D"/>
    <w:rsid w:val="00355BA7"/>
    <w:rsid w:val="00355D48"/>
    <w:rsid w:val="00355D98"/>
    <w:rsid w:val="00356008"/>
    <w:rsid w:val="0035666B"/>
    <w:rsid w:val="003574E8"/>
    <w:rsid w:val="003576DA"/>
    <w:rsid w:val="0035773A"/>
    <w:rsid w:val="0035780B"/>
    <w:rsid w:val="003579C6"/>
    <w:rsid w:val="00357D1A"/>
    <w:rsid w:val="00357DCD"/>
    <w:rsid w:val="00357E7B"/>
    <w:rsid w:val="00357F4E"/>
    <w:rsid w:val="003600A8"/>
    <w:rsid w:val="003609A9"/>
    <w:rsid w:val="00361040"/>
    <w:rsid w:val="00361058"/>
    <w:rsid w:val="003611A9"/>
    <w:rsid w:val="003612D5"/>
    <w:rsid w:val="0036130B"/>
    <w:rsid w:val="003616C2"/>
    <w:rsid w:val="0036179C"/>
    <w:rsid w:val="00361A27"/>
    <w:rsid w:val="00361A69"/>
    <w:rsid w:val="00361BAC"/>
    <w:rsid w:val="00361C1B"/>
    <w:rsid w:val="00361CC7"/>
    <w:rsid w:val="00361F5C"/>
    <w:rsid w:val="00362148"/>
    <w:rsid w:val="00362514"/>
    <w:rsid w:val="003626D7"/>
    <w:rsid w:val="00362E44"/>
    <w:rsid w:val="00362ED3"/>
    <w:rsid w:val="00363447"/>
    <w:rsid w:val="00363626"/>
    <w:rsid w:val="00363B49"/>
    <w:rsid w:val="00364154"/>
    <w:rsid w:val="0036432A"/>
    <w:rsid w:val="003647FD"/>
    <w:rsid w:val="0036492F"/>
    <w:rsid w:val="00364D95"/>
    <w:rsid w:val="00364E87"/>
    <w:rsid w:val="0036519A"/>
    <w:rsid w:val="003651A8"/>
    <w:rsid w:val="00365723"/>
    <w:rsid w:val="003657A0"/>
    <w:rsid w:val="003657C3"/>
    <w:rsid w:val="0036596B"/>
    <w:rsid w:val="003659C2"/>
    <w:rsid w:val="00365BEE"/>
    <w:rsid w:val="00365FBC"/>
    <w:rsid w:val="00366107"/>
    <w:rsid w:val="00366719"/>
    <w:rsid w:val="0036674B"/>
    <w:rsid w:val="00366A62"/>
    <w:rsid w:val="00366C86"/>
    <w:rsid w:val="0036717C"/>
    <w:rsid w:val="0036720C"/>
    <w:rsid w:val="0036734B"/>
    <w:rsid w:val="003673CE"/>
    <w:rsid w:val="00367D16"/>
    <w:rsid w:val="00367F2D"/>
    <w:rsid w:val="00370B13"/>
    <w:rsid w:val="003711AE"/>
    <w:rsid w:val="0037121A"/>
    <w:rsid w:val="00371530"/>
    <w:rsid w:val="00371AAA"/>
    <w:rsid w:val="00371FEB"/>
    <w:rsid w:val="003722A7"/>
    <w:rsid w:val="003722AF"/>
    <w:rsid w:val="0037241E"/>
    <w:rsid w:val="003724B2"/>
    <w:rsid w:val="00372919"/>
    <w:rsid w:val="003729E9"/>
    <w:rsid w:val="00372A1A"/>
    <w:rsid w:val="00372C37"/>
    <w:rsid w:val="00373001"/>
    <w:rsid w:val="003732DD"/>
    <w:rsid w:val="003733A0"/>
    <w:rsid w:val="00373423"/>
    <w:rsid w:val="00373837"/>
    <w:rsid w:val="00373939"/>
    <w:rsid w:val="00373A6D"/>
    <w:rsid w:val="00373A6E"/>
    <w:rsid w:val="00373EA5"/>
    <w:rsid w:val="0037411E"/>
    <w:rsid w:val="003743D9"/>
    <w:rsid w:val="00374541"/>
    <w:rsid w:val="00374570"/>
    <w:rsid w:val="003749CA"/>
    <w:rsid w:val="00374EE8"/>
    <w:rsid w:val="003750D2"/>
    <w:rsid w:val="00375379"/>
    <w:rsid w:val="00375405"/>
    <w:rsid w:val="0037563D"/>
    <w:rsid w:val="00375669"/>
    <w:rsid w:val="00375BF6"/>
    <w:rsid w:val="003762EA"/>
    <w:rsid w:val="003763EC"/>
    <w:rsid w:val="0037667A"/>
    <w:rsid w:val="003769E1"/>
    <w:rsid w:val="00377692"/>
    <w:rsid w:val="00377A07"/>
    <w:rsid w:val="00377EC0"/>
    <w:rsid w:val="0038023E"/>
    <w:rsid w:val="003805D8"/>
    <w:rsid w:val="00381052"/>
    <w:rsid w:val="00381154"/>
    <w:rsid w:val="0038169D"/>
    <w:rsid w:val="003819F8"/>
    <w:rsid w:val="00381C68"/>
    <w:rsid w:val="00381FC5"/>
    <w:rsid w:val="00382600"/>
    <w:rsid w:val="003826B0"/>
    <w:rsid w:val="003827BF"/>
    <w:rsid w:val="00382E80"/>
    <w:rsid w:val="003831F9"/>
    <w:rsid w:val="003834AE"/>
    <w:rsid w:val="003837AF"/>
    <w:rsid w:val="003837E0"/>
    <w:rsid w:val="00383B2A"/>
    <w:rsid w:val="00383CC3"/>
    <w:rsid w:val="00383D63"/>
    <w:rsid w:val="00383D92"/>
    <w:rsid w:val="00383E58"/>
    <w:rsid w:val="00383EB0"/>
    <w:rsid w:val="00384605"/>
    <w:rsid w:val="0038475B"/>
    <w:rsid w:val="0038488E"/>
    <w:rsid w:val="003848C3"/>
    <w:rsid w:val="003849CF"/>
    <w:rsid w:val="00384A34"/>
    <w:rsid w:val="00384AA5"/>
    <w:rsid w:val="00384C3A"/>
    <w:rsid w:val="00384CC2"/>
    <w:rsid w:val="003853E2"/>
    <w:rsid w:val="00385718"/>
    <w:rsid w:val="00385A42"/>
    <w:rsid w:val="00385E90"/>
    <w:rsid w:val="003860E0"/>
    <w:rsid w:val="003863F8"/>
    <w:rsid w:val="003865C6"/>
    <w:rsid w:val="003866C3"/>
    <w:rsid w:val="00386875"/>
    <w:rsid w:val="00386AD6"/>
    <w:rsid w:val="00386BBA"/>
    <w:rsid w:val="0038744D"/>
    <w:rsid w:val="003878E8"/>
    <w:rsid w:val="003879D6"/>
    <w:rsid w:val="00387D18"/>
    <w:rsid w:val="00390462"/>
    <w:rsid w:val="003906AA"/>
    <w:rsid w:val="003909CB"/>
    <w:rsid w:val="00390A5A"/>
    <w:rsid w:val="003912B3"/>
    <w:rsid w:val="0039139D"/>
    <w:rsid w:val="003913BA"/>
    <w:rsid w:val="00391598"/>
    <w:rsid w:val="00391755"/>
    <w:rsid w:val="003917B6"/>
    <w:rsid w:val="0039192B"/>
    <w:rsid w:val="00391BC2"/>
    <w:rsid w:val="003922CB"/>
    <w:rsid w:val="00392A76"/>
    <w:rsid w:val="00392FCC"/>
    <w:rsid w:val="0039332B"/>
    <w:rsid w:val="00393B5A"/>
    <w:rsid w:val="00394098"/>
    <w:rsid w:val="0039410E"/>
    <w:rsid w:val="00394216"/>
    <w:rsid w:val="00394289"/>
    <w:rsid w:val="00394622"/>
    <w:rsid w:val="00394BF8"/>
    <w:rsid w:val="00394D69"/>
    <w:rsid w:val="00394D79"/>
    <w:rsid w:val="00394DFA"/>
    <w:rsid w:val="00394F94"/>
    <w:rsid w:val="0039518E"/>
    <w:rsid w:val="00395484"/>
    <w:rsid w:val="0039550B"/>
    <w:rsid w:val="003955F9"/>
    <w:rsid w:val="00395720"/>
    <w:rsid w:val="003957E9"/>
    <w:rsid w:val="0039589E"/>
    <w:rsid w:val="0039596B"/>
    <w:rsid w:val="00395DF3"/>
    <w:rsid w:val="0039624E"/>
    <w:rsid w:val="00396DE2"/>
    <w:rsid w:val="00397934"/>
    <w:rsid w:val="003A0163"/>
    <w:rsid w:val="003A08B4"/>
    <w:rsid w:val="003A08E6"/>
    <w:rsid w:val="003A0AD0"/>
    <w:rsid w:val="003A0E56"/>
    <w:rsid w:val="003A16AC"/>
    <w:rsid w:val="003A1706"/>
    <w:rsid w:val="003A1D90"/>
    <w:rsid w:val="003A2228"/>
    <w:rsid w:val="003A2358"/>
    <w:rsid w:val="003A238E"/>
    <w:rsid w:val="003A2470"/>
    <w:rsid w:val="003A264E"/>
    <w:rsid w:val="003A2651"/>
    <w:rsid w:val="003A26F5"/>
    <w:rsid w:val="003A2AC4"/>
    <w:rsid w:val="003A2B2C"/>
    <w:rsid w:val="003A2B7C"/>
    <w:rsid w:val="003A2CD0"/>
    <w:rsid w:val="003A2D2A"/>
    <w:rsid w:val="003A2D97"/>
    <w:rsid w:val="003A2E2C"/>
    <w:rsid w:val="003A2E99"/>
    <w:rsid w:val="003A3805"/>
    <w:rsid w:val="003A381E"/>
    <w:rsid w:val="003A3D76"/>
    <w:rsid w:val="003A3DFF"/>
    <w:rsid w:val="003A3E00"/>
    <w:rsid w:val="003A434D"/>
    <w:rsid w:val="003A4884"/>
    <w:rsid w:val="003A4EA8"/>
    <w:rsid w:val="003A531A"/>
    <w:rsid w:val="003A544D"/>
    <w:rsid w:val="003A5843"/>
    <w:rsid w:val="003A5C1B"/>
    <w:rsid w:val="003A5C34"/>
    <w:rsid w:val="003A5DA6"/>
    <w:rsid w:val="003A60AE"/>
    <w:rsid w:val="003A6665"/>
    <w:rsid w:val="003A67BE"/>
    <w:rsid w:val="003A6B22"/>
    <w:rsid w:val="003A6BF9"/>
    <w:rsid w:val="003A6DC3"/>
    <w:rsid w:val="003A7079"/>
    <w:rsid w:val="003A7092"/>
    <w:rsid w:val="003A72D9"/>
    <w:rsid w:val="003A735B"/>
    <w:rsid w:val="003A78D5"/>
    <w:rsid w:val="003A7A48"/>
    <w:rsid w:val="003A7F02"/>
    <w:rsid w:val="003B0013"/>
    <w:rsid w:val="003B0290"/>
    <w:rsid w:val="003B0371"/>
    <w:rsid w:val="003B04B0"/>
    <w:rsid w:val="003B04DE"/>
    <w:rsid w:val="003B06C5"/>
    <w:rsid w:val="003B0BB7"/>
    <w:rsid w:val="003B10FF"/>
    <w:rsid w:val="003B16F7"/>
    <w:rsid w:val="003B1B42"/>
    <w:rsid w:val="003B1D4E"/>
    <w:rsid w:val="003B2134"/>
    <w:rsid w:val="003B2379"/>
    <w:rsid w:val="003B2E21"/>
    <w:rsid w:val="003B2F9D"/>
    <w:rsid w:val="003B2FD9"/>
    <w:rsid w:val="003B30A6"/>
    <w:rsid w:val="003B3D26"/>
    <w:rsid w:val="003B3DCD"/>
    <w:rsid w:val="003B405B"/>
    <w:rsid w:val="003B4187"/>
    <w:rsid w:val="003B41B8"/>
    <w:rsid w:val="003B4448"/>
    <w:rsid w:val="003B44C3"/>
    <w:rsid w:val="003B476C"/>
    <w:rsid w:val="003B47C8"/>
    <w:rsid w:val="003B4A8A"/>
    <w:rsid w:val="003B4F8C"/>
    <w:rsid w:val="003B5483"/>
    <w:rsid w:val="003B5548"/>
    <w:rsid w:val="003B5726"/>
    <w:rsid w:val="003B5886"/>
    <w:rsid w:val="003B5D29"/>
    <w:rsid w:val="003B5D51"/>
    <w:rsid w:val="003B5E42"/>
    <w:rsid w:val="003B5F65"/>
    <w:rsid w:val="003B62B3"/>
    <w:rsid w:val="003B63C2"/>
    <w:rsid w:val="003B643C"/>
    <w:rsid w:val="003B651B"/>
    <w:rsid w:val="003B6864"/>
    <w:rsid w:val="003B6BA5"/>
    <w:rsid w:val="003B70F5"/>
    <w:rsid w:val="003B72BF"/>
    <w:rsid w:val="003B748A"/>
    <w:rsid w:val="003B7971"/>
    <w:rsid w:val="003B7F5F"/>
    <w:rsid w:val="003C0352"/>
    <w:rsid w:val="003C047D"/>
    <w:rsid w:val="003C066B"/>
    <w:rsid w:val="003C0D82"/>
    <w:rsid w:val="003C0F48"/>
    <w:rsid w:val="003C146C"/>
    <w:rsid w:val="003C1478"/>
    <w:rsid w:val="003C15E4"/>
    <w:rsid w:val="003C1A80"/>
    <w:rsid w:val="003C1DA8"/>
    <w:rsid w:val="003C23B9"/>
    <w:rsid w:val="003C2558"/>
    <w:rsid w:val="003C2767"/>
    <w:rsid w:val="003C2D13"/>
    <w:rsid w:val="003C334A"/>
    <w:rsid w:val="003C38B7"/>
    <w:rsid w:val="003C44AF"/>
    <w:rsid w:val="003C457D"/>
    <w:rsid w:val="003C49F9"/>
    <w:rsid w:val="003C4A5B"/>
    <w:rsid w:val="003C5178"/>
    <w:rsid w:val="003C56B6"/>
    <w:rsid w:val="003C5788"/>
    <w:rsid w:val="003C64C5"/>
    <w:rsid w:val="003C6DF7"/>
    <w:rsid w:val="003C6E1E"/>
    <w:rsid w:val="003C7938"/>
    <w:rsid w:val="003C7974"/>
    <w:rsid w:val="003C79AD"/>
    <w:rsid w:val="003C7E8A"/>
    <w:rsid w:val="003C7EB7"/>
    <w:rsid w:val="003D00A1"/>
    <w:rsid w:val="003D0141"/>
    <w:rsid w:val="003D072C"/>
    <w:rsid w:val="003D0B93"/>
    <w:rsid w:val="003D0F8F"/>
    <w:rsid w:val="003D1032"/>
    <w:rsid w:val="003D1AB1"/>
    <w:rsid w:val="003D1AC5"/>
    <w:rsid w:val="003D1BDA"/>
    <w:rsid w:val="003D1FC1"/>
    <w:rsid w:val="003D204C"/>
    <w:rsid w:val="003D20B4"/>
    <w:rsid w:val="003D2D71"/>
    <w:rsid w:val="003D3105"/>
    <w:rsid w:val="003D31AF"/>
    <w:rsid w:val="003D31D8"/>
    <w:rsid w:val="003D3223"/>
    <w:rsid w:val="003D33E9"/>
    <w:rsid w:val="003D34A3"/>
    <w:rsid w:val="003D3805"/>
    <w:rsid w:val="003D39BE"/>
    <w:rsid w:val="003D3CB7"/>
    <w:rsid w:val="003D3E0E"/>
    <w:rsid w:val="003D4548"/>
    <w:rsid w:val="003D4D05"/>
    <w:rsid w:val="003D4EC0"/>
    <w:rsid w:val="003D5241"/>
    <w:rsid w:val="003D550A"/>
    <w:rsid w:val="003D558D"/>
    <w:rsid w:val="003D568E"/>
    <w:rsid w:val="003D5796"/>
    <w:rsid w:val="003D5B02"/>
    <w:rsid w:val="003D5E5C"/>
    <w:rsid w:val="003D6430"/>
    <w:rsid w:val="003D6624"/>
    <w:rsid w:val="003D6832"/>
    <w:rsid w:val="003D6ACD"/>
    <w:rsid w:val="003D73A2"/>
    <w:rsid w:val="003D73C6"/>
    <w:rsid w:val="003D7954"/>
    <w:rsid w:val="003D7CBE"/>
    <w:rsid w:val="003E08B7"/>
    <w:rsid w:val="003E0B2B"/>
    <w:rsid w:val="003E0B4F"/>
    <w:rsid w:val="003E1393"/>
    <w:rsid w:val="003E14E1"/>
    <w:rsid w:val="003E1A84"/>
    <w:rsid w:val="003E1AD9"/>
    <w:rsid w:val="003E21EC"/>
    <w:rsid w:val="003E2346"/>
    <w:rsid w:val="003E30EB"/>
    <w:rsid w:val="003E3604"/>
    <w:rsid w:val="003E361C"/>
    <w:rsid w:val="003E374A"/>
    <w:rsid w:val="003E3A09"/>
    <w:rsid w:val="003E3C3D"/>
    <w:rsid w:val="003E3E6D"/>
    <w:rsid w:val="003E418F"/>
    <w:rsid w:val="003E4287"/>
    <w:rsid w:val="003E4865"/>
    <w:rsid w:val="003E4939"/>
    <w:rsid w:val="003E4A54"/>
    <w:rsid w:val="003E4AD2"/>
    <w:rsid w:val="003E4DB8"/>
    <w:rsid w:val="003E4E3C"/>
    <w:rsid w:val="003E4F0A"/>
    <w:rsid w:val="003E56E1"/>
    <w:rsid w:val="003E5A44"/>
    <w:rsid w:val="003E5AF6"/>
    <w:rsid w:val="003E61EA"/>
    <w:rsid w:val="003E628A"/>
    <w:rsid w:val="003E6614"/>
    <w:rsid w:val="003E66A9"/>
    <w:rsid w:val="003E68FB"/>
    <w:rsid w:val="003E6AF7"/>
    <w:rsid w:val="003E6CF7"/>
    <w:rsid w:val="003E6F1F"/>
    <w:rsid w:val="003E70F7"/>
    <w:rsid w:val="003E7130"/>
    <w:rsid w:val="003E72C4"/>
    <w:rsid w:val="003E731A"/>
    <w:rsid w:val="003E76C5"/>
    <w:rsid w:val="003E77D5"/>
    <w:rsid w:val="003E7AB7"/>
    <w:rsid w:val="003E7DFC"/>
    <w:rsid w:val="003F0052"/>
    <w:rsid w:val="003F0154"/>
    <w:rsid w:val="003F025A"/>
    <w:rsid w:val="003F0304"/>
    <w:rsid w:val="003F0C04"/>
    <w:rsid w:val="003F0D17"/>
    <w:rsid w:val="003F1197"/>
    <w:rsid w:val="003F12A1"/>
    <w:rsid w:val="003F12EC"/>
    <w:rsid w:val="003F130F"/>
    <w:rsid w:val="003F144C"/>
    <w:rsid w:val="003F1DB2"/>
    <w:rsid w:val="003F2009"/>
    <w:rsid w:val="003F244F"/>
    <w:rsid w:val="003F28D5"/>
    <w:rsid w:val="003F2955"/>
    <w:rsid w:val="003F2C51"/>
    <w:rsid w:val="003F2DD5"/>
    <w:rsid w:val="003F2F62"/>
    <w:rsid w:val="003F32E6"/>
    <w:rsid w:val="003F3AEC"/>
    <w:rsid w:val="003F3C10"/>
    <w:rsid w:val="003F3D01"/>
    <w:rsid w:val="003F3EEE"/>
    <w:rsid w:val="003F47D1"/>
    <w:rsid w:val="003F4BA1"/>
    <w:rsid w:val="003F4D85"/>
    <w:rsid w:val="003F4EC3"/>
    <w:rsid w:val="003F506D"/>
    <w:rsid w:val="003F53E7"/>
    <w:rsid w:val="003F5421"/>
    <w:rsid w:val="003F5572"/>
    <w:rsid w:val="003F5A42"/>
    <w:rsid w:val="003F5B24"/>
    <w:rsid w:val="003F5E84"/>
    <w:rsid w:val="003F6051"/>
    <w:rsid w:val="003F6150"/>
    <w:rsid w:val="003F6688"/>
    <w:rsid w:val="003F6699"/>
    <w:rsid w:val="003F68A4"/>
    <w:rsid w:val="003F6A18"/>
    <w:rsid w:val="003F6C1D"/>
    <w:rsid w:val="003F70D6"/>
    <w:rsid w:val="003F7546"/>
    <w:rsid w:val="003F77B4"/>
    <w:rsid w:val="003F7EE2"/>
    <w:rsid w:val="003F7F1E"/>
    <w:rsid w:val="0040027F"/>
    <w:rsid w:val="00400322"/>
    <w:rsid w:val="00400A4D"/>
    <w:rsid w:val="0040107A"/>
    <w:rsid w:val="0040140F"/>
    <w:rsid w:val="00402420"/>
    <w:rsid w:val="004027D1"/>
    <w:rsid w:val="0040363D"/>
    <w:rsid w:val="004036E1"/>
    <w:rsid w:val="00403947"/>
    <w:rsid w:val="00403A05"/>
    <w:rsid w:val="00403D82"/>
    <w:rsid w:val="00403E86"/>
    <w:rsid w:val="00404035"/>
    <w:rsid w:val="0040470A"/>
    <w:rsid w:val="00404883"/>
    <w:rsid w:val="00404DCE"/>
    <w:rsid w:val="004050A4"/>
    <w:rsid w:val="00405103"/>
    <w:rsid w:val="00405119"/>
    <w:rsid w:val="00405A76"/>
    <w:rsid w:val="00405CC5"/>
    <w:rsid w:val="004062D7"/>
    <w:rsid w:val="00406867"/>
    <w:rsid w:val="00406F8B"/>
    <w:rsid w:val="00406FC1"/>
    <w:rsid w:val="004074E7"/>
    <w:rsid w:val="00407591"/>
    <w:rsid w:val="004077BC"/>
    <w:rsid w:val="00407943"/>
    <w:rsid w:val="00407D3E"/>
    <w:rsid w:val="00407E2E"/>
    <w:rsid w:val="004101E1"/>
    <w:rsid w:val="00410A5D"/>
    <w:rsid w:val="00410D07"/>
    <w:rsid w:val="00411520"/>
    <w:rsid w:val="004115B2"/>
    <w:rsid w:val="00411C93"/>
    <w:rsid w:val="00411C95"/>
    <w:rsid w:val="00412177"/>
    <w:rsid w:val="00412540"/>
    <w:rsid w:val="004129C1"/>
    <w:rsid w:val="0041301F"/>
    <w:rsid w:val="004136DE"/>
    <w:rsid w:val="00413784"/>
    <w:rsid w:val="00413D2F"/>
    <w:rsid w:val="0041451C"/>
    <w:rsid w:val="00414A2F"/>
    <w:rsid w:val="00414ACF"/>
    <w:rsid w:val="0041588F"/>
    <w:rsid w:val="00415C1C"/>
    <w:rsid w:val="00415FFD"/>
    <w:rsid w:val="00416035"/>
    <w:rsid w:val="004162D0"/>
    <w:rsid w:val="00416B35"/>
    <w:rsid w:val="00417395"/>
    <w:rsid w:val="0041761A"/>
    <w:rsid w:val="00417C09"/>
    <w:rsid w:val="00420234"/>
    <w:rsid w:val="0042049F"/>
    <w:rsid w:val="004206F3"/>
    <w:rsid w:val="00420C4A"/>
    <w:rsid w:val="00420D33"/>
    <w:rsid w:val="00420E18"/>
    <w:rsid w:val="00420F7C"/>
    <w:rsid w:val="00421C57"/>
    <w:rsid w:val="00421F74"/>
    <w:rsid w:val="00422016"/>
    <w:rsid w:val="004224A7"/>
    <w:rsid w:val="0042290E"/>
    <w:rsid w:val="00422E3A"/>
    <w:rsid w:val="00422E76"/>
    <w:rsid w:val="004232B7"/>
    <w:rsid w:val="0042355E"/>
    <w:rsid w:val="004237B8"/>
    <w:rsid w:val="00423A9C"/>
    <w:rsid w:val="00423B04"/>
    <w:rsid w:val="00423F10"/>
    <w:rsid w:val="00423FD7"/>
    <w:rsid w:val="0042418B"/>
    <w:rsid w:val="00424205"/>
    <w:rsid w:val="0042441E"/>
    <w:rsid w:val="004246D2"/>
    <w:rsid w:val="00424851"/>
    <w:rsid w:val="004249D5"/>
    <w:rsid w:val="00424A0D"/>
    <w:rsid w:val="00424DC8"/>
    <w:rsid w:val="00424E27"/>
    <w:rsid w:val="00424E6B"/>
    <w:rsid w:val="004257A1"/>
    <w:rsid w:val="004259C0"/>
    <w:rsid w:val="00426048"/>
    <w:rsid w:val="004263F1"/>
    <w:rsid w:val="00426B8D"/>
    <w:rsid w:val="00426EE9"/>
    <w:rsid w:val="0042713D"/>
    <w:rsid w:val="00427171"/>
    <w:rsid w:val="00427189"/>
    <w:rsid w:val="004273DA"/>
    <w:rsid w:val="00427700"/>
    <w:rsid w:val="00427D12"/>
    <w:rsid w:val="00427DBF"/>
    <w:rsid w:val="00427E27"/>
    <w:rsid w:val="004301DC"/>
    <w:rsid w:val="00430377"/>
    <w:rsid w:val="004308D3"/>
    <w:rsid w:val="00430A1B"/>
    <w:rsid w:val="00430E71"/>
    <w:rsid w:val="00430FDC"/>
    <w:rsid w:val="0043186D"/>
    <w:rsid w:val="0043190C"/>
    <w:rsid w:val="00431ACC"/>
    <w:rsid w:val="00431B3E"/>
    <w:rsid w:val="004321A8"/>
    <w:rsid w:val="00432464"/>
    <w:rsid w:val="0043280E"/>
    <w:rsid w:val="00432A47"/>
    <w:rsid w:val="004336A0"/>
    <w:rsid w:val="00433E3C"/>
    <w:rsid w:val="00434044"/>
    <w:rsid w:val="00434662"/>
    <w:rsid w:val="004346C4"/>
    <w:rsid w:val="004347EC"/>
    <w:rsid w:val="00434DF7"/>
    <w:rsid w:val="00434EBE"/>
    <w:rsid w:val="004350E4"/>
    <w:rsid w:val="00435286"/>
    <w:rsid w:val="00435395"/>
    <w:rsid w:val="004353DE"/>
    <w:rsid w:val="00435814"/>
    <w:rsid w:val="004363D4"/>
    <w:rsid w:val="0043696B"/>
    <w:rsid w:val="00436AB2"/>
    <w:rsid w:val="00436AD1"/>
    <w:rsid w:val="00436B42"/>
    <w:rsid w:val="00436B80"/>
    <w:rsid w:val="00436C6F"/>
    <w:rsid w:val="00436DAC"/>
    <w:rsid w:val="00436FC9"/>
    <w:rsid w:val="004370F6"/>
    <w:rsid w:val="00437C2E"/>
    <w:rsid w:val="00437D58"/>
    <w:rsid w:val="00437E14"/>
    <w:rsid w:val="00440A4F"/>
    <w:rsid w:val="00440D06"/>
    <w:rsid w:val="00440F07"/>
    <w:rsid w:val="004413A2"/>
    <w:rsid w:val="004413CB"/>
    <w:rsid w:val="004416FF"/>
    <w:rsid w:val="004419FF"/>
    <w:rsid w:val="00441CF0"/>
    <w:rsid w:val="00441E14"/>
    <w:rsid w:val="00441E1D"/>
    <w:rsid w:val="0044203C"/>
    <w:rsid w:val="0044207B"/>
    <w:rsid w:val="004428B9"/>
    <w:rsid w:val="004428F1"/>
    <w:rsid w:val="00442DFD"/>
    <w:rsid w:val="004431B5"/>
    <w:rsid w:val="004431C3"/>
    <w:rsid w:val="0044331F"/>
    <w:rsid w:val="004433A8"/>
    <w:rsid w:val="004434AC"/>
    <w:rsid w:val="00443CE5"/>
    <w:rsid w:val="0044411C"/>
    <w:rsid w:val="00444468"/>
    <w:rsid w:val="004454B4"/>
    <w:rsid w:val="004458EB"/>
    <w:rsid w:val="00445A6A"/>
    <w:rsid w:val="00445FAC"/>
    <w:rsid w:val="00446149"/>
    <w:rsid w:val="0044664A"/>
    <w:rsid w:val="00446EE3"/>
    <w:rsid w:val="00447282"/>
    <w:rsid w:val="0044765F"/>
    <w:rsid w:val="00447A63"/>
    <w:rsid w:val="00447C29"/>
    <w:rsid w:val="00447C7C"/>
    <w:rsid w:val="00447CC8"/>
    <w:rsid w:val="00447D03"/>
    <w:rsid w:val="004507FA"/>
    <w:rsid w:val="00450C46"/>
    <w:rsid w:val="00450DDF"/>
    <w:rsid w:val="00450E4E"/>
    <w:rsid w:val="00451044"/>
    <w:rsid w:val="00451076"/>
    <w:rsid w:val="0045129C"/>
    <w:rsid w:val="0045132B"/>
    <w:rsid w:val="004513BE"/>
    <w:rsid w:val="00451905"/>
    <w:rsid w:val="0045192F"/>
    <w:rsid w:val="00451973"/>
    <w:rsid w:val="00451B52"/>
    <w:rsid w:val="00451F70"/>
    <w:rsid w:val="00452086"/>
    <w:rsid w:val="004527C1"/>
    <w:rsid w:val="00452806"/>
    <w:rsid w:val="0045296F"/>
    <w:rsid w:val="00452E5A"/>
    <w:rsid w:val="00453134"/>
    <w:rsid w:val="0045330C"/>
    <w:rsid w:val="0045363D"/>
    <w:rsid w:val="004537E7"/>
    <w:rsid w:val="004538FE"/>
    <w:rsid w:val="00453E55"/>
    <w:rsid w:val="004541AD"/>
    <w:rsid w:val="0045435F"/>
    <w:rsid w:val="00454B53"/>
    <w:rsid w:val="00454FB6"/>
    <w:rsid w:val="00455135"/>
    <w:rsid w:val="004555C9"/>
    <w:rsid w:val="0045566F"/>
    <w:rsid w:val="004556D0"/>
    <w:rsid w:val="004559C1"/>
    <w:rsid w:val="00455A59"/>
    <w:rsid w:val="00456005"/>
    <w:rsid w:val="00456072"/>
    <w:rsid w:val="004560A1"/>
    <w:rsid w:val="00456596"/>
    <w:rsid w:val="00456CA8"/>
    <w:rsid w:val="00457196"/>
    <w:rsid w:val="004571A0"/>
    <w:rsid w:val="00457387"/>
    <w:rsid w:val="0045747B"/>
    <w:rsid w:val="004575A7"/>
    <w:rsid w:val="00457804"/>
    <w:rsid w:val="00457B3F"/>
    <w:rsid w:val="00457F80"/>
    <w:rsid w:val="004604CE"/>
    <w:rsid w:val="0046070F"/>
    <w:rsid w:val="00460A2A"/>
    <w:rsid w:val="0046188B"/>
    <w:rsid w:val="00461BAB"/>
    <w:rsid w:val="00461C95"/>
    <w:rsid w:val="00461E94"/>
    <w:rsid w:val="00462112"/>
    <w:rsid w:val="004621B6"/>
    <w:rsid w:val="00462218"/>
    <w:rsid w:val="00462953"/>
    <w:rsid w:val="00462A5B"/>
    <w:rsid w:val="00462B24"/>
    <w:rsid w:val="00462F7A"/>
    <w:rsid w:val="0046355B"/>
    <w:rsid w:val="0046394C"/>
    <w:rsid w:val="00463A46"/>
    <w:rsid w:val="00463C84"/>
    <w:rsid w:val="00463D85"/>
    <w:rsid w:val="00463DF2"/>
    <w:rsid w:val="00463FF8"/>
    <w:rsid w:val="00464534"/>
    <w:rsid w:val="00464553"/>
    <w:rsid w:val="00464707"/>
    <w:rsid w:val="00464872"/>
    <w:rsid w:val="00464A2B"/>
    <w:rsid w:val="00464B2E"/>
    <w:rsid w:val="00465000"/>
    <w:rsid w:val="00465553"/>
    <w:rsid w:val="0046658E"/>
    <w:rsid w:val="00466878"/>
    <w:rsid w:val="00466E49"/>
    <w:rsid w:val="004672D0"/>
    <w:rsid w:val="004675DC"/>
    <w:rsid w:val="004703C2"/>
    <w:rsid w:val="004705D4"/>
    <w:rsid w:val="00470672"/>
    <w:rsid w:val="00470D9F"/>
    <w:rsid w:val="0047113E"/>
    <w:rsid w:val="00471364"/>
    <w:rsid w:val="00471885"/>
    <w:rsid w:val="00471EE4"/>
    <w:rsid w:val="00471F1A"/>
    <w:rsid w:val="004720DA"/>
    <w:rsid w:val="004733D4"/>
    <w:rsid w:val="00473646"/>
    <w:rsid w:val="004738E5"/>
    <w:rsid w:val="00473A92"/>
    <w:rsid w:val="00474135"/>
    <w:rsid w:val="00474362"/>
    <w:rsid w:val="00474627"/>
    <w:rsid w:val="00474879"/>
    <w:rsid w:val="00474BFB"/>
    <w:rsid w:val="00474C7A"/>
    <w:rsid w:val="00475074"/>
    <w:rsid w:val="0047512E"/>
    <w:rsid w:val="004751A1"/>
    <w:rsid w:val="00475759"/>
    <w:rsid w:val="00475BB0"/>
    <w:rsid w:val="00475D57"/>
    <w:rsid w:val="004769E8"/>
    <w:rsid w:val="004772C3"/>
    <w:rsid w:val="004776AF"/>
    <w:rsid w:val="00477927"/>
    <w:rsid w:val="00477CB9"/>
    <w:rsid w:val="00480506"/>
    <w:rsid w:val="004806ED"/>
    <w:rsid w:val="00480AE2"/>
    <w:rsid w:val="00480C4E"/>
    <w:rsid w:val="00480D9F"/>
    <w:rsid w:val="00480FD0"/>
    <w:rsid w:val="0048115E"/>
    <w:rsid w:val="00481220"/>
    <w:rsid w:val="00481428"/>
    <w:rsid w:val="0048189E"/>
    <w:rsid w:val="00481D07"/>
    <w:rsid w:val="0048220C"/>
    <w:rsid w:val="004825E5"/>
    <w:rsid w:val="004826D1"/>
    <w:rsid w:val="00482732"/>
    <w:rsid w:val="004827FE"/>
    <w:rsid w:val="00482B80"/>
    <w:rsid w:val="00482C11"/>
    <w:rsid w:val="00482C9D"/>
    <w:rsid w:val="00482F2D"/>
    <w:rsid w:val="00483000"/>
    <w:rsid w:val="004830BD"/>
    <w:rsid w:val="00483681"/>
    <w:rsid w:val="00483C8A"/>
    <w:rsid w:val="0048451D"/>
    <w:rsid w:val="00484779"/>
    <w:rsid w:val="004847CB"/>
    <w:rsid w:val="00484B15"/>
    <w:rsid w:val="00484EFD"/>
    <w:rsid w:val="0048528F"/>
    <w:rsid w:val="00485698"/>
    <w:rsid w:val="00485888"/>
    <w:rsid w:val="00485B5A"/>
    <w:rsid w:val="00485E12"/>
    <w:rsid w:val="00485F2F"/>
    <w:rsid w:val="0048678D"/>
    <w:rsid w:val="00486EA6"/>
    <w:rsid w:val="0048707A"/>
    <w:rsid w:val="004873E2"/>
    <w:rsid w:val="004876C7"/>
    <w:rsid w:val="00487BAB"/>
    <w:rsid w:val="0049037B"/>
    <w:rsid w:val="004903E6"/>
    <w:rsid w:val="00490693"/>
    <w:rsid w:val="00490C87"/>
    <w:rsid w:val="00490D15"/>
    <w:rsid w:val="00490D3D"/>
    <w:rsid w:val="00490EAE"/>
    <w:rsid w:val="00490F76"/>
    <w:rsid w:val="00491104"/>
    <w:rsid w:val="004917E1"/>
    <w:rsid w:val="00491A7C"/>
    <w:rsid w:val="00491D41"/>
    <w:rsid w:val="004921FB"/>
    <w:rsid w:val="00492AB8"/>
    <w:rsid w:val="00492B19"/>
    <w:rsid w:val="00492C05"/>
    <w:rsid w:val="00492EF4"/>
    <w:rsid w:val="00493163"/>
    <w:rsid w:val="004934CD"/>
    <w:rsid w:val="00493705"/>
    <w:rsid w:val="0049376D"/>
    <w:rsid w:val="004939CD"/>
    <w:rsid w:val="00493D19"/>
    <w:rsid w:val="00493D84"/>
    <w:rsid w:val="00493FCA"/>
    <w:rsid w:val="0049453D"/>
    <w:rsid w:val="00494752"/>
    <w:rsid w:val="00494757"/>
    <w:rsid w:val="00495266"/>
    <w:rsid w:val="00495880"/>
    <w:rsid w:val="00495D27"/>
    <w:rsid w:val="00495F83"/>
    <w:rsid w:val="00496088"/>
    <w:rsid w:val="00496122"/>
    <w:rsid w:val="004963B8"/>
    <w:rsid w:val="00496494"/>
    <w:rsid w:val="004965C1"/>
    <w:rsid w:val="004969D0"/>
    <w:rsid w:val="00496AD3"/>
    <w:rsid w:val="00496BB4"/>
    <w:rsid w:val="00496BB6"/>
    <w:rsid w:val="00496F1E"/>
    <w:rsid w:val="0049732C"/>
    <w:rsid w:val="00497C50"/>
    <w:rsid w:val="00497DDE"/>
    <w:rsid w:val="00497FC8"/>
    <w:rsid w:val="004A0086"/>
    <w:rsid w:val="004A010A"/>
    <w:rsid w:val="004A0127"/>
    <w:rsid w:val="004A0162"/>
    <w:rsid w:val="004A019D"/>
    <w:rsid w:val="004A04D1"/>
    <w:rsid w:val="004A0529"/>
    <w:rsid w:val="004A0A4D"/>
    <w:rsid w:val="004A0D33"/>
    <w:rsid w:val="004A0E5B"/>
    <w:rsid w:val="004A0E5C"/>
    <w:rsid w:val="004A12BE"/>
    <w:rsid w:val="004A1718"/>
    <w:rsid w:val="004A1B03"/>
    <w:rsid w:val="004A1F47"/>
    <w:rsid w:val="004A214F"/>
    <w:rsid w:val="004A2182"/>
    <w:rsid w:val="004A2DBD"/>
    <w:rsid w:val="004A2F8E"/>
    <w:rsid w:val="004A3060"/>
    <w:rsid w:val="004A3863"/>
    <w:rsid w:val="004A3BCA"/>
    <w:rsid w:val="004A3E8A"/>
    <w:rsid w:val="004A4047"/>
    <w:rsid w:val="004A406D"/>
    <w:rsid w:val="004A42B4"/>
    <w:rsid w:val="004A43BB"/>
    <w:rsid w:val="004A4534"/>
    <w:rsid w:val="004A46E3"/>
    <w:rsid w:val="004A4777"/>
    <w:rsid w:val="004A48B6"/>
    <w:rsid w:val="004A48EA"/>
    <w:rsid w:val="004A4905"/>
    <w:rsid w:val="004A49E6"/>
    <w:rsid w:val="004A4ACE"/>
    <w:rsid w:val="004A4F9B"/>
    <w:rsid w:val="004A5517"/>
    <w:rsid w:val="004A58E5"/>
    <w:rsid w:val="004A5914"/>
    <w:rsid w:val="004A5F89"/>
    <w:rsid w:val="004A616D"/>
    <w:rsid w:val="004A6340"/>
    <w:rsid w:val="004A6715"/>
    <w:rsid w:val="004A6C82"/>
    <w:rsid w:val="004A6CD8"/>
    <w:rsid w:val="004A6D25"/>
    <w:rsid w:val="004A71FF"/>
    <w:rsid w:val="004B0071"/>
    <w:rsid w:val="004B018F"/>
    <w:rsid w:val="004B027B"/>
    <w:rsid w:val="004B03A6"/>
    <w:rsid w:val="004B08C8"/>
    <w:rsid w:val="004B09B7"/>
    <w:rsid w:val="004B0A91"/>
    <w:rsid w:val="004B0B58"/>
    <w:rsid w:val="004B0C1A"/>
    <w:rsid w:val="004B1127"/>
    <w:rsid w:val="004B15D6"/>
    <w:rsid w:val="004B1A3D"/>
    <w:rsid w:val="004B1B89"/>
    <w:rsid w:val="004B1F63"/>
    <w:rsid w:val="004B2374"/>
    <w:rsid w:val="004B23C2"/>
    <w:rsid w:val="004B26D8"/>
    <w:rsid w:val="004B2772"/>
    <w:rsid w:val="004B287A"/>
    <w:rsid w:val="004B2CA8"/>
    <w:rsid w:val="004B2D61"/>
    <w:rsid w:val="004B2FE4"/>
    <w:rsid w:val="004B307E"/>
    <w:rsid w:val="004B3862"/>
    <w:rsid w:val="004B3B50"/>
    <w:rsid w:val="004B452C"/>
    <w:rsid w:val="004B45E0"/>
    <w:rsid w:val="004B478B"/>
    <w:rsid w:val="004B47D0"/>
    <w:rsid w:val="004B4828"/>
    <w:rsid w:val="004B4ACC"/>
    <w:rsid w:val="004B4D03"/>
    <w:rsid w:val="004B4E32"/>
    <w:rsid w:val="004B5253"/>
    <w:rsid w:val="004B53AC"/>
    <w:rsid w:val="004B548F"/>
    <w:rsid w:val="004B54D6"/>
    <w:rsid w:val="004B5A54"/>
    <w:rsid w:val="004B5B04"/>
    <w:rsid w:val="004B5C9E"/>
    <w:rsid w:val="004B5D5A"/>
    <w:rsid w:val="004B5F9B"/>
    <w:rsid w:val="004B658D"/>
    <w:rsid w:val="004B66A7"/>
    <w:rsid w:val="004B6777"/>
    <w:rsid w:val="004B6978"/>
    <w:rsid w:val="004B6A8E"/>
    <w:rsid w:val="004B6D55"/>
    <w:rsid w:val="004B6E18"/>
    <w:rsid w:val="004B6E94"/>
    <w:rsid w:val="004B719A"/>
    <w:rsid w:val="004B72CA"/>
    <w:rsid w:val="004B7429"/>
    <w:rsid w:val="004B793C"/>
    <w:rsid w:val="004B7990"/>
    <w:rsid w:val="004B7A6E"/>
    <w:rsid w:val="004C0398"/>
    <w:rsid w:val="004C0911"/>
    <w:rsid w:val="004C0A13"/>
    <w:rsid w:val="004C0FB7"/>
    <w:rsid w:val="004C1354"/>
    <w:rsid w:val="004C1596"/>
    <w:rsid w:val="004C1BB0"/>
    <w:rsid w:val="004C1EA8"/>
    <w:rsid w:val="004C1EE9"/>
    <w:rsid w:val="004C202C"/>
    <w:rsid w:val="004C20C6"/>
    <w:rsid w:val="004C2158"/>
    <w:rsid w:val="004C244A"/>
    <w:rsid w:val="004C2672"/>
    <w:rsid w:val="004C26BD"/>
    <w:rsid w:val="004C2719"/>
    <w:rsid w:val="004C29E7"/>
    <w:rsid w:val="004C2A21"/>
    <w:rsid w:val="004C2A4A"/>
    <w:rsid w:val="004C2D81"/>
    <w:rsid w:val="004C2DEE"/>
    <w:rsid w:val="004C2F7E"/>
    <w:rsid w:val="004C308D"/>
    <w:rsid w:val="004C3308"/>
    <w:rsid w:val="004C3DA8"/>
    <w:rsid w:val="004C3EC7"/>
    <w:rsid w:val="004C4309"/>
    <w:rsid w:val="004C43A4"/>
    <w:rsid w:val="004C43BE"/>
    <w:rsid w:val="004C457A"/>
    <w:rsid w:val="004C49C1"/>
    <w:rsid w:val="004C4D32"/>
    <w:rsid w:val="004C4FDD"/>
    <w:rsid w:val="004C50FD"/>
    <w:rsid w:val="004C5410"/>
    <w:rsid w:val="004C5459"/>
    <w:rsid w:val="004C64FD"/>
    <w:rsid w:val="004C67FC"/>
    <w:rsid w:val="004C6AB8"/>
    <w:rsid w:val="004C6D8A"/>
    <w:rsid w:val="004C706E"/>
    <w:rsid w:val="004C70F4"/>
    <w:rsid w:val="004C7153"/>
    <w:rsid w:val="004C7277"/>
    <w:rsid w:val="004C757C"/>
    <w:rsid w:val="004C78E5"/>
    <w:rsid w:val="004C7CBA"/>
    <w:rsid w:val="004D01A9"/>
    <w:rsid w:val="004D0960"/>
    <w:rsid w:val="004D0CC0"/>
    <w:rsid w:val="004D0E9F"/>
    <w:rsid w:val="004D0F15"/>
    <w:rsid w:val="004D1040"/>
    <w:rsid w:val="004D17DA"/>
    <w:rsid w:val="004D18F6"/>
    <w:rsid w:val="004D1DA0"/>
    <w:rsid w:val="004D1F47"/>
    <w:rsid w:val="004D24F6"/>
    <w:rsid w:val="004D266B"/>
    <w:rsid w:val="004D2781"/>
    <w:rsid w:val="004D2F04"/>
    <w:rsid w:val="004D30E6"/>
    <w:rsid w:val="004D3264"/>
    <w:rsid w:val="004D32E8"/>
    <w:rsid w:val="004D3301"/>
    <w:rsid w:val="004D362C"/>
    <w:rsid w:val="004D387D"/>
    <w:rsid w:val="004D38A3"/>
    <w:rsid w:val="004D3931"/>
    <w:rsid w:val="004D3F51"/>
    <w:rsid w:val="004D42EF"/>
    <w:rsid w:val="004D46E7"/>
    <w:rsid w:val="004D47CB"/>
    <w:rsid w:val="004D4A13"/>
    <w:rsid w:val="004D4C92"/>
    <w:rsid w:val="004D5A34"/>
    <w:rsid w:val="004D5A6D"/>
    <w:rsid w:val="004D5BCB"/>
    <w:rsid w:val="004D5F39"/>
    <w:rsid w:val="004D68B4"/>
    <w:rsid w:val="004D6DE4"/>
    <w:rsid w:val="004D7305"/>
    <w:rsid w:val="004D74F9"/>
    <w:rsid w:val="004D7502"/>
    <w:rsid w:val="004D786A"/>
    <w:rsid w:val="004D7D50"/>
    <w:rsid w:val="004D7F66"/>
    <w:rsid w:val="004D7F8F"/>
    <w:rsid w:val="004E01C5"/>
    <w:rsid w:val="004E03F2"/>
    <w:rsid w:val="004E058C"/>
    <w:rsid w:val="004E0C09"/>
    <w:rsid w:val="004E0CEC"/>
    <w:rsid w:val="004E1194"/>
    <w:rsid w:val="004E11D4"/>
    <w:rsid w:val="004E1211"/>
    <w:rsid w:val="004E16BA"/>
    <w:rsid w:val="004E16C6"/>
    <w:rsid w:val="004E1932"/>
    <w:rsid w:val="004E1A10"/>
    <w:rsid w:val="004E1A6B"/>
    <w:rsid w:val="004E2140"/>
    <w:rsid w:val="004E2164"/>
    <w:rsid w:val="004E22C5"/>
    <w:rsid w:val="004E230B"/>
    <w:rsid w:val="004E2643"/>
    <w:rsid w:val="004E2A2B"/>
    <w:rsid w:val="004E2DA0"/>
    <w:rsid w:val="004E301F"/>
    <w:rsid w:val="004E32B0"/>
    <w:rsid w:val="004E3422"/>
    <w:rsid w:val="004E39DB"/>
    <w:rsid w:val="004E3A9A"/>
    <w:rsid w:val="004E3D61"/>
    <w:rsid w:val="004E3D70"/>
    <w:rsid w:val="004E3EBC"/>
    <w:rsid w:val="004E3F03"/>
    <w:rsid w:val="004E3F6B"/>
    <w:rsid w:val="004E4398"/>
    <w:rsid w:val="004E450E"/>
    <w:rsid w:val="004E56E5"/>
    <w:rsid w:val="004E58CA"/>
    <w:rsid w:val="004E5AB9"/>
    <w:rsid w:val="004E5C53"/>
    <w:rsid w:val="004E61CF"/>
    <w:rsid w:val="004E64C7"/>
    <w:rsid w:val="004E65C6"/>
    <w:rsid w:val="004E6773"/>
    <w:rsid w:val="004E7165"/>
    <w:rsid w:val="004E782F"/>
    <w:rsid w:val="004E79C9"/>
    <w:rsid w:val="004E7ADC"/>
    <w:rsid w:val="004E7C68"/>
    <w:rsid w:val="004F01F2"/>
    <w:rsid w:val="004F0757"/>
    <w:rsid w:val="004F0AC2"/>
    <w:rsid w:val="004F0B3A"/>
    <w:rsid w:val="004F0BD7"/>
    <w:rsid w:val="004F115B"/>
    <w:rsid w:val="004F1190"/>
    <w:rsid w:val="004F1477"/>
    <w:rsid w:val="004F154D"/>
    <w:rsid w:val="004F15CC"/>
    <w:rsid w:val="004F1ADB"/>
    <w:rsid w:val="004F1FC0"/>
    <w:rsid w:val="004F202E"/>
    <w:rsid w:val="004F2289"/>
    <w:rsid w:val="004F2580"/>
    <w:rsid w:val="004F2595"/>
    <w:rsid w:val="004F2820"/>
    <w:rsid w:val="004F28AB"/>
    <w:rsid w:val="004F2E45"/>
    <w:rsid w:val="004F2F25"/>
    <w:rsid w:val="004F2F95"/>
    <w:rsid w:val="004F3438"/>
    <w:rsid w:val="004F386F"/>
    <w:rsid w:val="004F3A6C"/>
    <w:rsid w:val="004F3EC6"/>
    <w:rsid w:val="004F43CD"/>
    <w:rsid w:val="004F4A19"/>
    <w:rsid w:val="004F4BCB"/>
    <w:rsid w:val="004F4D38"/>
    <w:rsid w:val="004F4FEF"/>
    <w:rsid w:val="004F51D6"/>
    <w:rsid w:val="004F54E1"/>
    <w:rsid w:val="004F5726"/>
    <w:rsid w:val="004F5951"/>
    <w:rsid w:val="004F5B26"/>
    <w:rsid w:val="004F5CD0"/>
    <w:rsid w:val="004F5D02"/>
    <w:rsid w:val="004F5D6D"/>
    <w:rsid w:val="004F5F15"/>
    <w:rsid w:val="004F65BA"/>
    <w:rsid w:val="004F67A4"/>
    <w:rsid w:val="004F68A0"/>
    <w:rsid w:val="004F6A79"/>
    <w:rsid w:val="004F6D2F"/>
    <w:rsid w:val="004F7241"/>
    <w:rsid w:val="004F79B5"/>
    <w:rsid w:val="004F79E5"/>
    <w:rsid w:val="004F7C99"/>
    <w:rsid w:val="004F7E89"/>
    <w:rsid w:val="004F7F43"/>
    <w:rsid w:val="00500AF6"/>
    <w:rsid w:val="005011B2"/>
    <w:rsid w:val="0050146F"/>
    <w:rsid w:val="00501688"/>
    <w:rsid w:val="005016DE"/>
    <w:rsid w:val="00501E0E"/>
    <w:rsid w:val="00502A12"/>
    <w:rsid w:val="00502B75"/>
    <w:rsid w:val="00502C5A"/>
    <w:rsid w:val="00502C85"/>
    <w:rsid w:val="00502D49"/>
    <w:rsid w:val="00502FD4"/>
    <w:rsid w:val="00503320"/>
    <w:rsid w:val="00503846"/>
    <w:rsid w:val="005044AC"/>
    <w:rsid w:val="00504593"/>
    <w:rsid w:val="005045A9"/>
    <w:rsid w:val="005046E0"/>
    <w:rsid w:val="0050493F"/>
    <w:rsid w:val="00504EAA"/>
    <w:rsid w:val="00504EF5"/>
    <w:rsid w:val="005052A1"/>
    <w:rsid w:val="005052CC"/>
    <w:rsid w:val="0050548C"/>
    <w:rsid w:val="00505545"/>
    <w:rsid w:val="00505A41"/>
    <w:rsid w:val="00505ED9"/>
    <w:rsid w:val="00506053"/>
    <w:rsid w:val="00506958"/>
    <w:rsid w:val="00506A5C"/>
    <w:rsid w:val="00506DC5"/>
    <w:rsid w:val="00506F2C"/>
    <w:rsid w:val="005078C6"/>
    <w:rsid w:val="00507AE0"/>
    <w:rsid w:val="00507B9C"/>
    <w:rsid w:val="00507EDD"/>
    <w:rsid w:val="00507F55"/>
    <w:rsid w:val="00510190"/>
    <w:rsid w:val="00510230"/>
    <w:rsid w:val="00510ECE"/>
    <w:rsid w:val="00510EE1"/>
    <w:rsid w:val="00511261"/>
    <w:rsid w:val="00511A1F"/>
    <w:rsid w:val="00512242"/>
    <w:rsid w:val="00512483"/>
    <w:rsid w:val="00512997"/>
    <w:rsid w:val="005129EB"/>
    <w:rsid w:val="00512AEF"/>
    <w:rsid w:val="00512B56"/>
    <w:rsid w:val="00512C8F"/>
    <w:rsid w:val="00512D5E"/>
    <w:rsid w:val="00512F24"/>
    <w:rsid w:val="00513364"/>
    <w:rsid w:val="0051345C"/>
    <w:rsid w:val="0051371A"/>
    <w:rsid w:val="005137BF"/>
    <w:rsid w:val="00513854"/>
    <w:rsid w:val="00513989"/>
    <w:rsid w:val="00513B28"/>
    <w:rsid w:val="00513CF9"/>
    <w:rsid w:val="00513E70"/>
    <w:rsid w:val="00513E7E"/>
    <w:rsid w:val="00513F61"/>
    <w:rsid w:val="00513FE1"/>
    <w:rsid w:val="0051425E"/>
    <w:rsid w:val="005143AE"/>
    <w:rsid w:val="00514447"/>
    <w:rsid w:val="0051467F"/>
    <w:rsid w:val="00514868"/>
    <w:rsid w:val="0051487E"/>
    <w:rsid w:val="005149C6"/>
    <w:rsid w:val="00514CE4"/>
    <w:rsid w:val="00514D22"/>
    <w:rsid w:val="00514EDB"/>
    <w:rsid w:val="005151B8"/>
    <w:rsid w:val="005156A6"/>
    <w:rsid w:val="005156CB"/>
    <w:rsid w:val="005158A0"/>
    <w:rsid w:val="005158E5"/>
    <w:rsid w:val="00515D7C"/>
    <w:rsid w:val="00515FEC"/>
    <w:rsid w:val="0051622E"/>
    <w:rsid w:val="005163B8"/>
    <w:rsid w:val="0051655C"/>
    <w:rsid w:val="00516848"/>
    <w:rsid w:val="00516C4F"/>
    <w:rsid w:val="00516D83"/>
    <w:rsid w:val="00516E58"/>
    <w:rsid w:val="0051705E"/>
    <w:rsid w:val="00517455"/>
    <w:rsid w:val="00517929"/>
    <w:rsid w:val="005179A8"/>
    <w:rsid w:val="00517B71"/>
    <w:rsid w:val="00517CD0"/>
    <w:rsid w:val="005200DA"/>
    <w:rsid w:val="005201EF"/>
    <w:rsid w:val="005202B9"/>
    <w:rsid w:val="00520437"/>
    <w:rsid w:val="00520697"/>
    <w:rsid w:val="005210F1"/>
    <w:rsid w:val="00521273"/>
    <w:rsid w:val="005214C8"/>
    <w:rsid w:val="00521851"/>
    <w:rsid w:val="00521914"/>
    <w:rsid w:val="00521C7E"/>
    <w:rsid w:val="00521D4F"/>
    <w:rsid w:val="005220D5"/>
    <w:rsid w:val="0052222E"/>
    <w:rsid w:val="00522860"/>
    <w:rsid w:val="005229AC"/>
    <w:rsid w:val="00522D65"/>
    <w:rsid w:val="00522E12"/>
    <w:rsid w:val="0052305C"/>
    <w:rsid w:val="0052316A"/>
    <w:rsid w:val="00523612"/>
    <w:rsid w:val="005236F7"/>
    <w:rsid w:val="005238AA"/>
    <w:rsid w:val="005239CA"/>
    <w:rsid w:val="00523E35"/>
    <w:rsid w:val="00524128"/>
    <w:rsid w:val="00524613"/>
    <w:rsid w:val="00524C2F"/>
    <w:rsid w:val="005251CA"/>
    <w:rsid w:val="0052531E"/>
    <w:rsid w:val="00525352"/>
    <w:rsid w:val="0052549F"/>
    <w:rsid w:val="00525781"/>
    <w:rsid w:val="00525E7E"/>
    <w:rsid w:val="005260FE"/>
    <w:rsid w:val="005261D5"/>
    <w:rsid w:val="00526314"/>
    <w:rsid w:val="0052637B"/>
    <w:rsid w:val="00526420"/>
    <w:rsid w:val="005266B7"/>
    <w:rsid w:val="00526E23"/>
    <w:rsid w:val="00526EA2"/>
    <w:rsid w:val="005273CA"/>
    <w:rsid w:val="00527AAF"/>
    <w:rsid w:val="00527E18"/>
    <w:rsid w:val="005305AA"/>
    <w:rsid w:val="00530655"/>
    <w:rsid w:val="005309D6"/>
    <w:rsid w:val="00530E18"/>
    <w:rsid w:val="00531115"/>
    <w:rsid w:val="00531174"/>
    <w:rsid w:val="005312D4"/>
    <w:rsid w:val="005319C9"/>
    <w:rsid w:val="00531CE4"/>
    <w:rsid w:val="00532341"/>
    <w:rsid w:val="005324DD"/>
    <w:rsid w:val="0053259D"/>
    <w:rsid w:val="00532FF1"/>
    <w:rsid w:val="00533042"/>
    <w:rsid w:val="00533605"/>
    <w:rsid w:val="00533850"/>
    <w:rsid w:val="00533B34"/>
    <w:rsid w:val="00533C33"/>
    <w:rsid w:val="00533CFC"/>
    <w:rsid w:val="00534939"/>
    <w:rsid w:val="00534A0A"/>
    <w:rsid w:val="00534F04"/>
    <w:rsid w:val="005358BC"/>
    <w:rsid w:val="00535B89"/>
    <w:rsid w:val="00535DC2"/>
    <w:rsid w:val="00535E5C"/>
    <w:rsid w:val="005361A0"/>
    <w:rsid w:val="00536218"/>
    <w:rsid w:val="0053648F"/>
    <w:rsid w:val="0053650F"/>
    <w:rsid w:val="00536892"/>
    <w:rsid w:val="00536913"/>
    <w:rsid w:val="0053692A"/>
    <w:rsid w:val="00536C4B"/>
    <w:rsid w:val="0053751C"/>
    <w:rsid w:val="0053758C"/>
    <w:rsid w:val="00537867"/>
    <w:rsid w:val="00537DB9"/>
    <w:rsid w:val="005403C2"/>
    <w:rsid w:val="005403D8"/>
    <w:rsid w:val="00540555"/>
    <w:rsid w:val="00540656"/>
    <w:rsid w:val="00540794"/>
    <w:rsid w:val="00540A01"/>
    <w:rsid w:val="00540BB3"/>
    <w:rsid w:val="00540CE1"/>
    <w:rsid w:val="00540D07"/>
    <w:rsid w:val="00541347"/>
    <w:rsid w:val="0054154D"/>
    <w:rsid w:val="005415B9"/>
    <w:rsid w:val="0054185A"/>
    <w:rsid w:val="005418F3"/>
    <w:rsid w:val="0054191B"/>
    <w:rsid w:val="00542215"/>
    <w:rsid w:val="005422E2"/>
    <w:rsid w:val="0054232C"/>
    <w:rsid w:val="00542475"/>
    <w:rsid w:val="005427FF"/>
    <w:rsid w:val="00542C46"/>
    <w:rsid w:val="00542C57"/>
    <w:rsid w:val="00542FC8"/>
    <w:rsid w:val="0054317C"/>
    <w:rsid w:val="0054319B"/>
    <w:rsid w:val="00543474"/>
    <w:rsid w:val="005434F2"/>
    <w:rsid w:val="005437DC"/>
    <w:rsid w:val="00543911"/>
    <w:rsid w:val="005439E2"/>
    <w:rsid w:val="00543E90"/>
    <w:rsid w:val="00543FF8"/>
    <w:rsid w:val="00544074"/>
    <w:rsid w:val="005443DC"/>
    <w:rsid w:val="00544534"/>
    <w:rsid w:val="005448A1"/>
    <w:rsid w:val="0054492B"/>
    <w:rsid w:val="00544E95"/>
    <w:rsid w:val="00544F56"/>
    <w:rsid w:val="0054524E"/>
    <w:rsid w:val="0054555F"/>
    <w:rsid w:val="0054560E"/>
    <w:rsid w:val="0054589F"/>
    <w:rsid w:val="0054597C"/>
    <w:rsid w:val="00545B88"/>
    <w:rsid w:val="00545E84"/>
    <w:rsid w:val="00545EF6"/>
    <w:rsid w:val="005461AD"/>
    <w:rsid w:val="00546279"/>
    <w:rsid w:val="005462C5"/>
    <w:rsid w:val="0054695D"/>
    <w:rsid w:val="00546B7C"/>
    <w:rsid w:val="00546BA2"/>
    <w:rsid w:val="00546FC9"/>
    <w:rsid w:val="005471D3"/>
    <w:rsid w:val="0054734F"/>
    <w:rsid w:val="0054746A"/>
    <w:rsid w:val="00547777"/>
    <w:rsid w:val="00547A27"/>
    <w:rsid w:val="00547A58"/>
    <w:rsid w:val="00547C47"/>
    <w:rsid w:val="00547D4C"/>
    <w:rsid w:val="00547E47"/>
    <w:rsid w:val="005500B8"/>
    <w:rsid w:val="00550519"/>
    <w:rsid w:val="00550CDB"/>
    <w:rsid w:val="00550E1C"/>
    <w:rsid w:val="005511A3"/>
    <w:rsid w:val="0055173D"/>
    <w:rsid w:val="00551928"/>
    <w:rsid w:val="00551AC0"/>
    <w:rsid w:val="00551D04"/>
    <w:rsid w:val="00551E01"/>
    <w:rsid w:val="00551E74"/>
    <w:rsid w:val="00552189"/>
    <w:rsid w:val="0055233F"/>
    <w:rsid w:val="0055286F"/>
    <w:rsid w:val="00552B4D"/>
    <w:rsid w:val="00552F90"/>
    <w:rsid w:val="00552FB7"/>
    <w:rsid w:val="00553DE1"/>
    <w:rsid w:val="00554104"/>
    <w:rsid w:val="005542F9"/>
    <w:rsid w:val="00554832"/>
    <w:rsid w:val="00554BBE"/>
    <w:rsid w:val="00554D37"/>
    <w:rsid w:val="0055523E"/>
    <w:rsid w:val="0055535B"/>
    <w:rsid w:val="00555552"/>
    <w:rsid w:val="005556B8"/>
    <w:rsid w:val="005558DE"/>
    <w:rsid w:val="00555A79"/>
    <w:rsid w:val="00555C35"/>
    <w:rsid w:val="00555E5F"/>
    <w:rsid w:val="00556F98"/>
    <w:rsid w:val="00557266"/>
    <w:rsid w:val="00557933"/>
    <w:rsid w:val="00557A82"/>
    <w:rsid w:val="00557C87"/>
    <w:rsid w:val="00557EE3"/>
    <w:rsid w:val="00560327"/>
    <w:rsid w:val="005603AE"/>
    <w:rsid w:val="0056047F"/>
    <w:rsid w:val="00560535"/>
    <w:rsid w:val="00560629"/>
    <w:rsid w:val="005606A9"/>
    <w:rsid w:val="005608A5"/>
    <w:rsid w:val="005609F9"/>
    <w:rsid w:val="00560C61"/>
    <w:rsid w:val="00561022"/>
    <w:rsid w:val="005611B9"/>
    <w:rsid w:val="005613C9"/>
    <w:rsid w:val="00561788"/>
    <w:rsid w:val="00561BE8"/>
    <w:rsid w:val="00561F10"/>
    <w:rsid w:val="00561FF9"/>
    <w:rsid w:val="0056236C"/>
    <w:rsid w:val="00562839"/>
    <w:rsid w:val="00562A3A"/>
    <w:rsid w:val="00562F3A"/>
    <w:rsid w:val="00563072"/>
    <w:rsid w:val="00563443"/>
    <w:rsid w:val="00563466"/>
    <w:rsid w:val="005639E2"/>
    <w:rsid w:val="00563A3B"/>
    <w:rsid w:val="00563BF6"/>
    <w:rsid w:val="00563D23"/>
    <w:rsid w:val="00564062"/>
    <w:rsid w:val="00564182"/>
    <w:rsid w:val="0056447A"/>
    <w:rsid w:val="005648CE"/>
    <w:rsid w:val="00564C5E"/>
    <w:rsid w:val="00565263"/>
    <w:rsid w:val="0056566F"/>
    <w:rsid w:val="00565AB3"/>
    <w:rsid w:val="00565B8D"/>
    <w:rsid w:val="00565BD4"/>
    <w:rsid w:val="00565D23"/>
    <w:rsid w:val="00566225"/>
    <w:rsid w:val="0056656B"/>
    <w:rsid w:val="00566ADF"/>
    <w:rsid w:val="00566B40"/>
    <w:rsid w:val="00567142"/>
    <w:rsid w:val="00567324"/>
    <w:rsid w:val="00567442"/>
    <w:rsid w:val="00567636"/>
    <w:rsid w:val="00567734"/>
    <w:rsid w:val="00567CD2"/>
    <w:rsid w:val="00570228"/>
    <w:rsid w:val="0057073F"/>
    <w:rsid w:val="00570A38"/>
    <w:rsid w:val="00570B65"/>
    <w:rsid w:val="00570D2F"/>
    <w:rsid w:val="00570D91"/>
    <w:rsid w:val="00570F69"/>
    <w:rsid w:val="00571094"/>
    <w:rsid w:val="005711E4"/>
    <w:rsid w:val="005716D9"/>
    <w:rsid w:val="00571B08"/>
    <w:rsid w:val="00571BA2"/>
    <w:rsid w:val="00571D41"/>
    <w:rsid w:val="00571F4B"/>
    <w:rsid w:val="00572208"/>
    <w:rsid w:val="00572253"/>
    <w:rsid w:val="005724BE"/>
    <w:rsid w:val="00572669"/>
    <w:rsid w:val="0057291B"/>
    <w:rsid w:val="00573076"/>
    <w:rsid w:val="005733E7"/>
    <w:rsid w:val="0057396D"/>
    <w:rsid w:val="005739F8"/>
    <w:rsid w:val="00573A40"/>
    <w:rsid w:val="00573CE5"/>
    <w:rsid w:val="00573D39"/>
    <w:rsid w:val="00574452"/>
    <w:rsid w:val="005747EF"/>
    <w:rsid w:val="00574C14"/>
    <w:rsid w:val="00574DC9"/>
    <w:rsid w:val="005750D2"/>
    <w:rsid w:val="00575161"/>
    <w:rsid w:val="005751E1"/>
    <w:rsid w:val="0057565B"/>
    <w:rsid w:val="00575985"/>
    <w:rsid w:val="005759AC"/>
    <w:rsid w:val="005759FF"/>
    <w:rsid w:val="00575F5B"/>
    <w:rsid w:val="0057605F"/>
    <w:rsid w:val="005760EC"/>
    <w:rsid w:val="005765AC"/>
    <w:rsid w:val="0057696B"/>
    <w:rsid w:val="00576BB1"/>
    <w:rsid w:val="00576C33"/>
    <w:rsid w:val="005771E8"/>
    <w:rsid w:val="00577BA2"/>
    <w:rsid w:val="00577C6E"/>
    <w:rsid w:val="00577EC1"/>
    <w:rsid w:val="00580827"/>
    <w:rsid w:val="00580BA4"/>
    <w:rsid w:val="00580C19"/>
    <w:rsid w:val="00581086"/>
    <w:rsid w:val="005811A9"/>
    <w:rsid w:val="005817DE"/>
    <w:rsid w:val="00581E2C"/>
    <w:rsid w:val="00581F4D"/>
    <w:rsid w:val="00582232"/>
    <w:rsid w:val="00582254"/>
    <w:rsid w:val="00582517"/>
    <w:rsid w:val="0058285E"/>
    <w:rsid w:val="00582A16"/>
    <w:rsid w:val="00582A88"/>
    <w:rsid w:val="00582B9E"/>
    <w:rsid w:val="005830DE"/>
    <w:rsid w:val="005835CC"/>
    <w:rsid w:val="00583F90"/>
    <w:rsid w:val="00584438"/>
    <w:rsid w:val="0058479D"/>
    <w:rsid w:val="005855A2"/>
    <w:rsid w:val="0058582B"/>
    <w:rsid w:val="00585A6B"/>
    <w:rsid w:val="00585C77"/>
    <w:rsid w:val="00585CDE"/>
    <w:rsid w:val="00585E6D"/>
    <w:rsid w:val="005861F6"/>
    <w:rsid w:val="0058683A"/>
    <w:rsid w:val="00586E28"/>
    <w:rsid w:val="00586EF2"/>
    <w:rsid w:val="005870B2"/>
    <w:rsid w:val="005872D1"/>
    <w:rsid w:val="00587572"/>
    <w:rsid w:val="005877D1"/>
    <w:rsid w:val="00587A5D"/>
    <w:rsid w:val="00587A7C"/>
    <w:rsid w:val="00587D93"/>
    <w:rsid w:val="00587DF7"/>
    <w:rsid w:val="005903D5"/>
    <w:rsid w:val="005904C6"/>
    <w:rsid w:val="00590739"/>
    <w:rsid w:val="005911F9"/>
    <w:rsid w:val="005916B7"/>
    <w:rsid w:val="00591D86"/>
    <w:rsid w:val="00591E89"/>
    <w:rsid w:val="00591E94"/>
    <w:rsid w:val="00592029"/>
    <w:rsid w:val="005920CB"/>
    <w:rsid w:val="0059236A"/>
    <w:rsid w:val="00592522"/>
    <w:rsid w:val="005934DC"/>
    <w:rsid w:val="0059369D"/>
    <w:rsid w:val="00593A4F"/>
    <w:rsid w:val="00593D78"/>
    <w:rsid w:val="00594038"/>
    <w:rsid w:val="0059460D"/>
    <w:rsid w:val="005946C8"/>
    <w:rsid w:val="00594777"/>
    <w:rsid w:val="00594F58"/>
    <w:rsid w:val="00595DB4"/>
    <w:rsid w:val="0059633C"/>
    <w:rsid w:val="005963B9"/>
    <w:rsid w:val="00596711"/>
    <w:rsid w:val="00597163"/>
    <w:rsid w:val="00597558"/>
    <w:rsid w:val="00597AA0"/>
    <w:rsid w:val="00597ACD"/>
    <w:rsid w:val="00597BF2"/>
    <w:rsid w:val="00597C27"/>
    <w:rsid w:val="00597EC5"/>
    <w:rsid w:val="005A017D"/>
    <w:rsid w:val="005A0234"/>
    <w:rsid w:val="005A07BF"/>
    <w:rsid w:val="005A07D0"/>
    <w:rsid w:val="005A096E"/>
    <w:rsid w:val="005A0EC3"/>
    <w:rsid w:val="005A14DF"/>
    <w:rsid w:val="005A174A"/>
    <w:rsid w:val="005A1834"/>
    <w:rsid w:val="005A19CA"/>
    <w:rsid w:val="005A202F"/>
    <w:rsid w:val="005A207A"/>
    <w:rsid w:val="005A2128"/>
    <w:rsid w:val="005A2649"/>
    <w:rsid w:val="005A27E0"/>
    <w:rsid w:val="005A2860"/>
    <w:rsid w:val="005A2926"/>
    <w:rsid w:val="005A29F7"/>
    <w:rsid w:val="005A2AE7"/>
    <w:rsid w:val="005A2BDF"/>
    <w:rsid w:val="005A2C27"/>
    <w:rsid w:val="005A2C4A"/>
    <w:rsid w:val="005A33C1"/>
    <w:rsid w:val="005A3730"/>
    <w:rsid w:val="005A38A0"/>
    <w:rsid w:val="005A39AB"/>
    <w:rsid w:val="005A3A46"/>
    <w:rsid w:val="005A3BD1"/>
    <w:rsid w:val="005A474B"/>
    <w:rsid w:val="005A4918"/>
    <w:rsid w:val="005A4CB5"/>
    <w:rsid w:val="005A50DB"/>
    <w:rsid w:val="005A5273"/>
    <w:rsid w:val="005A56AF"/>
    <w:rsid w:val="005A57EC"/>
    <w:rsid w:val="005A5842"/>
    <w:rsid w:val="005A5B15"/>
    <w:rsid w:val="005A646A"/>
    <w:rsid w:val="005A6513"/>
    <w:rsid w:val="005A6967"/>
    <w:rsid w:val="005A69B7"/>
    <w:rsid w:val="005A6B3F"/>
    <w:rsid w:val="005A6C0B"/>
    <w:rsid w:val="005A6C9B"/>
    <w:rsid w:val="005A6D3C"/>
    <w:rsid w:val="005A7302"/>
    <w:rsid w:val="005A78A3"/>
    <w:rsid w:val="005A7C07"/>
    <w:rsid w:val="005B0253"/>
    <w:rsid w:val="005B0456"/>
    <w:rsid w:val="005B04EC"/>
    <w:rsid w:val="005B063E"/>
    <w:rsid w:val="005B0BB8"/>
    <w:rsid w:val="005B0C63"/>
    <w:rsid w:val="005B0DE0"/>
    <w:rsid w:val="005B131B"/>
    <w:rsid w:val="005B134F"/>
    <w:rsid w:val="005B145C"/>
    <w:rsid w:val="005B1560"/>
    <w:rsid w:val="005B1870"/>
    <w:rsid w:val="005B1AEF"/>
    <w:rsid w:val="005B1B09"/>
    <w:rsid w:val="005B20E5"/>
    <w:rsid w:val="005B2673"/>
    <w:rsid w:val="005B26DE"/>
    <w:rsid w:val="005B2984"/>
    <w:rsid w:val="005B2A60"/>
    <w:rsid w:val="005B2AD3"/>
    <w:rsid w:val="005B2BB7"/>
    <w:rsid w:val="005B2C74"/>
    <w:rsid w:val="005B2D40"/>
    <w:rsid w:val="005B30D7"/>
    <w:rsid w:val="005B30DC"/>
    <w:rsid w:val="005B36E7"/>
    <w:rsid w:val="005B374E"/>
    <w:rsid w:val="005B3A5E"/>
    <w:rsid w:val="005B3B93"/>
    <w:rsid w:val="005B3E47"/>
    <w:rsid w:val="005B42F3"/>
    <w:rsid w:val="005B4387"/>
    <w:rsid w:val="005B4426"/>
    <w:rsid w:val="005B4A5E"/>
    <w:rsid w:val="005B4B83"/>
    <w:rsid w:val="005B4D89"/>
    <w:rsid w:val="005B4DF7"/>
    <w:rsid w:val="005B547F"/>
    <w:rsid w:val="005B5A03"/>
    <w:rsid w:val="005B651F"/>
    <w:rsid w:val="005B66BD"/>
    <w:rsid w:val="005B66CC"/>
    <w:rsid w:val="005B6B42"/>
    <w:rsid w:val="005B710C"/>
    <w:rsid w:val="005B717B"/>
    <w:rsid w:val="005B7A6D"/>
    <w:rsid w:val="005B7AF0"/>
    <w:rsid w:val="005B7F9F"/>
    <w:rsid w:val="005C0007"/>
    <w:rsid w:val="005C0261"/>
    <w:rsid w:val="005C0313"/>
    <w:rsid w:val="005C0548"/>
    <w:rsid w:val="005C0573"/>
    <w:rsid w:val="005C1081"/>
    <w:rsid w:val="005C14F3"/>
    <w:rsid w:val="005C1641"/>
    <w:rsid w:val="005C1895"/>
    <w:rsid w:val="005C1F35"/>
    <w:rsid w:val="005C22B3"/>
    <w:rsid w:val="005C2D48"/>
    <w:rsid w:val="005C2E1B"/>
    <w:rsid w:val="005C34FE"/>
    <w:rsid w:val="005C366B"/>
    <w:rsid w:val="005C476C"/>
    <w:rsid w:val="005C4861"/>
    <w:rsid w:val="005C4875"/>
    <w:rsid w:val="005C49A1"/>
    <w:rsid w:val="005C4BC6"/>
    <w:rsid w:val="005C4DA0"/>
    <w:rsid w:val="005C5135"/>
    <w:rsid w:val="005C53AF"/>
    <w:rsid w:val="005C552E"/>
    <w:rsid w:val="005C5547"/>
    <w:rsid w:val="005C5578"/>
    <w:rsid w:val="005C55EB"/>
    <w:rsid w:val="005C57E4"/>
    <w:rsid w:val="005C5B44"/>
    <w:rsid w:val="005C5BEA"/>
    <w:rsid w:val="005C64D9"/>
    <w:rsid w:val="005C6AA9"/>
    <w:rsid w:val="005C7216"/>
    <w:rsid w:val="005C7976"/>
    <w:rsid w:val="005C7C1F"/>
    <w:rsid w:val="005C7C46"/>
    <w:rsid w:val="005C7F0F"/>
    <w:rsid w:val="005D0055"/>
    <w:rsid w:val="005D0200"/>
    <w:rsid w:val="005D0223"/>
    <w:rsid w:val="005D0435"/>
    <w:rsid w:val="005D0BA7"/>
    <w:rsid w:val="005D0BE2"/>
    <w:rsid w:val="005D155B"/>
    <w:rsid w:val="005D17D1"/>
    <w:rsid w:val="005D1A6C"/>
    <w:rsid w:val="005D1B9F"/>
    <w:rsid w:val="005D1C15"/>
    <w:rsid w:val="005D1E0E"/>
    <w:rsid w:val="005D1E8A"/>
    <w:rsid w:val="005D1FF3"/>
    <w:rsid w:val="005D25D7"/>
    <w:rsid w:val="005D26FD"/>
    <w:rsid w:val="005D2A76"/>
    <w:rsid w:val="005D2D48"/>
    <w:rsid w:val="005D2F97"/>
    <w:rsid w:val="005D3322"/>
    <w:rsid w:val="005D3A84"/>
    <w:rsid w:val="005D3D0C"/>
    <w:rsid w:val="005D3D43"/>
    <w:rsid w:val="005D3F2C"/>
    <w:rsid w:val="005D4024"/>
    <w:rsid w:val="005D43FF"/>
    <w:rsid w:val="005D4468"/>
    <w:rsid w:val="005D4894"/>
    <w:rsid w:val="005D4981"/>
    <w:rsid w:val="005D4C29"/>
    <w:rsid w:val="005D4D04"/>
    <w:rsid w:val="005D51CF"/>
    <w:rsid w:val="005D51FA"/>
    <w:rsid w:val="005D5710"/>
    <w:rsid w:val="005D6802"/>
    <w:rsid w:val="005D68E6"/>
    <w:rsid w:val="005D690A"/>
    <w:rsid w:val="005D6932"/>
    <w:rsid w:val="005D6A64"/>
    <w:rsid w:val="005D75A7"/>
    <w:rsid w:val="005D7656"/>
    <w:rsid w:val="005D7B95"/>
    <w:rsid w:val="005E006C"/>
    <w:rsid w:val="005E007B"/>
    <w:rsid w:val="005E03C3"/>
    <w:rsid w:val="005E04F8"/>
    <w:rsid w:val="005E0668"/>
    <w:rsid w:val="005E0820"/>
    <w:rsid w:val="005E0DD9"/>
    <w:rsid w:val="005E0F3E"/>
    <w:rsid w:val="005E0FBC"/>
    <w:rsid w:val="005E1AAC"/>
    <w:rsid w:val="005E1B86"/>
    <w:rsid w:val="005E1BE3"/>
    <w:rsid w:val="005E1C8C"/>
    <w:rsid w:val="005E2E37"/>
    <w:rsid w:val="005E31F7"/>
    <w:rsid w:val="005E3292"/>
    <w:rsid w:val="005E352E"/>
    <w:rsid w:val="005E3A0E"/>
    <w:rsid w:val="005E3E92"/>
    <w:rsid w:val="005E3FD0"/>
    <w:rsid w:val="005E41F1"/>
    <w:rsid w:val="005E4365"/>
    <w:rsid w:val="005E4526"/>
    <w:rsid w:val="005E4589"/>
    <w:rsid w:val="005E46DF"/>
    <w:rsid w:val="005E4779"/>
    <w:rsid w:val="005E47BA"/>
    <w:rsid w:val="005E4884"/>
    <w:rsid w:val="005E4954"/>
    <w:rsid w:val="005E4B3E"/>
    <w:rsid w:val="005E4BB8"/>
    <w:rsid w:val="005E4DA2"/>
    <w:rsid w:val="005E5095"/>
    <w:rsid w:val="005E52FF"/>
    <w:rsid w:val="005E53ED"/>
    <w:rsid w:val="005E59BB"/>
    <w:rsid w:val="005E6494"/>
    <w:rsid w:val="005E7166"/>
    <w:rsid w:val="005E7670"/>
    <w:rsid w:val="005E77AB"/>
    <w:rsid w:val="005E7A91"/>
    <w:rsid w:val="005E7B98"/>
    <w:rsid w:val="005F03A5"/>
    <w:rsid w:val="005F03F4"/>
    <w:rsid w:val="005F04FE"/>
    <w:rsid w:val="005F088E"/>
    <w:rsid w:val="005F0BDC"/>
    <w:rsid w:val="005F160F"/>
    <w:rsid w:val="005F1F96"/>
    <w:rsid w:val="005F1FCE"/>
    <w:rsid w:val="005F228D"/>
    <w:rsid w:val="005F2E64"/>
    <w:rsid w:val="005F330C"/>
    <w:rsid w:val="005F3319"/>
    <w:rsid w:val="005F3797"/>
    <w:rsid w:val="005F38B7"/>
    <w:rsid w:val="005F3905"/>
    <w:rsid w:val="005F4186"/>
    <w:rsid w:val="005F42D3"/>
    <w:rsid w:val="005F448B"/>
    <w:rsid w:val="005F4587"/>
    <w:rsid w:val="005F46F7"/>
    <w:rsid w:val="005F47B7"/>
    <w:rsid w:val="005F508F"/>
    <w:rsid w:val="005F52B6"/>
    <w:rsid w:val="005F53EC"/>
    <w:rsid w:val="005F562A"/>
    <w:rsid w:val="005F5722"/>
    <w:rsid w:val="005F5B75"/>
    <w:rsid w:val="005F5FDD"/>
    <w:rsid w:val="005F610B"/>
    <w:rsid w:val="005F63FB"/>
    <w:rsid w:val="005F66D6"/>
    <w:rsid w:val="005F6808"/>
    <w:rsid w:val="005F6AF8"/>
    <w:rsid w:val="005F6DB5"/>
    <w:rsid w:val="005F6E4C"/>
    <w:rsid w:val="005F6F7D"/>
    <w:rsid w:val="005F7041"/>
    <w:rsid w:val="005F72CB"/>
    <w:rsid w:val="005F7390"/>
    <w:rsid w:val="005F7780"/>
    <w:rsid w:val="005F7892"/>
    <w:rsid w:val="006002DB"/>
    <w:rsid w:val="00600420"/>
    <w:rsid w:val="0060088F"/>
    <w:rsid w:val="00600C0E"/>
    <w:rsid w:val="00600C54"/>
    <w:rsid w:val="00601009"/>
    <w:rsid w:val="00601809"/>
    <w:rsid w:val="00601911"/>
    <w:rsid w:val="006019A3"/>
    <w:rsid w:val="0060259C"/>
    <w:rsid w:val="00602D30"/>
    <w:rsid w:val="00602E6B"/>
    <w:rsid w:val="00602FE3"/>
    <w:rsid w:val="006032F4"/>
    <w:rsid w:val="006035E6"/>
    <w:rsid w:val="00603670"/>
    <w:rsid w:val="00603BD1"/>
    <w:rsid w:val="00603C61"/>
    <w:rsid w:val="00604754"/>
    <w:rsid w:val="006048DF"/>
    <w:rsid w:val="00604FDE"/>
    <w:rsid w:val="00605191"/>
    <w:rsid w:val="00605403"/>
    <w:rsid w:val="0060545C"/>
    <w:rsid w:val="0060566A"/>
    <w:rsid w:val="00605B8D"/>
    <w:rsid w:val="00605C0C"/>
    <w:rsid w:val="00606036"/>
    <w:rsid w:val="006060F2"/>
    <w:rsid w:val="006079C6"/>
    <w:rsid w:val="00607B20"/>
    <w:rsid w:val="00607B26"/>
    <w:rsid w:val="00610008"/>
    <w:rsid w:val="006104E3"/>
    <w:rsid w:val="006107E2"/>
    <w:rsid w:val="0061088E"/>
    <w:rsid w:val="00610991"/>
    <w:rsid w:val="00610A32"/>
    <w:rsid w:val="00610AB3"/>
    <w:rsid w:val="00610B0C"/>
    <w:rsid w:val="00610C50"/>
    <w:rsid w:val="00610FDC"/>
    <w:rsid w:val="0061129F"/>
    <w:rsid w:val="006119BF"/>
    <w:rsid w:val="00611AF5"/>
    <w:rsid w:val="00612537"/>
    <w:rsid w:val="0061254D"/>
    <w:rsid w:val="00612DCE"/>
    <w:rsid w:val="0061303D"/>
    <w:rsid w:val="0061324D"/>
    <w:rsid w:val="0061346E"/>
    <w:rsid w:val="00613664"/>
    <w:rsid w:val="00613AD8"/>
    <w:rsid w:val="00613C6E"/>
    <w:rsid w:val="00614186"/>
    <w:rsid w:val="0061424F"/>
    <w:rsid w:val="0061488E"/>
    <w:rsid w:val="00614990"/>
    <w:rsid w:val="006149F9"/>
    <w:rsid w:val="00614BC1"/>
    <w:rsid w:val="00614E86"/>
    <w:rsid w:val="0061595C"/>
    <w:rsid w:val="00615A2B"/>
    <w:rsid w:val="00616291"/>
    <w:rsid w:val="0061676F"/>
    <w:rsid w:val="006168D0"/>
    <w:rsid w:val="006168DB"/>
    <w:rsid w:val="00616ADE"/>
    <w:rsid w:val="00616ED4"/>
    <w:rsid w:val="00616FFD"/>
    <w:rsid w:val="00617016"/>
    <w:rsid w:val="00617373"/>
    <w:rsid w:val="00617848"/>
    <w:rsid w:val="00617925"/>
    <w:rsid w:val="0061799C"/>
    <w:rsid w:val="00617A9E"/>
    <w:rsid w:val="0062016E"/>
    <w:rsid w:val="00620920"/>
    <w:rsid w:val="00620BEE"/>
    <w:rsid w:val="00620DCE"/>
    <w:rsid w:val="006217D7"/>
    <w:rsid w:val="00621AC7"/>
    <w:rsid w:val="00621C9F"/>
    <w:rsid w:val="00621D37"/>
    <w:rsid w:val="00621E78"/>
    <w:rsid w:val="00622948"/>
    <w:rsid w:val="006232CE"/>
    <w:rsid w:val="0062336C"/>
    <w:rsid w:val="00623577"/>
    <w:rsid w:val="00623882"/>
    <w:rsid w:val="00623A29"/>
    <w:rsid w:val="00623E3C"/>
    <w:rsid w:val="00623FD4"/>
    <w:rsid w:val="00624422"/>
    <w:rsid w:val="00624861"/>
    <w:rsid w:val="00624953"/>
    <w:rsid w:val="00624C28"/>
    <w:rsid w:val="006253DA"/>
    <w:rsid w:val="0062561C"/>
    <w:rsid w:val="0062595C"/>
    <w:rsid w:val="00626220"/>
    <w:rsid w:val="006262C5"/>
    <w:rsid w:val="00626419"/>
    <w:rsid w:val="00626568"/>
    <w:rsid w:val="00626EF4"/>
    <w:rsid w:val="006270A4"/>
    <w:rsid w:val="0062714A"/>
    <w:rsid w:val="006271E9"/>
    <w:rsid w:val="00627351"/>
    <w:rsid w:val="00627A01"/>
    <w:rsid w:val="00627CB2"/>
    <w:rsid w:val="006300BF"/>
    <w:rsid w:val="006301DD"/>
    <w:rsid w:val="0063040B"/>
    <w:rsid w:val="006309C9"/>
    <w:rsid w:val="00630A7E"/>
    <w:rsid w:val="00630FA5"/>
    <w:rsid w:val="006311DF"/>
    <w:rsid w:val="006311F1"/>
    <w:rsid w:val="0063140E"/>
    <w:rsid w:val="00631974"/>
    <w:rsid w:val="006319B8"/>
    <w:rsid w:val="00631C82"/>
    <w:rsid w:val="00631EBD"/>
    <w:rsid w:val="006320B6"/>
    <w:rsid w:val="00632514"/>
    <w:rsid w:val="006328BB"/>
    <w:rsid w:val="00633440"/>
    <w:rsid w:val="006338A0"/>
    <w:rsid w:val="006339F6"/>
    <w:rsid w:val="006340BB"/>
    <w:rsid w:val="00634110"/>
    <w:rsid w:val="00634426"/>
    <w:rsid w:val="00634562"/>
    <w:rsid w:val="006347EC"/>
    <w:rsid w:val="00634822"/>
    <w:rsid w:val="0063497B"/>
    <w:rsid w:val="00634C86"/>
    <w:rsid w:val="00634E5A"/>
    <w:rsid w:val="00635E23"/>
    <w:rsid w:val="00635F65"/>
    <w:rsid w:val="006368B4"/>
    <w:rsid w:val="00636D14"/>
    <w:rsid w:val="0063731B"/>
    <w:rsid w:val="0063745A"/>
    <w:rsid w:val="00637519"/>
    <w:rsid w:val="0063762A"/>
    <w:rsid w:val="0063764F"/>
    <w:rsid w:val="00637755"/>
    <w:rsid w:val="00637A2A"/>
    <w:rsid w:val="00640257"/>
    <w:rsid w:val="006402AC"/>
    <w:rsid w:val="006402AF"/>
    <w:rsid w:val="006404AC"/>
    <w:rsid w:val="00640679"/>
    <w:rsid w:val="006406F1"/>
    <w:rsid w:val="0064083A"/>
    <w:rsid w:val="006409D8"/>
    <w:rsid w:val="00640B53"/>
    <w:rsid w:val="0064102C"/>
    <w:rsid w:val="00641705"/>
    <w:rsid w:val="00641EA5"/>
    <w:rsid w:val="00641ED9"/>
    <w:rsid w:val="0064225A"/>
    <w:rsid w:val="006422F1"/>
    <w:rsid w:val="00642302"/>
    <w:rsid w:val="006429E7"/>
    <w:rsid w:val="00642DD0"/>
    <w:rsid w:val="00642E4B"/>
    <w:rsid w:val="006431D8"/>
    <w:rsid w:val="00643206"/>
    <w:rsid w:val="00643AFE"/>
    <w:rsid w:val="00643F34"/>
    <w:rsid w:val="00644329"/>
    <w:rsid w:val="00644377"/>
    <w:rsid w:val="00644ACB"/>
    <w:rsid w:val="00644AF7"/>
    <w:rsid w:val="00644D8E"/>
    <w:rsid w:val="00644FA4"/>
    <w:rsid w:val="00644FBF"/>
    <w:rsid w:val="00645325"/>
    <w:rsid w:val="00645769"/>
    <w:rsid w:val="006459D4"/>
    <w:rsid w:val="00645E45"/>
    <w:rsid w:val="00645EFF"/>
    <w:rsid w:val="00645F21"/>
    <w:rsid w:val="00646005"/>
    <w:rsid w:val="00646121"/>
    <w:rsid w:val="0064623C"/>
    <w:rsid w:val="00646890"/>
    <w:rsid w:val="0064690D"/>
    <w:rsid w:val="00646C6F"/>
    <w:rsid w:val="0064718B"/>
    <w:rsid w:val="00647262"/>
    <w:rsid w:val="0064762A"/>
    <w:rsid w:val="006477E3"/>
    <w:rsid w:val="00647B67"/>
    <w:rsid w:val="00647C74"/>
    <w:rsid w:val="00647CC0"/>
    <w:rsid w:val="00647E5B"/>
    <w:rsid w:val="00647F0F"/>
    <w:rsid w:val="006502FE"/>
    <w:rsid w:val="00650B0D"/>
    <w:rsid w:val="00650C26"/>
    <w:rsid w:val="00650E6D"/>
    <w:rsid w:val="006512A1"/>
    <w:rsid w:val="00651CA1"/>
    <w:rsid w:val="00651D52"/>
    <w:rsid w:val="00651FC9"/>
    <w:rsid w:val="0065201B"/>
    <w:rsid w:val="00652063"/>
    <w:rsid w:val="00652533"/>
    <w:rsid w:val="00652637"/>
    <w:rsid w:val="0065267F"/>
    <w:rsid w:val="006527D1"/>
    <w:rsid w:val="006528EA"/>
    <w:rsid w:val="00652E34"/>
    <w:rsid w:val="00652F59"/>
    <w:rsid w:val="00653135"/>
    <w:rsid w:val="006536CE"/>
    <w:rsid w:val="00653C53"/>
    <w:rsid w:val="00653EC3"/>
    <w:rsid w:val="00653F0D"/>
    <w:rsid w:val="00653FC7"/>
    <w:rsid w:val="0065414C"/>
    <w:rsid w:val="00654239"/>
    <w:rsid w:val="00654704"/>
    <w:rsid w:val="006547F9"/>
    <w:rsid w:val="00654CEB"/>
    <w:rsid w:val="00654D3F"/>
    <w:rsid w:val="00654D49"/>
    <w:rsid w:val="00654EE4"/>
    <w:rsid w:val="006555CA"/>
    <w:rsid w:val="00655A7D"/>
    <w:rsid w:val="00655DC5"/>
    <w:rsid w:val="00655F14"/>
    <w:rsid w:val="00656139"/>
    <w:rsid w:val="00656201"/>
    <w:rsid w:val="00656B6B"/>
    <w:rsid w:val="00656B93"/>
    <w:rsid w:val="00656D54"/>
    <w:rsid w:val="00656EDC"/>
    <w:rsid w:val="00656F2F"/>
    <w:rsid w:val="00656F82"/>
    <w:rsid w:val="006571A2"/>
    <w:rsid w:val="006571C5"/>
    <w:rsid w:val="006572FD"/>
    <w:rsid w:val="00657779"/>
    <w:rsid w:val="006577BB"/>
    <w:rsid w:val="00657A99"/>
    <w:rsid w:val="00657B0F"/>
    <w:rsid w:val="00657E13"/>
    <w:rsid w:val="00657FCB"/>
    <w:rsid w:val="006603F9"/>
    <w:rsid w:val="006609A5"/>
    <w:rsid w:val="00660B59"/>
    <w:rsid w:val="00660C28"/>
    <w:rsid w:val="006610DA"/>
    <w:rsid w:val="00661886"/>
    <w:rsid w:val="00661B5A"/>
    <w:rsid w:val="00661E31"/>
    <w:rsid w:val="00661FEC"/>
    <w:rsid w:val="00662156"/>
    <w:rsid w:val="00662455"/>
    <w:rsid w:val="00662976"/>
    <w:rsid w:val="00662C08"/>
    <w:rsid w:val="00662D72"/>
    <w:rsid w:val="006632E1"/>
    <w:rsid w:val="00663692"/>
    <w:rsid w:val="00663CAC"/>
    <w:rsid w:val="00664879"/>
    <w:rsid w:val="0066499A"/>
    <w:rsid w:val="00664C6E"/>
    <w:rsid w:val="00664E48"/>
    <w:rsid w:val="00665077"/>
    <w:rsid w:val="0066515F"/>
    <w:rsid w:val="0066521F"/>
    <w:rsid w:val="006655DC"/>
    <w:rsid w:val="0066571A"/>
    <w:rsid w:val="00665826"/>
    <w:rsid w:val="0066582A"/>
    <w:rsid w:val="006658F9"/>
    <w:rsid w:val="00665970"/>
    <w:rsid w:val="00665B80"/>
    <w:rsid w:val="00665E3D"/>
    <w:rsid w:val="00665F34"/>
    <w:rsid w:val="006661FB"/>
    <w:rsid w:val="00666395"/>
    <w:rsid w:val="00666647"/>
    <w:rsid w:val="00666896"/>
    <w:rsid w:val="00666A8E"/>
    <w:rsid w:val="00666B1C"/>
    <w:rsid w:val="00666C0D"/>
    <w:rsid w:val="006674F0"/>
    <w:rsid w:val="006675D5"/>
    <w:rsid w:val="006677E1"/>
    <w:rsid w:val="00667809"/>
    <w:rsid w:val="00667CFF"/>
    <w:rsid w:val="0067010C"/>
    <w:rsid w:val="006701F5"/>
    <w:rsid w:val="00670206"/>
    <w:rsid w:val="006708B1"/>
    <w:rsid w:val="006708C2"/>
    <w:rsid w:val="00671260"/>
    <w:rsid w:val="00671565"/>
    <w:rsid w:val="0067198E"/>
    <w:rsid w:val="00671F3B"/>
    <w:rsid w:val="00672044"/>
    <w:rsid w:val="0067208A"/>
    <w:rsid w:val="006720EC"/>
    <w:rsid w:val="006724D0"/>
    <w:rsid w:val="006725F3"/>
    <w:rsid w:val="00672A49"/>
    <w:rsid w:val="00672E17"/>
    <w:rsid w:val="0067329D"/>
    <w:rsid w:val="006736AA"/>
    <w:rsid w:val="006738BF"/>
    <w:rsid w:val="00673A7D"/>
    <w:rsid w:val="00673AE4"/>
    <w:rsid w:val="00673B3E"/>
    <w:rsid w:val="00673FAC"/>
    <w:rsid w:val="00674531"/>
    <w:rsid w:val="006746E2"/>
    <w:rsid w:val="00674821"/>
    <w:rsid w:val="00674D0C"/>
    <w:rsid w:val="00674DE3"/>
    <w:rsid w:val="00674E6F"/>
    <w:rsid w:val="00675183"/>
    <w:rsid w:val="006753A7"/>
    <w:rsid w:val="00675458"/>
    <w:rsid w:val="0067560F"/>
    <w:rsid w:val="00675AE9"/>
    <w:rsid w:val="00675BEF"/>
    <w:rsid w:val="00676ABB"/>
    <w:rsid w:val="00676B65"/>
    <w:rsid w:val="00676D54"/>
    <w:rsid w:val="00676DA3"/>
    <w:rsid w:val="0067709A"/>
    <w:rsid w:val="006771DA"/>
    <w:rsid w:val="00677536"/>
    <w:rsid w:val="00677846"/>
    <w:rsid w:val="00677FAC"/>
    <w:rsid w:val="00680142"/>
    <w:rsid w:val="00680467"/>
    <w:rsid w:val="00680537"/>
    <w:rsid w:val="0068055B"/>
    <w:rsid w:val="00680631"/>
    <w:rsid w:val="00680D37"/>
    <w:rsid w:val="00680EAC"/>
    <w:rsid w:val="0068127F"/>
    <w:rsid w:val="00681398"/>
    <w:rsid w:val="00681471"/>
    <w:rsid w:val="006814E4"/>
    <w:rsid w:val="00681527"/>
    <w:rsid w:val="00681617"/>
    <w:rsid w:val="00681A40"/>
    <w:rsid w:val="006820F3"/>
    <w:rsid w:val="00682434"/>
    <w:rsid w:val="0068275C"/>
    <w:rsid w:val="006827A3"/>
    <w:rsid w:val="006829AB"/>
    <w:rsid w:val="00682F39"/>
    <w:rsid w:val="006830E2"/>
    <w:rsid w:val="006834F1"/>
    <w:rsid w:val="006837ED"/>
    <w:rsid w:val="0068387B"/>
    <w:rsid w:val="00683A84"/>
    <w:rsid w:val="0068453E"/>
    <w:rsid w:val="00684689"/>
    <w:rsid w:val="0068473A"/>
    <w:rsid w:val="00684AB0"/>
    <w:rsid w:val="0068519A"/>
    <w:rsid w:val="00685FDA"/>
    <w:rsid w:val="006862A1"/>
    <w:rsid w:val="006862E4"/>
    <w:rsid w:val="00686498"/>
    <w:rsid w:val="00686558"/>
    <w:rsid w:val="006865FC"/>
    <w:rsid w:val="006866A0"/>
    <w:rsid w:val="006873B3"/>
    <w:rsid w:val="006876BB"/>
    <w:rsid w:val="00687976"/>
    <w:rsid w:val="00687A1B"/>
    <w:rsid w:val="00687B06"/>
    <w:rsid w:val="00687C25"/>
    <w:rsid w:val="006905F9"/>
    <w:rsid w:val="00690A6C"/>
    <w:rsid w:val="00690C05"/>
    <w:rsid w:val="00690C8B"/>
    <w:rsid w:val="006916F4"/>
    <w:rsid w:val="006916FE"/>
    <w:rsid w:val="00691A3C"/>
    <w:rsid w:val="00691E32"/>
    <w:rsid w:val="006920B9"/>
    <w:rsid w:val="00692AFA"/>
    <w:rsid w:val="00692B1A"/>
    <w:rsid w:val="00692E4D"/>
    <w:rsid w:val="006930E1"/>
    <w:rsid w:val="0069328A"/>
    <w:rsid w:val="006932A0"/>
    <w:rsid w:val="00693388"/>
    <w:rsid w:val="00693B7E"/>
    <w:rsid w:val="00693F6F"/>
    <w:rsid w:val="006944FA"/>
    <w:rsid w:val="0069487C"/>
    <w:rsid w:val="00694B3C"/>
    <w:rsid w:val="00694CCC"/>
    <w:rsid w:val="00694FD5"/>
    <w:rsid w:val="00695004"/>
    <w:rsid w:val="006950CF"/>
    <w:rsid w:val="00695144"/>
    <w:rsid w:val="0069542A"/>
    <w:rsid w:val="00695599"/>
    <w:rsid w:val="006958AA"/>
    <w:rsid w:val="00695923"/>
    <w:rsid w:val="006959A4"/>
    <w:rsid w:val="00696048"/>
    <w:rsid w:val="00696135"/>
    <w:rsid w:val="006965D7"/>
    <w:rsid w:val="006969EC"/>
    <w:rsid w:val="00696A99"/>
    <w:rsid w:val="00697237"/>
    <w:rsid w:val="00697329"/>
    <w:rsid w:val="00697342"/>
    <w:rsid w:val="00697655"/>
    <w:rsid w:val="00697A51"/>
    <w:rsid w:val="006A01D5"/>
    <w:rsid w:val="006A03AE"/>
    <w:rsid w:val="006A06B8"/>
    <w:rsid w:val="006A0923"/>
    <w:rsid w:val="006A0F18"/>
    <w:rsid w:val="006A0FCB"/>
    <w:rsid w:val="006A1207"/>
    <w:rsid w:val="006A1AB6"/>
    <w:rsid w:val="006A1B6F"/>
    <w:rsid w:val="006A1CD0"/>
    <w:rsid w:val="006A1FC4"/>
    <w:rsid w:val="006A20A4"/>
    <w:rsid w:val="006A2548"/>
    <w:rsid w:val="006A2B62"/>
    <w:rsid w:val="006A2B69"/>
    <w:rsid w:val="006A2BB2"/>
    <w:rsid w:val="006A2C84"/>
    <w:rsid w:val="006A2F77"/>
    <w:rsid w:val="006A2FD3"/>
    <w:rsid w:val="006A340D"/>
    <w:rsid w:val="006A3446"/>
    <w:rsid w:val="006A3492"/>
    <w:rsid w:val="006A3569"/>
    <w:rsid w:val="006A3694"/>
    <w:rsid w:val="006A3751"/>
    <w:rsid w:val="006A3BC7"/>
    <w:rsid w:val="006A3F14"/>
    <w:rsid w:val="006A3F2A"/>
    <w:rsid w:val="006A4533"/>
    <w:rsid w:val="006A462B"/>
    <w:rsid w:val="006A4875"/>
    <w:rsid w:val="006A499B"/>
    <w:rsid w:val="006A49AD"/>
    <w:rsid w:val="006A4AE3"/>
    <w:rsid w:val="006A4BE1"/>
    <w:rsid w:val="006A4C30"/>
    <w:rsid w:val="006A57AD"/>
    <w:rsid w:val="006A582D"/>
    <w:rsid w:val="006A5D58"/>
    <w:rsid w:val="006A5F21"/>
    <w:rsid w:val="006A6280"/>
    <w:rsid w:val="006A6895"/>
    <w:rsid w:val="006A6AAD"/>
    <w:rsid w:val="006A6B80"/>
    <w:rsid w:val="006A70B1"/>
    <w:rsid w:val="006A726B"/>
    <w:rsid w:val="006A784F"/>
    <w:rsid w:val="006A7E11"/>
    <w:rsid w:val="006A7E38"/>
    <w:rsid w:val="006B011E"/>
    <w:rsid w:val="006B0128"/>
    <w:rsid w:val="006B0588"/>
    <w:rsid w:val="006B0E09"/>
    <w:rsid w:val="006B1023"/>
    <w:rsid w:val="006B1114"/>
    <w:rsid w:val="006B1452"/>
    <w:rsid w:val="006B1505"/>
    <w:rsid w:val="006B15B3"/>
    <w:rsid w:val="006B1F34"/>
    <w:rsid w:val="006B26D2"/>
    <w:rsid w:val="006B291E"/>
    <w:rsid w:val="006B2E38"/>
    <w:rsid w:val="006B367C"/>
    <w:rsid w:val="006B3C7A"/>
    <w:rsid w:val="006B406B"/>
    <w:rsid w:val="006B413A"/>
    <w:rsid w:val="006B4309"/>
    <w:rsid w:val="006B47C5"/>
    <w:rsid w:val="006B4F91"/>
    <w:rsid w:val="006B4FC7"/>
    <w:rsid w:val="006B5312"/>
    <w:rsid w:val="006B574C"/>
    <w:rsid w:val="006B5BCC"/>
    <w:rsid w:val="006B5D9D"/>
    <w:rsid w:val="006B5E3B"/>
    <w:rsid w:val="006B5FCF"/>
    <w:rsid w:val="006B6195"/>
    <w:rsid w:val="006B6A99"/>
    <w:rsid w:val="006B6D60"/>
    <w:rsid w:val="006B7041"/>
    <w:rsid w:val="006B70B1"/>
    <w:rsid w:val="006B713F"/>
    <w:rsid w:val="006B714C"/>
    <w:rsid w:val="006B72D7"/>
    <w:rsid w:val="006B7357"/>
    <w:rsid w:val="006B73E0"/>
    <w:rsid w:val="006B7599"/>
    <w:rsid w:val="006B75A6"/>
    <w:rsid w:val="006C067B"/>
    <w:rsid w:val="006C0A96"/>
    <w:rsid w:val="006C0B68"/>
    <w:rsid w:val="006C0EA2"/>
    <w:rsid w:val="006C144B"/>
    <w:rsid w:val="006C1BA6"/>
    <w:rsid w:val="006C1FBC"/>
    <w:rsid w:val="006C2077"/>
    <w:rsid w:val="006C218A"/>
    <w:rsid w:val="006C23A5"/>
    <w:rsid w:val="006C24E0"/>
    <w:rsid w:val="006C2657"/>
    <w:rsid w:val="006C29D6"/>
    <w:rsid w:val="006C2DB4"/>
    <w:rsid w:val="006C3C21"/>
    <w:rsid w:val="006C3C57"/>
    <w:rsid w:val="006C400D"/>
    <w:rsid w:val="006C4185"/>
    <w:rsid w:val="006C4298"/>
    <w:rsid w:val="006C4F44"/>
    <w:rsid w:val="006C5045"/>
    <w:rsid w:val="006C535F"/>
    <w:rsid w:val="006C5608"/>
    <w:rsid w:val="006C56CB"/>
    <w:rsid w:val="006C60AB"/>
    <w:rsid w:val="006C6461"/>
    <w:rsid w:val="006C6A1F"/>
    <w:rsid w:val="006C6B9C"/>
    <w:rsid w:val="006C7097"/>
    <w:rsid w:val="006C70E9"/>
    <w:rsid w:val="006C7366"/>
    <w:rsid w:val="006C73B4"/>
    <w:rsid w:val="006C73D7"/>
    <w:rsid w:val="006C76DA"/>
    <w:rsid w:val="006C7A2A"/>
    <w:rsid w:val="006C7A63"/>
    <w:rsid w:val="006D018B"/>
    <w:rsid w:val="006D0317"/>
    <w:rsid w:val="006D056F"/>
    <w:rsid w:val="006D06B0"/>
    <w:rsid w:val="006D071F"/>
    <w:rsid w:val="006D0C38"/>
    <w:rsid w:val="006D11F0"/>
    <w:rsid w:val="006D17C7"/>
    <w:rsid w:val="006D19FA"/>
    <w:rsid w:val="006D1B56"/>
    <w:rsid w:val="006D1D7D"/>
    <w:rsid w:val="006D2105"/>
    <w:rsid w:val="006D2362"/>
    <w:rsid w:val="006D28DD"/>
    <w:rsid w:val="006D2A99"/>
    <w:rsid w:val="006D2B16"/>
    <w:rsid w:val="006D2E42"/>
    <w:rsid w:val="006D2F26"/>
    <w:rsid w:val="006D3351"/>
    <w:rsid w:val="006D3AE2"/>
    <w:rsid w:val="006D3B00"/>
    <w:rsid w:val="006D3D2F"/>
    <w:rsid w:val="006D3F39"/>
    <w:rsid w:val="006D409E"/>
    <w:rsid w:val="006D4284"/>
    <w:rsid w:val="006D4AF3"/>
    <w:rsid w:val="006D4B21"/>
    <w:rsid w:val="006D4BFD"/>
    <w:rsid w:val="006D52C2"/>
    <w:rsid w:val="006D5424"/>
    <w:rsid w:val="006D5A3E"/>
    <w:rsid w:val="006D5A4F"/>
    <w:rsid w:val="006D5DB4"/>
    <w:rsid w:val="006D67A9"/>
    <w:rsid w:val="006D67C4"/>
    <w:rsid w:val="006D6884"/>
    <w:rsid w:val="006D6974"/>
    <w:rsid w:val="006D6F63"/>
    <w:rsid w:val="006D788E"/>
    <w:rsid w:val="006D7A23"/>
    <w:rsid w:val="006D7D65"/>
    <w:rsid w:val="006D7F10"/>
    <w:rsid w:val="006E0463"/>
    <w:rsid w:val="006E0750"/>
    <w:rsid w:val="006E09A0"/>
    <w:rsid w:val="006E09C8"/>
    <w:rsid w:val="006E0EFF"/>
    <w:rsid w:val="006E1156"/>
    <w:rsid w:val="006E12DA"/>
    <w:rsid w:val="006E15AD"/>
    <w:rsid w:val="006E16B0"/>
    <w:rsid w:val="006E1770"/>
    <w:rsid w:val="006E184B"/>
    <w:rsid w:val="006E1D4D"/>
    <w:rsid w:val="006E270D"/>
    <w:rsid w:val="006E2B0A"/>
    <w:rsid w:val="006E2B0E"/>
    <w:rsid w:val="006E2FE2"/>
    <w:rsid w:val="006E300F"/>
    <w:rsid w:val="006E309D"/>
    <w:rsid w:val="006E36C8"/>
    <w:rsid w:val="006E3794"/>
    <w:rsid w:val="006E37CB"/>
    <w:rsid w:val="006E3B44"/>
    <w:rsid w:val="006E3CAD"/>
    <w:rsid w:val="006E41C2"/>
    <w:rsid w:val="006E4450"/>
    <w:rsid w:val="006E471C"/>
    <w:rsid w:val="006E4C0E"/>
    <w:rsid w:val="006E4EB3"/>
    <w:rsid w:val="006E4F8C"/>
    <w:rsid w:val="006E51DE"/>
    <w:rsid w:val="006E5445"/>
    <w:rsid w:val="006E54C6"/>
    <w:rsid w:val="006E56AF"/>
    <w:rsid w:val="006E5C59"/>
    <w:rsid w:val="006E5E62"/>
    <w:rsid w:val="006E6635"/>
    <w:rsid w:val="006E6AC0"/>
    <w:rsid w:val="006E6B5D"/>
    <w:rsid w:val="006E6DC5"/>
    <w:rsid w:val="006E6E99"/>
    <w:rsid w:val="006E71F4"/>
    <w:rsid w:val="006E73F6"/>
    <w:rsid w:val="006E74DE"/>
    <w:rsid w:val="006E761C"/>
    <w:rsid w:val="006F00FB"/>
    <w:rsid w:val="006F03E4"/>
    <w:rsid w:val="006F0585"/>
    <w:rsid w:val="006F059D"/>
    <w:rsid w:val="006F05E2"/>
    <w:rsid w:val="006F06D4"/>
    <w:rsid w:val="006F0762"/>
    <w:rsid w:val="006F0A05"/>
    <w:rsid w:val="006F1147"/>
    <w:rsid w:val="006F1585"/>
    <w:rsid w:val="006F15C4"/>
    <w:rsid w:val="006F19A0"/>
    <w:rsid w:val="006F1F02"/>
    <w:rsid w:val="006F263F"/>
    <w:rsid w:val="006F2DF7"/>
    <w:rsid w:val="006F2E34"/>
    <w:rsid w:val="006F2F7F"/>
    <w:rsid w:val="006F3308"/>
    <w:rsid w:val="006F34F2"/>
    <w:rsid w:val="006F3699"/>
    <w:rsid w:val="006F3B99"/>
    <w:rsid w:val="006F3D8D"/>
    <w:rsid w:val="006F41B5"/>
    <w:rsid w:val="006F46B2"/>
    <w:rsid w:val="006F4D54"/>
    <w:rsid w:val="006F54FA"/>
    <w:rsid w:val="006F5504"/>
    <w:rsid w:val="006F57E7"/>
    <w:rsid w:val="006F580D"/>
    <w:rsid w:val="006F583C"/>
    <w:rsid w:val="006F5DD9"/>
    <w:rsid w:val="006F6648"/>
    <w:rsid w:val="006F66C4"/>
    <w:rsid w:val="006F67D8"/>
    <w:rsid w:val="006F6AD0"/>
    <w:rsid w:val="006F6E45"/>
    <w:rsid w:val="006F708A"/>
    <w:rsid w:val="006F7720"/>
    <w:rsid w:val="006F77C9"/>
    <w:rsid w:val="006F78CC"/>
    <w:rsid w:val="006F7E14"/>
    <w:rsid w:val="006F7E8F"/>
    <w:rsid w:val="0070034A"/>
    <w:rsid w:val="007004AD"/>
    <w:rsid w:val="00700586"/>
    <w:rsid w:val="0070059D"/>
    <w:rsid w:val="007006FA"/>
    <w:rsid w:val="00700740"/>
    <w:rsid w:val="007007FC"/>
    <w:rsid w:val="00700A18"/>
    <w:rsid w:val="00700F82"/>
    <w:rsid w:val="00701097"/>
    <w:rsid w:val="0070138E"/>
    <w:rsid w:val="007013D7"/>
    <w:rsid w:val="00701731"/>
    <w:rsid w:val="00701C7B"/>
    <w:rsid w:val="00701F4A"/>
    <w:rsid w:val="00702601"/>
    <w:rsid w:val="0070276D"/>
    <w:rsid w:val="0070297F"/>
    <w:rsid w:val="00702C2D"/>
    <w:rsid w:val="00702DB0"/>
    <w:rsid w:val="00702DDD"/>
    <w:rsid w:val="00702F61"/>
    <w:rsid w:val="00703086"/>
    <w:rsid w:val="0070339C"/>
    <w:rsid w:val="00703B1B"/>
    <w:rsid w:val="007043A7"/>
    <w:rsid w:val="007046F4"/>
    <w:rsid w:val="007047B7"/>
    <w:rsid w:val="0070484E"/>
    <w:rsid w:val="00704BB3"/>
    <w:rsid w:val="00705C79"/>
    <w:rsid w:val="00705DD9"/>
    <w:rsid w:val="00705E2C"/>
    <w:rsid w:val="00706335"/>
    <w:rsid w:val="007063D8"/>
    <w:rsid w:val="007063E8"/>
    <w:rsid w:val="007065D3"/>
    <w:rsid w:val="00706AE2"/>
    <w:rsid w:val="00706E69"/>
    <w:rsid w:val="007070B8"/>
    <w:rsid w:val="00707141"/>
    <w:rsid w:val="00707455"/>
    <w:rsid w:val="00707458"/>
    <w:rsid w:val="007074A0"/>
    <w:rsid w:val="007074A4"/>
    <w:rsid w:val="00707522"/>
    <w:rsid w:val="00707853"/>
    <w:rsid w:val="00707AB1"/>
    <w:rsid w:val="00707B33"/>
    <w:rsid w:val="00707FF8"/>
    <w:rsid w:val="007103A9"/>
    <w:rsid w:val="0071064B"/>
    <w:rsid w:val="00710894"/>
    <w:rsid w:val="00710B15"/>
    <w:rsid w:val="00710E11"/>
    <w:rsid w:val="0071158B"/>
    <w:rsid w:val="007115BB"/>
    <w:rsid w:val="007116D3"/>
    <w:rsid w:val="0071185A"/>
    <w:rsid w:val="00712110"/>
    <w:rsid w:val="00712B1E"/>
    <w:rsid w:val="0071303A"/>
    <w:rsid w:val="00713198"/>
    <w:rsid w:val="00713237"/>
    <w:rsid w:val="007137C0"/>
    <w:rsid w:val="00713D00"/>
    <w:rsid w:val="00714061"/>
    <w:rsid w:val="0071418A"/>
    <w:rsid w:val="007148C1"/>
    <w:rsid w:val="0071491F"/>
    <w:rsid w:val="00715051"/>
    <w:rsid w:val="0071541F"/>
    <w:rsid w:val="007154B2"/>
    <w:rsid w:val="007155B9"/>
    <w:rsid w:val="00715782"/>
    <w:rsid w:val="00715BD0"/>
    <w:rsid w:val="00715D4B"/>
    <w:rsid w:val="00715E99"/>
    <w:rsid w:val="0071619B"/>
    <w:rsid w:val="00716914"/>
    <w:rsid w:val="00716960"/>
    <w:rsid w:val="00716D78"/>
    <w:rsid w:val="00716E10"/>
    <w:rsid w:val="00716E67"/>
    <w:rsid w:val="00717067"/>
    <w:rsid w:val="0071734F"/>
    <w:rsid w:val="007177EF"/>
    <w:rsid w:val="007206A3"/>
    <w:rsid w:val="00720DC9"/>
    <w:rsid w:val="0072101C"/>
    <w:rsid w:val="0072103E"/>
    <w:rsid w:val="007211C7"/>
    <w:rsid w:val="00721562"/>
    <w:rsid w:val="007219ED"/>
    <w:rsid w:val="00721B40"/>
    <w:rsid w:val="00721CAA"/>
    <w:rsid w:val="007221B3"/>
    <w:rsid w:val="007222F4"/>
    <w:rsid w:val="00722750"/>
    <w:rsid w:val="007227D9"/>
    <w:rsid w:val="007227FD"/>
    <w:rsid w:val="007228BB"/>
    <w:rsid w:val="00722998"/>
    <w:rsid w:val="00722AD0"/>
    <w:rsid w:val="00722D55"/>
    <w:rsid w:val="00723416"/>
    <w:rsid w:val="007234A9"/>
    <w:rsid w:val="0072352A"/>
    <w:rsid w:val="00723704"/>
    <w:rsid w:val="007238D5"/>
    <w:rsid w:val="00723AF3"/>
    <w:rsid w:val="00723BEE"/>
    <w:rsid w:val="00723DA0"/>
    <w:rsid w:val="00724098"/>
    <w:rsid w:val="007247AF"/>
    <w:rsid w:val="007247C3"/>
    <w:rsid w:val="00724B30"/>
    <w:rsid w:val="00724D20"/>
    <w:rsid w:val="00724E7B"/>
    <w:rsid w:val="00724EA4"/>
    <w:rsid w:val="0072529D"/>
    <w:rsid w:val="007253A2"/>
    <w:rsid w:val="0072549E"/>
    <w:rsid w:val="007257F9"/>
    <w:rsid w:val="007258F1"/>
    <w:rsid w:val="00725B48"/>
    <w:rsid w:val="00725BE8"/>
    <w:rsid w:val="00725D08"/>
    <w:rsid w:val="00726250"/>
    <w:rsid w:val="00726471"/>
    <w:rsid w:val="00726482"/>
    <w:rsid w:val="00726818"/>
    <w:rsid w:val="007269B7"/>
    <w:rsid w:val="00726A60"/>
    <w:rsid w:val="00726AC5"/>
    <w:rsid w:val="00727099"/>
    <w:rsid w:val="007275D5"/>
    <w:rsid w:val="00727707"/>
    <w:rsid w:val="00727E86"/>
    <w:rsid w:val="00727EA2"/>
    <w:rsid w:val="00730747"/>
    <w:rsid w:val="007307C8"/>
    <w:rsid w:val="007308FA"/>
    <w:rsid w:val="00730ACE"/>
    <w:rsid w:val="00730B4C"/>
    <w:rsid w:val="0073134D"/>
    <w:rsid w:val="0073178E"/>
    <w:rsid w:val="00731B40"/>
    <w:rsid w:val="00731EE1"/>
    <w:rsid w:val="00731F31"/>
    <w:rsid w:val="00731FBF"/>
    <w:rsid w:val="00732616"/>
    <w:rsid w:val="00732746"/>
    <w:rsid w:val="007328F3"/>
    <w:rsid w:val="00733091"/>
    <w:rsid w:val="007334A2"/>
    <w:rsid w:val="00733D1D"/>
    <w:rsid w:val="007340A1"/>
    <w:rsid w:val="00734135"/>
    <w:rsid w:val="00734145"/>
    <w:rsid w:val="00734377"/>
    <w:rsid w:val="007343EC"/>
    <w:rsid w:val="0073486E"/>
    <w:rsid w:val="00734A78"/>
    <w:rsid w:val="00734B64"/>
    <w:rsid w:val="00734BC7"/>
    <w:rsid w:val="00735139"/>
    <w:rsid w:val="007353E2"/>
    <w:rsid w:val="00735441"/>
    <w:rsid w:val="007356D3"/>
    <w:rsid w:val="00735765"/>
    <w:rsid w:val="0073576C"/>
    <w:rsid w:val="00735C24"/>
    <w:rsid w:val="00735C5C"/>
    <w:rsid w:val="00735E29"/>
    <w:rsid w:val="00735E52"/>
    <w:rsid w:val="00736279"/>
    <w:rsid w:val="00736483"/>
    <w:rsid w:val="007368BA"/>
    <w:rsid w:val="007378EE"/>
    <w:rsid w:val="00740231"/>
    <w:rsid w:val="007406B2"/>
    <w:rsid w:val="007409C9"/>
    <w:rsid w:val="00740FE3"/>
    <w:rsid w:val="007410D9"/>
    <w:rsid w:val="0074122B"/>
    <w:rsid w:val="007412C8"/>
    <w:rsid w:val="007414BC"/>
    <w:rsid w:val="0074169C"/>
    <w:rsid w:val="00741A80"/>
    <w:rsid w:val="00741FA9"/>
    <w:rsid w:val="0074290F"/>
    <w:rsid w:val="0074338E"/>
    <w:rsid w:val="00743487"/>
    <w:rsid w:val="0074359E"/>
    <w:rsid w:val="00743775"/>
    <w:rsid w:val="007437D1"/>
    <w:rsid w:val="00743D44"/>
    <w:rsid w:val="00743E2B"/>
    <w:rsid w:val="00744111"/>
    <w:rsid w:val="007442D6"/>
    <w:rsid w:val="007449E0"/>
    <w:rsid w:val="00744B3D"/>
    <w:rsid w:val="00744C87"/>
    <w:rsid w:val="00744E6D"/>
    <w:rsid w:val="007451C0"/>
    <w:rsid w:val="0074532F"/>
    <w:rsid w:val="0074574C"/>
    <w:rsid w:val="007457E1"/>
    <w:rsid w:val="00745FC2"/>
    <w:rsid w:val="00746039"/>
    <w:rsid w:val="00746178"/>
    <w:rsid w:val="00746325"/>
    <w:rsid w:val="00746FC5"/>
    <w:rsid w:val="00747144"/>
    <w:rsid w:val="00747146"/>
    <w:rsid w:val="0074715E"/>
    <w:rsid w:val="007472F3"/>
    <w:rsid w:val="0074740A"/>
    <w:rsid w:val="00747487"/>
    <w:rsid w:val="00747856"/>
    <w:rsid w:val="00747C24"/>
    <w:rsid w:val="00747F49"/>
    <w:rsid w:val="00747FC4"/>
    <w:rsid w:val="0075038D"/>
    <w:rsid w:val="007503CA"/>
    <w:rsid w:val="0075058E"/>
    <w:rsid w:val="00750631"/>
    <w:rsid w:val="00750B73"/>
    <w:rsid w:val="00751131"/>
    <w:rsid w:val="00751313"/>
    <w:rsid w:val="007516E0"/>
    <w:rsid w:val="007516EC"/>
    <w:rsid w:val="0075184B"/>
    <w:rsid w:val="00751A5A"/>
    <w:rsid w:val="00751A5F"/>
    <w:rsid w:val="00751E1E"/>
    <w:rsid w:val="00751F03"/>
    <w:rsid w:val="007521A6"/>
    <w:rsid w:val="00752B5C"/>
    <w:rsid w:val="00752C24"/>
    <w:rsid w:val="00752DB9"/>
    <w:rsid w:val="00752F15"/>
    <w:rsid w:val="007532C0"/>
    <w:rsid w:val="007538F1"/>
    <w:rsid w:val="007539D7"/>
    <w:rsid w:val="00753C9C"/>
    <w:rsid w:val="00754880"/>
    <w:rsid w:val="00755065"/>
    <w:rsid w:val="0075518A"/>
    <w:rsid w:val="007552B7"/>
    <w:rsid w:val="007555F8"/>
    <w:rsid w:val="00755956"/>
    <w:rsid w:val="007562A7"/>
    <w:rsid w:val="007562B7"/>
    <w:rsid w:val="00756443"/>
    <w:rsid w:val="007567EE"/>
    <w:rsid w:val="00756801"/>
    <w:rsid w:val="007569EE"/>
    <w:rsid w:val="00756A66"/>
    <w:rsid w:val="00757441"/>
    <w:rsid w:val="007575B1"/>
    <w:rsid w:val="007577BC"/>
    <w:rsid w:val="00757B11"/>
    <w:rsid w:val="00757C57"/>
    <w:rsid w:val="00757C7E"/>
    <w:rsid w:val="00757F0E"/>
    <w:rsid w:val="00757F6D"/>
    <w:rsid w:val="00757F8C"/>
    <w:rsid w:val="00760067"/>
    <w:rsid w:val="00760131"/>
    <w:rsid w:val="00760398"/>
    <w:rsid w:val="00760A8D"/>
    <w:rsid w:val="00760D23"/>
    <w:rsid w:val="007611F7"/>
    <w:rsid w:val="0076134E"/>
    <w:rsid w:val="00761C4E"/>
    <w:rsid w:val="00762454"/>
    <w:rsid w:val="0076262D"/>
    <w:rsid w:val="0076281B"/>
    <w:rsid w:val="00762923"/>
    <w:rsid w:val="00762991"/>
    <w:rsid w:val="00762B32"/>
    <w:rsid w:val="00762C56"/>
    <w:rsid w:val="00762DA2"/>
    <w:rsid w:val="00763548"/>
    <w:rsid w:val="0076364D"/>
    <w:rsid w:val="00763A39"/>
    <w:rsid w:val="00763D40"/>
    <w:rsid w:val="00763DAA"/>
    <w:rsid w:val="00764615"/>
    <w:rsid w:val="007648A0"/>
    <w:rsid w:val="00764C1E"/>
    <w:rsid w:val="00764D20"/>
    <w:rsid w:val="0076540F"/>
    <w:rsid w:val="00765BD8"/>
    <w:rsid w:val="00765C2C"/>
    <w:rsid w:val="00765DAC"/>
    <w:rsid w:val="00765EEA"/>
    <w:rsid w:val="00765F76"/>
    <w:rsid w:val="00766341"/>
    <w:rsid w:val="0076669F"/>
    <w:rsid w:val="00766B5F"/>
    <w:rsid w:val="00766C75"/>
    <w:rsid w:val="00766DC9"/>
    <w:rsid w:val="00767295"/>
    <w:rsid w:val="007673EF"/>
    <w:rsid w:val="00767455"/>
    <w:rsid w:val="007677BD"/>
    <w:rsid w:val="00767C7C"/>
    <w:rsid w:val="00770545"/>
    <w:rsid w:val="00770560"/>
    <w:rsid w:val="007705FC"/>
    <w:rsid w:val="00770736"/>
    <w:rsid w:val="00770A8A"/>
    <w:rsid w:val="00770A94"/>
    <w:rsid w:val="00770CA6"/>
    <w:rsid w:val="0077131D"/>
    <w:rsid w:val="00771CDA"/>
    <w:rsid w:val="007725C0"/>
    <w:rsid w:val="007727B8"/>
    <w:rsid w:val="0077294C"/>
    <w:rsid w:val="00772AAC"/>
    <w:rsid w:val="007734A0"/>
    <w:rsid w:val="007737F6"/>
    <w:rsid w:val="007738D7"/>
    <w:rsid w:val="0077395C"/>
    <w:rsid w:val="007739F6"/>
    <w:rsid w:val="00773B0E"/>
    <w:rsid w:val="00773EA7"/>
    <w:rsid w:val="00774BF9"/>
    <w:rsid w:val="007751FD"/>
    <w:rsid w:val="0077533B"/>
    <w:rsid w:val="007757BD"/>
    <w:rsid w:val="00775F55"/>
    <w:rsid w:val="00776790"/>
    <w:rsid w:val="0077689C"/>
    <w:rsid w:val="00776BDD"/>
    <w:rsid w:val="00776C01"/>
    <w:rsid w:val="00776C48"/>
    <w:rsid w:val="00776E11"/>
    <w:rsid w:val="00776E36"/>
    <w:rsid w:val="00776E66"/>
    <w:rsid w:val="00776EBF"/>
    <w:rsid w:val="0077707C"/>
    <w:rsid w:val="00777400"/>
    <w:rsid w:val="00777431"/>
    <w:rsid w:val="00777595"/>
    <w:rsid w:val="00777F55"/>
    <w:rsid w:val="007803CC"/>
    <w:rsid w:val="00780B93"/>
    <w:rsid w:val="00780E25"/>
    <w:rsid w:val="00781359"/>
    <w:rsid w:val="00781474"/>
    <w:rsid w:val="0078183C"/>
    <w:rsid w:val="0078203C"/>
    <w:rsid w:val="007821A0"/>
    <w:rsid w:val="00782288"/>
    <w:rsid w:val="007830D6"/>
    <w:rsid w:val="00783445"/>
    <w:rsid w:val="00783474"/>
    <w:rsid w:val="00783607"/>
    <w:rsid w:val="007837C0"/>
    <w:rsid w:val="007837E2"/>
    <w:rsid w:val="00783C2C"/>
    <w:rsid w:val="00783CF8"/>
    <w:rsid w:val="00783D80"/>
    <w:rsid w:val="00783EE8"/>
    <w:rsid w:val="0078414C"/>
    <w:rsid w:val="007842C3"/>
    <w:rsid w:val="007842FB"/>
    <w:rsid w:val="0078455A"/>
    <w:rsid w:val="00784D3C"/>
    <w:rsid w:val="00784FD0"/>
    <w:rsid w:val="00785008"/>
    <w:rsid w:val="007855EA"/>
    <w:rsid w:val="0078564F"/>
    <w:rsid w:val="00785A32"/>
    <w:rsid w:val="00785FEA"/>
    <w:rsid w:val="00786051"/>
    <w:rsid w:val="007865EA"/>
    <w:rsid w:val="007866AD"/>
    <w:rsid w:val="007867D3"/>
    <w:rsid w:val="007867F4"/>
    <w:rsid w:val="00786866"/>
    <w:rsid w:val="00786A44"/>
    <w:rsid w:val="00786FEA"/>
    <w:rsid w:val="007870FE"/>
    <w:rsid w:val="00787313"/>
    <w:rsid w:val="00787345"/>
    <w:rsid w:val="00787528"/>
    <w:rsid w:val="007875A9"/>
    <w:rsid w:val="0078780F"/>
    <w:rsid w:val="00787883"/>
    <w:rsid w:val="0078795D"/>
    <w:rsid w:val="00787CF1"/>
    <w:rsid w:val="007902F4"/>
    <w:rsid w:val="00790366"/>
    <w:rsid w:val="00790DA7"/>
    <w:rsid w:val="00791AA4"/>
    <w:rsid w:val="00791E83"/>
    <w:rsid w:val="007923C0"/>
    <w:rsid w:val="00792AF4"/>
    <w:rsid w:val="00792B6F"/>
    <w:rsid w:val="00792C70"/>
    <w:rsid w:val="007932E7"/>
    <w:rsid w:val="0079372A"/>
    <w:rsid w:val="007937BD"/>
    <w:rsid w:val="00793959"/>
    <w:rsid w:val="00793961"/>
    <w:rsid w:val="00793A5A"/>
    <w:rsid w:val="00793DA2"/>
    <w:rsid w:val="00793F84"/>
    <w:rsid w:val="00794ABC"/>
    <w:rsid w:val="00794C90"/>
    <w:rsid w:val="00794FD5"/>
    <w:rsid w:val="00795043"/>
    <w:rsid w:val="00795C31"/>
    <w:rsid w:val="007965B0"/>
    <w:rsid w:val="00796745"/>
    <w:rsid w:val="007968B3"/>
    <w:rsid w:val="007968EE"/>
    <w:rsid w:val="00796A7D"/>
    <w:rsid w:val="00797908"/>
    <w:rsid w:val="00797A96"/>
    <w:rsid w:val="00797B47"/>
    <w:rsid w:val="00797CF0"/>
    <w:rsid w:val="00797DD1"/>
    <w:rsid w:val="007A00C0"/>
    <w:rsid w:val="007A0675"/>
    <w:rsid w:val="007A06F2"/>
    <w:rsid w:val="007A09E6"/>
    <w:rsid w:val="007A0B60"/>
    <w:rsid w:val="007A0B7E"/>
    <w:rsid w:val="007A0D40"/>
    <w:rsid w:val="007A101C"/>
    <w:rsid w:val="007A1609"/>
    <w:rsid w:val="007A182D"/>
    <w:rsid w:val="007A1F28"/>
    <w:rsid w:val="007A1F74"/>
    <w:rsid w:val="007A21A8"/>
    <w:rsid w:val="007A23C6"/>
    <w:rsid w:val="007A29EB"/>
    <w:rsid w:val="007A2BD4"/>
    <w:rsid w:val="007A3949"/>
    <w:rsid w:val="007A3DFD"/>
    <w:rsid w:val="007A3DFE"/>
    <w:rsid w:val="007A40A7"/>
    <w:rsid w:val="007A46D3"/>
    <w:rsid w:val="007A4E1C"/>
    <w:rsid w:val="007A4F4B"/>
    <w:rsid w:val="007A5421"/>
    <w:rsid w:val="007A54E1"/>
    <w:rsid w:val="007A57E7"/>
    <w:rsid w:val="007A5998"/>
    <w:rsid w:val="007A5B13"/>
    <w:rsid w:val="007A5E9B"/>
    <w:rsid w:val="007A64C7"/>
    <w:rsid w:val="007A6863"/>
    <w:rsid w:val="007A6894"/>
    <w:rsid w:val="007A6BFC"/>
    <w:rsid w:val="007A6F1C"/>
    <w:rsid w:val="007A71CC"/>
    <w:rsid w:val="007A7328"/>
    <w:rsid w:val="007A7FC5"/>
    <w:rsid w:val="007B09F4"/>
    <w:rsid w:val="007B09F7"/>
    <w:rsid w:val="007B0DF3"/>
    <w:rsid w:val="007B13FB"/>
    <w:rsid w:val="007B1A59"/>
    <w:rsid w:val="007B1E2D"/>
    <w:rsid w:val="007B1E42"/>
    <w:rsid w:val="007B1E7B"/>
    <w:rsid w:val="007B2003"/>
    <w:rsid w:val="007B2136"/>
    <w:rsid w:val="007B2152"/>
    <w:rsid w:val="007B21AF"/>
    <w:rsid w:val="007B23AD"/>
    <w:rsid w:val="007B2635"/>
    <w:rsid w:val="007B29DA"/>
    <w:rsid w:val="007B2DA1"/>
    <w:rsid w:val="007B2F08"/>
    <w:rsid w:val="007B2FB4"/>
    <w:rsid w:val="007B3130"/>
    <w:rsid w:val="007B3306"/>
    <w:rsid w:val="007B34EA"/>
    <w:rsid w:val="007B3956"/>
    <w:rsid w:val="007B3CAB"/>
    <w:rsid w:val="007B4875"/>
    <w:rsid w:val="007B4ACF"/>
    <w:rsid w:val="007B4DB2"/>
    <w:rsid w:val="007B51BB"/>
    <w:rsid w:val="007B5372"/>
    <w:rsid w:val="007B537C"/>
    <w:rsid w:val="007B5598"/>
    <w:rsid w:val="007B5A1E"/>
    <w:rsid w:val="007B5D21"/>
    <w:rsid w:val="007B6039"/>
    <w:rsid w:val="007B6857"/>
    <w:rsid w:val="007B6E2C"/>
    <w:rsid w:val="007B7304"/>
    <w:rsid w:val="007B741B"/>
    <w:rsid w:val="007B7867"/>
    <w:rsid w:val="007B7C25"/>
    <w:rsid w:val="007B7D6E"/>
    <w:rsid w:val="007B7DC3"/>
    <w:rsid w:val="007C0064"/>
    <w:rsid w:val="007C08E8"/>
    <w:rsid w:val="007C0ABD"/>
    <w:rsid w:val="007C1132"/>
    <w:rsid w:val="007C1189"/>
    <w:rsid w:val="007C127B"/>
    <w:rsid w:val="007C1361"/>
    <w:rsid w:val="007C1631"/>
    <w:rsid w:val="007C1A65"/>
    <w:rsid w:val="007C1BAA"/>
    <w:rsid w:val="007C20B6"/>
    <w:rsid w:val="007C22EA"/>
    <w:rsid w:val="007C2421"/>
    <w:rsid w:val="007C26BD"/>
    <w:rsid w:val="007C271A"/>
    <w:rsid w:val="007C2A3B"/>
    <w:rsid w:val="007C2AD5"/>
    <w:rsid w:val="007C2E51"/>
    <w:rsid w:val="007C3096"/>
    <w:rsid w:val="007C34DE"/>
    <w:rsid w:val="007C358D"/>
    <w:rsid w:val="007C375F"/>
    <w:rsid w:val="007C380D"/>
    <w:rsid w:val="007C3984"/>
    <w:rsid w:val="007C3C9F"/>
    <w:rsid w:val="007C3CD4"/>
    <w:rsid w:val="007C403B"/>
    <w:rsid w:val="007C40CE"/>
    <w:rsid w:val="007C4328"/>
    <w:rsid w:val="007C4350"/>
    <w:rsid w:val="007C462A"/>
    <w:rsid w:val="007C4837"/>
    <w:rsid w:val="007C4ACF"/>
    <w:rsid w:val="007C4C5B"/>
    <w:rsid w:val="007C52FA"/>
    <w:rsid w:val="007C53D2"/>
    <w:rsid w:val="007C578F"/>
    <w:rsid w:val="007C58B6"/>
    <w:rsid w:val="007C5977"/>
    <w:rsid w:val="007C5E28"/>
    <w:rsid w:val="007C5F99"/>
    <w:rsid w:val="007C6115"/>
    <w:rsid w:val="007C617A"/>
    <w:rsid w:val="007C63BE"/>
    <w:rsid w:val="007C6417"/>
    <w:rsid w:val="007C6546"/>
    <w:rsid w:val="007C6AAD"/>
    <w:rsid w:val="007C6B2C"/>
    <w:rsid w:val="007C701C"/>
    <w:rsid w:val="007C7175"/>
    <w:rsid w:val="007C71A1"/>
    <w:rsid w:val="007C752D"/>
    <w:rsid w:val="007C7638"/>
    <w:rsid w:val="007C782E"/>
    <w:rsid w:val="007C79A7"/>
    <w:rsid w:val="007D0052"/>
    <w:rsid w:val="007D010F"/>
    <w:rsid w:val="007D083B"/>
    <w:rsid w:val="007D0A24"/>
    <w:rsid w:val="007D0C94"/>
    <w:rsid w:val="007D0E1A"/>
    <w:rsid w:val="007D10A1"/>
    <w:rsid w:val="007D1624"/>
    <w:rsid w:val="007D1731"/>
    <w:rsid w:val="007D193A"/>
    <w:rsid w:val="007D1ABD"/>
    <w:rsid w:val="007D1FCA"/>
    <w:rsid w:val="007D26DD"/>
    <w:rsid w:val="007D3B79"/>
    <w:rsid w:val="007D40B7"/>
    <w:rsid w:val="007D427A"/>
    <w:rsid w:val="007D46B4"/>
    <w:rsid w:val="007D4790"/>
    <w:rsid w:val="007D4B87"/>
    <w:rsid w:val="007D54AE"/>
    <w:rsid w:val="007D580E"/>
    <w:rsid w:val="007D5B78"/>
    <w:rsid w:val="007D5CB8"/>
    <w:rsid w:val="007D610C"/>
    <w:rsid w:val="007D622B"/>
    <w:rsid w:val="007D6489"/>
    <w:rsid w:val="007D64EB"/>
    <w:rsid w:val="007D6567"/>
    <w:rsid w:val="007D6826"/>
    <w:rsid w:val="007D69BE"/>
    <w:rsid w:val="007D6A1C"/>
    <w:rsid w:val="007D6C08"/>
    <w:rsid w:val="007D6D57"/>
    <w:rsid w:val="007D6DE9"/>
    <w:rsid w:val="007D6E0E"/>
    <w:rsid w:val="007D6F38"/>
    <w:rsid w:val="007D72ED"/>
    <w:rsid w:val="007D74A6"/>
    <w:rsid w:val="007D75A1"/>
    <w:rsid w:val="007D7F3F"/>
    <w:rsid w:val="007E0438"/>
    <w:rsid w:val="007E0590"/>
    <w:rsid w:val="007E0A7B"/>
    <w:rsid w:val="007E0C3C"/>
    <w:rsid w:val="007E0DDC"/>
    <w:rsid w:val="007E0ED2"/>
    <w:rsid w:val="007E1120"/>
    <w:rsid w:val="007E1397"/>
    <w:rsid w:val="007E174D"/>
    <w:rsid w:val="007E181A"/>
    <w:rsid w:val="007E1941"/>
    <w:rsid w:val="007E1D92"/>
    <w:rsid w:val="007E1E3D"/>
    <w:rsid w:val="007E1FF3"/>
    <w:rsid w:val="007E2179"/>
    <w:rsid w:val="007E21DB"/>
    <w:rsid w:val="007E24CD"/>
    <w:rsid w:val="007E27D7"/>
    <w:rsid w:val="007E299D"/>
    <w:rsid w:val="007E2F5A"/>
    <w:rsid w:val="007E31A0"/>
    <w:rsid w:val="007E31CD"/>
    <w:rsid w:val="007E3AE1"/>
    <w:rsid w:val="007E4376"/>
    <w:rsid w:val="007E4774"/>
    <w:rsid w:val="007E4978"/>
    <w:rsid w:val="007E4A4A"/>
    <w:rsid w:val="007E4BE7"/>
    <w:rsid w:val="007E4F51"/>
    <w:rsid w:val="007E5343"/>
    <w:rsid w:val="007E536A"/>
    <w:rsid w:val="007E5687"/>
    <w:rsid w:val="007E5692"/>
    <w:rsid w:val="007E589B"/>
    <w:rsid w:val="007E58E3"/>
    <w:rsid w:val="007E59E6"/>
    <w:rsid w:val="007E5A6D"/>
    <w:rsid w:val="007E5ACE"/>
    <w:rsid w:val="007E5FD7"/>
    <w:rsid w:val="007E60DA"/>
    <w:rsid w:val="007E610B"/>
    <w:rsid w:val="007E6165"/>
    <w:rsid w:val="007E6271"/>
    <w:rsid w:val="007E65F5"/>
    <w:rsid w:val="007E6B5F"/>
    <w:rsid w:val="007E739C"/>
    <w:rsid w:val="007E7795"/>
    <w:rsid w:val="007E7C33"/>
    <w:rsid w:val="007E7EBE"/>
    <w:rsid w:val="007F0031"/>
    <w:rsid w:val="007F0134"/>
    <w:rsid w:val="007F0288"/>
    <w:rsid w:val="007F0719"/>
    <w:rsid w:val="007F0727"/>
    <w:rsid w:val="007F099B"/>
    <w:rsid w:val="007F0AC7"/>
    <w:rsid w:val="007F0B6F"/>
    <w:rsid w:val="007F11B6"/>
    <w:rsid w:val="007F1419"/>
    <w:rsid w:val="007F256F"/>
    <w:rsid w:val="007F26E8"/>
    <w:rsid w:val="007F27F6"/>
    <w:rsid w:val="007F2A74"/>
    <w:rsid w:val="007F318F"/>
    <w:rsid w:val="007F38BA"/>
    <w:rsid w:val="007F3A0C"/>
    <w:rsid w:val="007F4131"/>
    <w:rsid w:val="007F4223"/>
    <w:rsid w:val="007F469A"/>
    <w:rsid w:val="007F5052"/>
    <w:rsid w:val="007F5130"/>
    <w:rsid w:val="007F5426"/>
    <w:rsid w:val="007F5F6F"/>
    <w:rsid w:val="007F6018"/>
    <w:rsid w:val="007F651D"/>
    <w:rsid w:val="007F6866"/>
    <w:rsid w:val="007F6A09"/>
    <w:rsid w:val="007F6A9F"/>
    <w:rsid w:val="007F6DD2"/>
    <w:rsid w:val="007F6EED"/>
    <w:rsid w:val="007F7254"/>
    <w:rsid w:val="007F72FB"/>
    <w:rsid w:val="007F74A1"/>
    <w:rsid w:val="007F74A2"/>
    <w:rsid w:val="007F7512"/>
    <w:rsid w:val="007F767F"/>
    <w:rsid w:val="007F792E"/>
    <w:rsid w:val="007F79A1"/>
    <w:rsid w:val="007F79E5"/>
    <w:rsid w:val="007F7A15"/>
    <w:rsid w:val="007F7B85"/>
    <w:rsid w:val="0080002E"/>
    <w:rsid w:val="008001E2"/>
    <w:rsid w:val="00800287"/>
    <w:rsid w:val="008002A3"/>
    <w:rsid w:val="00800622"/>
    <w:rsid w:val="00800722"/>
    <w:rsid w:val="008009B7"/>
    <w:rsid w:val="00800B6A"/>
    <w:rsid w:val="00800D27"/>
    <w:rsid w:val="00801035"/>
    <w:rsid w:val="008013D5"/>
    <w:rsid w:val="008016F9"/>
    <w:rsid w:val="008019C8"/>
    <w:rsid w:val="00801A7C"/>
    <w:rsid w:val="00801AA0"/>
    <w:rsid w:val="00801CBD"/>
    <w:rsid w:val="00801DFC"/>
    <w:rsid w:val="0080207A"/>
    <w:rsid w:val="00802BD3"/>
    <w:rsid w:val="00802F8D"/>
    <w:rsid w:val="00803131"/>
    <w:rsid w:val="008033DA"/>
    <w:rsid w:val="008034ED"/>
    <w:rsid w:val="0080359F"/>
    <w:rsid w:val="00803BF8"/>
    <w:rsid w:val="00804311"/>
    <w:rsid w:val="00804470"/>
    <w:rsid w:val="008048BE"/>
    <w:rsid w:val="008049DF"/>
    <w:rsid w:val="00804F14"/>
    <w:rsid w:val="00805034"/>
    <w:rsid w:val="00805317"/>
    <w:rsid w:val="008056CF"/>
    <w:rsid w:val="00805D32"/>
    <w:rsid w:val="00806136"/>
    <w:rsid w:val="00806296"/>
    <w:rsid w:val="00806376"/>
    <w:rsid w:val="0080689D"/>
    <w:rsid w:val="008068D4"/>
    <w:rsid w:val="00806C90"/>
    <w:rsid w:val="00806EF5"/>
    <w:rsid w:val="00807361"/>
    <w:rsid w:val="00807723"/>
    <w:rsid w:val="008079FC"/>
    <w:rsid w:val="00810123"/>
    <w:rsid w:val="008107D7"/>
    <w:rsid w:val="0081093B"/>
    <w:rsid w:val="00810AB7"/>
    <w:rsid w:val="00811064"/>
    <w:rsid w:val="008110BF"/>
    <w:rsid w:val="008113EA"/>
    <w:rsid w:val="008117A4"/>
    <w:rsid w:val="00811835"/>
    <w:rsid w:val="00812383"/>
    <w:rsid w:val="00812D28"/>
    <w:rsid w:val="00812DB2"/>
    <w:rsid w:val="008131B0"/>
    <w:rsid w:val="00813767"/>
    <w:rsid w:val="00813BA3"/>
    <w:rsid w:val="00813BAA"/>
    <w:rsid w:val="00813D1D"/>
    <w:rsid w:val="008140C0"/>
    <w:rsid w:val="008146F8"/>
    <w:rsid w:val="00814760"/>
    <w:rsid w:val="00814D0D"/>
    <w:rsid w:val="0081538D"/>
    <w:rsid w:val="008153D2"/>
    <w:rsid w:val="00815527"/>
    <w:rsid w:val="00815942"/>
    <w:rsid w:val="00815D5E"/>
    <w:rsid w:val="00816099"/>
    <w:rsid w:val="00816531"/>
    <w:rsid w:val="008167A0"/>
    <w:rsid w:val="00816B8C"/>
    <w:rsid w:val="00816C49"/>
    <w:rsid w:val="00816F34"/>
    <w:rsid w:val="00816F4E"/>
    <w:rsid w:val="00817010"/>
    <w:rsid w:val="00817692"/>
    <w:rsid w:val="008177AE"/>
    <w:rsid w:val="00817B2C"/>
    <w:rsid w:val="00817B68"/>
    <w:rsid w:val="00817B87"/>
    <w:rsid w:val="00817C0B"/>
    <w:rsid w:val="00817DA2"/>
    <w:rsid w:val="00817FEB"/>
    <w:rsid w:val="00820032"/>
    <w:rsid w:val="0082017D"/>
    <w:rsid w:val="0082020A"/>
    <w:rsid w:val="0082069F"/>
    <w:rsid w:val="00820B30"/>
    <w:rsid w:val="00821665"/>
    <w:rsid w:val="008217A1"/>
    <w:rsid w:val="0082182B"/>
    <w:rsid w:val="00821885"/>
    <w:rsid w:val="00821E0D"/>
    <w:rsid w:val="00821E29"/>
    <w:rsid w:val="008222BF"/>
    <w:rsid w:val="008226CA"/>
    <w:rsid w:val="00822C74"/>
    <w:rsid w:val="00822D51"/>
    <w:rsid w:val="00823537"/>
    <w:rsid w:val="008245A6"/>
    <w:rsid w:val="008246BF"/>
    <w:rsid w:val="00824916"/>
    <w:rsid w:val="00824EF6"/>
    <w:rsid w:val="0082560C"/>
    <w:rsid w:val="0082597C"/>
    <w:rsid w:val="00825A71"/>
    <w:rsid w:val="00825AB1"/>
    <w:rsid w:val="00825F3E"/>
    <w:rsid w:val="008261C2"/>
    <w:rsid w:val="008264A8"/>
    <w:rsid w:val="008265BE"/>
    <w:rsid w:val="0082668A"/>
    <w:rsid w:val="008266B3"/>
    <w:rsid w:val="00826775"/>
    <w:rsid w:val="00826A5B"/>
    <w:rsid w:val="00826BB0"/>
    <w:rsid w:val="00826D22"/>
    <w:rsid w:val="0082702C"/>
    <w:rsid w:val="00827372"/>
    <w:rsid w:val="008278A6"/>
    <w:rsid w:val="008278CC"/>
    <w:rsid w:val="00827C84"/>
    <w:rsid w:val="008308B8"/>
    <w:rsid w:val="00830AD5"/>
    <w:rsid w:val="00830B44"/>
    <w:rsid w:val="00830E17"/>
    <w:rsid w:val="00831D2B"/>
    <w:rsid w:val="00832329"/>
    <w:rsid w:val="008326C0"/>
    <w:rsid w:val="00832A37"/>
    <w:rsid w:val="00832C35"/>
    <w:rsid w:val="00832CBD"/>
    <w:rsid w:val="00832FB9"/>
    <w:rsid w:val="00833049"/>
    <w:rsid w:val="00833ABD"/>
    <w:rsid w:val="00834102"/>
    <w:rsid w:val="008341B4"/>
    <w:rsid w:val="008342FD"/>
    <w:rsid w:val="0083452D"/>
    <w:rsid w:val="00834690"/>
    <w:rsid w:val="00834785"/>
    <w:rsid w:val="008348A0"/>
    <w:rsid w:val="00834C13"/>
    <w:rsid w:val="008357F3"/>
    <w:rsid w:val="0083589C"/>
    <w:rsid w:val="00835AE2"/>
    <w:rsid w:val="00835B25"/>
    <w:rsid w:val="00835B76"/>
    <w:rsid w:val="0083611D"/>
    <w:rsid w:val="008362C3"/>
    <w:rsid w:val="00837009"/>
    <w:rsid w:val="008370D0"/>
    <w:rsid w:val="008371C0"/>
    <w:rsid w:val="008377DF"/>
    <w:rsid w:val="00837A5D"/>
    <w:rsid w:val="00837FD8"/>
    <w:rsid w:val="00840129"/>
    <w:rsid w:val="0084021A"/>
    <w:rsid w:val="00840292"/>
    <w:rsid w:val="008402DA"/>
    <w:rsid w:val="00840623"/>
    <w:rsid w:val="00840924"/>
    <w:rsid w:val="00840A8E"/>
    <w:rsid w:val="00840F13"/>
    <w:rsid w:val="00841015"/>
    <w:rsid w:val="008412E2"/>
    <w:rsid w:val="008417D5"/>
    <w:rsid w:val="0084184D"/>
    <w:rsid w:val="0084196E"/>
    <w:rsid w:val="00841C93"/>
    <w:rsid w:val="008421B1"/>
    <w:rsid w:val="008423BB"/>
    <w:rsid w:val="008426E2"/>
    <w:rsid w:val="00842822"/>
    <w:rsid w:val="0084365C"/>
    <w:rsid w:val="008437FD"/>
    <w:rsid w:val="00843E8F"/>
    <w:rsid w:val="00843F3C"/>
    <w:rsid w:val="008440B4"/>
    <w:rsid w:val="0084420E"/>
    <w:rsid w:val="008445E8"/>
    <w:rsid w:val="0084492B"/>
    <w:rsid w:val="00844940"/>
    <w:rsid w:val="00844C3A"/>
    <w:rsid w:val="00844EDF"/>
    <w:rsid w:val="0084517F"/>
    <w:rsid w:val="00845231"/>
    <w:rsid w:val="00845C48"/>
    <w:rsid w:val="00845F93"/>
    <w:rsid w:val="0084606B"/>
    <w:rsid w:val="008464C2"/>
    <w:rsid w:val="008466D5"/>
    <w:rsid w:val="00846EA3"/>
    <w:rsid w:val="0084701E"/>
    <w:rsid w:val="008474CC"/>
    <w:rsid w:val="00847720"/>
    <w:rsid w:val="00847757"/>
    <w:rsid w:val="0084787C"/>
    <w:rsid w:val="008509BE"/>
    <w:rsid w:val="00850A4B"/>
    <w:rsid w:val="00851074"/>
    <w:rsid w:val="0085128B"/>
    <w:rsid w:val="00851572"/>
    <w:rsid w:val="00851648"/>
    <w:rsid w:val="008517F7"/>
    <w:rsid w:val="00851A6B"/>
    <w:rsid w:val="00851D85"/>
    <w:rsid w:val="008525CD"/>
    <w:rsid w:val="008525FF"/>
    <w:rsid w:val="008528BD"/>
    <w:rsid w:val="00852BAC"/>
    <w:rsid w:val="00852D89"/>
    <w:rsid w:val="00852F19"/>
    <w:rsid w:val="00852FD3"/>
    <w:rsid w:val="00853075"/>
    <w:rsid w:val="0085328D"/>
    <w:rsid w:val="00853391"/>
    <w:rsid w:val="0085366A"/>
    <w:rsid w:val="00853737"/>
    <w:rsid w:val="00853C15"/>
    <w:rsid w:val="00853CA6"/>
    <w:rsid w:val="0085422D"/>
    <w:rsid w:val="00854282"/>
    <w:rsid w:val="00854464"/>
    <w:rsid w:val="00854951"/>
    <w:rsid w:val="008549E9"/>
    <w:rsid w:val="00854B54"/>
    <w:rsid w:val="0085506E"/>
    <w:rsid w:val="0085508E"/>
    <w:rsid w:val="008550CA"/>
    <w:rsid w:val="008550EF"/>
    <w:rsid w:val="00855B44"/>
    <w:rsid w:val="00855B64"/>
    <w:rsid w:val="00855CDE"/>
    <w:rsid w:val="00855D2D"/>
    <w:rsid w:val="00855F44"/>
    <w:rsid w:val="00856417"/>
    <w:rsid w:val="008564D7"/>
    <w:rsid w:val="008565B0"/>
    <w:rsid w:val="00856BB9"/>
    <w:rsid w:val="00856BF0"/>
    <w:rsid w:val="00856CDC"/>
    <w:rsid w:val="008573BA"/>
    <w:rsid w:val="0085748F"/>
    <w:rsid w:val="00857B31"/>
    <w:rsid w:val="00857D93"/>
    <w:rsid w:val="00857E2A"/>
    <w:rsid w:val="0086009C"/>
    <w:rsid w:val="00860496"/>
    <w:rsid w:val="008608C9"/>
    <w:rsid w:val="00860E98"/>
    <w:rsid w:val="00860EC0"/>
    <w:rsid w:val="0086124F"/>
    <w:rsid w:val="0086155A"/>
    <w:rsid w:val="00861928"/>
    <w:rsid w:val="00861C70"/>
    <w:rsid w:val="00861ED5"/>
    <w:rsid w:val="008623AC"/>
    <w:rsid w:val="00862435"/>
    <w:rsid w:val="0086281D"/>
    <w:rsid w:val="008629AF"/>
    <w:rsid w:val="00862CF0"/>
    <w:rsid w:val="0086302A"/>
    <w:rsid w:val="0086338E"/>
    <w:rsid w:val="0086394B"/>
    <w:rsid w:val="00863F5D"/>
    <w:rsid w:val="0086400E"/>
    <w:rsid w:val="008643CB"/>
    <w:rsid w:val="008647E2"/>
    <w:rsid w:val="00864805"/>
    <w:rsid w:val="00864AE2"/>
    <w:rsid w:val="00864FE8"/>
    <w:rsid w:val="0086588F"/>
    <w:rsid w:val="00865CC1"/>
    <w:rsid w:val="008665E0"/>
    <w:rsid w:val="008666ED"/>
    <w:rsid w:val="00866C51"/>
    <w:rsid w:val="00866C74"/>
    <w:rsid w:val="00866CA6"/>
    <w:rsid w:val="0086745D"/>
    <w:rsid w:val="008676DA"/>
    <w:rsid w:val="00867A37"/>
    <w:rsid w:val="00867BE6"/>
    <w:rsid w:val="00867C85"/>
    <w:rsid w:val="00867D2C"/>
    <w:rsid w:val="00867E89"/>
    <w:rsid w:val="0087032F"/>
    <w:rsid w:val="00870339"/>
    <w:rsid w:val="00870454"/>
    <w:rsid w:val="008705D1"/>
    <w:rsid w:val="008707C7"/>
    <w:rsid w:val="00871B14"/>
    <w:rsid w:val="00871EEC"/>
    <w:rsid w:val="008720AF"/>
    <w:rsid w:val="00872225"/>
    <w:rsid w:val="00872511"/>
    <w:rsid w:val="008727BB"/>
    <w:rsid w:val="00872AA0"/>
    <w:rsid w:val="00872C23"/>
    <w:rsid w:val="00872C94"/>
    <w:rsid w:val="00872F2C"/>
    <w:rsid w:val="00873579"/>
    <w:rsid w:val="00873ABD"/>
    <w:rsid w:val="00873D55"/>
    <w:rsid w:val="00873F76"/>
    <w:rsid w:val="0087453A"/>
    <w:rsid w:val="00874909"/>
    <w:rsid w:val="00874AA7"/>
    <w:rsid w:val="0087519A"/>
    <w:rsid w:val="0087571A"/>
    <w:rsid w:val="00875942"/>
    <w:rsid w:val="00875BEF"/>
    <w:rsid w:val="00875C06"/>
    <w:rsid w:val="00875C1C"/>
    <w:rsid w:val="00875DCF"/>
    <w:rsid w:val="00875E0F"/>
    <w:rsid w:val="00876295"/>
    <w:rsid w:val="008764E9"/>
    <w:rsid w:val="00876CDF"/>
    <w:rsid w:val="00876E33"/>
    <w:rsid w:val="00877049"/>
    <w:rsid w:val="00877354"/>
    <w:rsid w:val="008774C8"/>
    <w:rsid w:val="008776C2"/>
    <w:rsid w:val="00877714"/>
    <w:rsid w:val="0087774D"/>
    <w:rsid w:val="00877AAE"/>
    <w:rsid w:val="00880205"/>
    <w:rsid w:val="00880575"/>
    <w:rsid w:val="008807E3"/>
    <w:rsid w:val="00880903"/>
    <w:rsid w:val="00880AF0"/>
    <w:rsid w:val="00880BDC"/>
    <w:rsid w:val="00880BE1"/>
    <w:rsid w:val="00880C1B"/>
    <w:rsid w:val="00881061"/>
    <w:rsid w:val="00881224"/>
    <w:rsid w:val="0088141C"/>
    <w:rsid w:val="00881789"/>
    <w:rsid w:val="00881B37"/>
    <w:rsid w:val="0088248F"/>
    <w:rsid w:val="0088293D"/>
    <w:rsid w:val="00883425"/>
    <w:rsid w:val="00883578"/>
    <w:rsid w:val="008836DC"/>
    <w:rsid w:val="00883869"/>
    <w:rsid w:val="00883C37"/>
    <w:rsid w:val="0088406B"/>
    <w:rsid w:val="00884078"/>
    <w:rsid w:val="0088413F"/>
    <w:rsid w:val="008843A7"/>
    <w:rsid w:val="008845B3"/>
    <w:rsid w:val="00884819"/>
    <w:rsid w:val="00884FB9"/>
    <w:rsid w:val="00885014"/>
    <w:rsid w:val="008850EA"/>
    <w:rsid w:val="00885175"/>
    <w:rsid w:val="00885490"/>
    <w:rsid w:val="00885D3C"/>
    <w:rsid w:val="00886135"/>
    <w:rsid w:val="008864EC"/>
    <w:rsid w:val="00886B72"/>
    <w:rsid w:val="00886D50"/>
    <w:rsid w:val="00887390"/>
    <w:rsid w:val="008873C4"/>
    <w:rsid w:val="008873D0"/>
    <w:rsid w:val="00887B37"/>
    <w:rsid w:val="00887C94"/>
    <w:rsid w:val="00887D28"/>
    <w:rsid w:val="0089002B"/>
    <w:rsid w:val="008902E2"/>
    <w:rsid w:val="0089055F"/>
    <w:rsid w:val="00890675"/>
    <w:rsid w:val="0089085B"/>
    <w:rsid w:val="00890A36"/>
    <w:rsid w:val="00890CC1"/>
    <w:rsid w:val="00891514"/>
    <w:rsid w:val="00891D3D"/>
    <w:rsid w:val="00891DF3"/>
    <w:rsid w:val="008920D9"/>
    <w:rsid w:val="00892215"/>
    <w:rsid w:val="00892324"/>
    <w:rsid w:val="00892480"/>
    <w:rsid w:val="00892887"/>
    <w:rsid w:val="00892A92"/>
    <w:rsid w:val="00893155"/>
    <w:rsid w:val="00893F0F"/>
    <w:rsid w:val="0089406E"/>
    <w:rsid w:val="008945CC"/>
    <w:rsid w:val="00894B5C"/>
    <w:rsid w:val="00894D17"/>
    <w:rsid w:val="008950A7"/>
    <w:rsid w:val="00895459"/>
    <w:rsid w:val="008957DE"/>
    <w:rsid w:val="0089587F"/>
    <w:rsid w:val="00895CAF"/>
    <w:rsid w:val="00895F4E"/>
    <w:rsid w:val="0089644B"/>
    <w:rsid w:val="00896607"/>
    <w:rsid w:val="008969B3"/>
    <w:rsid w:val="00896AE0"/>
    <w:rsid w:val="008970ED"/>
    <w:rsid w:val="0089757C"/>
    <w:rsid w:val="0089793C"/>
    <w:rsid w:val="008A04A6"/>
    <w:rsid w:val="008A095C"/>
    <w:rsid w:val="008A0B15"/>
    <w:rsid w:val="008A0DF9"/>
    <w:rsid w:val="008A0E70"/>
    <w:rsid w:val="008A1C64"/>
    <w:rsid w:val="008A1FFA"/>
    <w:rsid w:val="008A2307"/>
    <w:rsid w:val="008A2556"/>
    <w:rsid w:val="008A26F6"/>
    <w:rsid w:val="008A289A"/>
    <w:rsid w:val="008A2F0C"/>
    <w:rsid w:val="008A3191"/>
    <w:rsid w:val="008A32BA"/>
    <w:rsid w:val="008A3573"/>
    <w:rsid w:val="008A3574"/>
    <w:rsid w:val="008A3737"/>
    <w:rsid w:val="008A39D2"/>
    <w:rsid w:val="008A3B49"/>
    <w:rsid w:val="008A3CCA"/>
    <w:rsid w:val="008A3E83"/>
    <w:rsid w:val="008A3FB4"/>
    <w:rsid w:val="008A4669"/>
    <w:rsid w:val="008A47D2"/>
    <w:rsid w:val="008A4952"/>
    <w:rsid w:val="008A4B57"/>
    <w:rsid w:val="008A554D"/>
    <w:rsid w:val="008A56CE"/>
    <w:rsid w:val="008A56DE"/>
    <w:rsid w:val="008A582C"/>
    <w:rsid w:val="008A59A0"/>
    <w:rsid w:val="008A5DD4"/>
    <w:rsid w:val="008A65BE"/>
    <w:rsid w:val="008A66A1"/>
    <w:rsid w:val="008A6BD3"/>
    <w:rsid w:val="008A6DDA"/>
    <w:rsid w:val="008A6DFD"/>
    <w:rsid w:val="008A6E5F"/>
    <w:rsid w:val="008A7140"/>
    <w:rsid w:val="008A757B"/>
    <w:rsid w:val="008A77CF"/>
    <w:rsid w:val="008A7B9A"/>
    <w:rsid w:val="008A7BF0"/>
    <w:rsid w:val="008B129B"/>
    <w:rsid w:val="008B1802"/>
    <w:rsid w:val="008B182C"/>
    <w:rsid w:val="008B1E78"/>
    <w:rsid w:val="008B21C5"/>
    <w:rsid w:val="008B27DC"/>
    <w:rsid w:val="008B2844"/>
    <w:rsid w:val="008B2863"/>
    <w:rsid w:val="008B3196"/>
    <w:rsid w:val="008B31F8"/>
    <w:rsid w:val="008B350D"/>
    <w:rsid w:val="008B35EB"/>
    <w:rsid w:val="008B364C"/>
    <w:rsid w:val="008B3833"/>
    <w:rsid w:val="008B38C6"/>
    <w:rsid w:val="008B3A42"/>
    <w:rsid w:val="008B3A9C"/>
    <w:rsid w:val="008B4228"/>
    <w:rsid w:val="008B440F"/>
    <w:rsid w:val="008B4D3A"/>
    <w:rsid w:val="008B514A"/>
    <w:rsid w:val="008B5A27"/>
    <w:rsid w:val="008B5A6F"/>
    <w:rsid w:val="008B5B1D"/>
    <w:rsid w:val="008B5CC0"/>
    <w:rsid w:val="008B63DC"/>
    <w:rsid w:val="008B6BC0"/>
    <w:rsid w:val="008B6F2F"/>
    <w:rsid w:val="008B720E"/>
    <w:rsid w:val="008B7541"/>
    <w:rsid w:val="008B7A0D"/>
    <w:rsid w:val="008B7EC3"/>
    <w:rsid w:val="008C039C"/>
    <w:rsid w:val="008C0A6B"/>
    <w:rsid w:val="008C1214"/>
    <w:rsid w:val="008C121D"/>
    <w:rsid w:val="008C1417"/>
    <w:rsid w:val="008C166D"/>
    <w:rsid w:val="008C170A"/>
    <w:rsid w:val="008C1C9A"/>
    <w:rsid w:val="008C2032"/>
    <w:rsid w:val="008C2382"/>
    <w:rsid w:val="008C2A55"/>
    <w:rsid w:val="008C2E34"/>
    <w:rsid w:val="008C3362"/>
    <w:rsid w:val="008C3AEE"/>
    <w:rsid w:val="008C3B5D"/>
    <w:rsid w:val="008C41A9"/>
    <w:rsid w:val="008C422D"/>
    <w:rsid w:val="008C42A5"/>
    <w:rsid w:val="008C4957"/>
    <w:rsid w:val="008C4959"/>
    <w:rsid w:val="008C4EE2"/>
    <w:rsid w:val="008C4F67"/>
    <w:rsid w:val="008C4FDA"/>
    <w:rsid w:val="008C4FDD"/>
    <w:rsid w:val="008C5255"/>
    <w:rsid w:val="008C58C6"/>
    <w:rsid w:val="008C5CBC"/>
    <w:rsid w:val="008C6075"/>
    <w:rsid w:val="008C6397"/>
    <w:rsid w:val="008C65D8"/>
    <w:rsid w:val="008C68BE"/>
    <w:rsid w:val="008C72DD"/>
    <w:rsid w:val="008C79C1"/>
    <w:rsid w:val="008C7A37"/>
    <w:rsid w:val="008C7BBD"/>
    <w:rsid w:val="008C7E19"/>
    <w:rsid w:val="008D0001"/>
    <w:rsid w:val="008D068F"/>
    <w:rsid w:val="008D0883"/>
    <w:rsid w:val="008D0BF0"/>
    <w:rsid w:val="008D0F5C"/>
    <w:rsid w:val="008D1758"/>
    <w:rsid w:val="008D17E2"/>
    <w:rsid w:val="008D1F26"/>
    <w:rsid w:val="008D21E4"/>
    <w:rsid w:val="008D223D"/>
    <w:rsid w:val="008D235B"/>
    <w:rsid w:val="008D2BC8"/>
    <w:rsid w:val="008D3381"/>
    <w:rsid w:val="008D33CB"/>
    <w:rsid w:val="008D3412"/>
    <w:rsid w:val="008D3440"/>
    <w:rsid w:val="008D3855"/>
    <w:rsid w:val="008D3C97"/>
    <w:rsid w:val="008D41E7"/>
    <w:rsid w:val="008D4261"/>
    <w:rsid w:val="008D44F0"/>
    <w:rsid w:val="008D4C1C"/>
    <w:rsid w:val="008D5345"/>
    <w:rsid w:val="008D557E"/>
    <w:rsid w:val="008D5ACA"/>
    <w:rsid w:val="008D5CE3"/>
    <w:rsid w:val="008D6174"/>
    <w:rsid w:val="008D6458"/>
    <w:rsid w:val="008D652D"/>
    <w:rsid w:val="008D6D33"/>
    <w:rsid w:val="008D7258"/>
    <w:rsid w:val="008D7399"/>
    <w:rsid w:val="008D740E"/>
    <w:rsid w:val="008D7567"/>
    <w:rsid w:val="008D7ADA"/>
    <w:rsid w:val="008D7FF1"/>
    <w:rsid w:val="008E00CD"/>
    <w:rsid w:val="008E06C1"/>
    <w:rsid w:val="008E0774"/>
    <w:rsid w:val="008E0EB0"/>
    <w:rsid w:val="008E129E"/>
    <w:rsid w:val="008E1983"/>
    <w:rsid w:val="008E1CE5"/>
    <w:rsid w:val="008E1CE8"/>
    <w:rsid w:val="008E1DFD"/>
    <w:rsid w:val="008E20E7"/>
    <w:rsid w:val="008E2296"/>
    <w:rsid w:val="008E25ED"/>
    <w:rsid w:val="008E2F5D"/>
    <w:rsid w:val="008E325F"/>
    <w:rsid w:val="008E353F"/>
    <w:rsid w:val="008E3566"/>
    <w:rsid w:val="008E36AE"/>
    <w:rsid w:val="008E3844"/>
    <w:rsid w:val="008E3B3B"/>
    <w:rsid w:val="008E405C"/>
    <w:rsid w:val="008E44B3"/>
    <w:rsid w:val="008E4563"/>
    <w:rsid w:val="008E4635"/>
    <w:rsid w:val="008E4791"/>
    <w:rsid w:val="008E4E90"/>
    <w:rsid w:val="008E52AF"/>
    <w:rsid w:val="008E538B"/>
    <w:rsid w:val="008E538E"/>
    <w:rsid w:val="008E54C9"/>
    <w:rsid w:val="008E5D71"/>
    <w:rsid w:val="008E5E60"/>
    <w:rsid w:val="008E60DA"/>
    <w:rsid w:val="008E6B01"/>
    <w:rsid w:val="008E6D57"/>
    <w:rsid w:val="008E6D87"/>
    <w:rsid w:val="008E7378"/>
    <w:rsid w:val="008E7468"/>
    <w:rsid w:val="008E754C"/>
    <w:rsid w:val="008E7558"/>
    <w:rsid w:val="008E75FC"/>
    <w:rsid w:val="008E78D0"/>
    <w:rsid w:val="008F03C3"/>
    <w:rsid w:val="008F098C"/>
    <w:rsid w:val="008F0B08"/>
    <w:rsid w:val="008F0C2C"/>
    <w:rsid w:val="008F0DC1"/>
    <w:rsid w:val="008F0F6D"/>
    <w:rsid w:val="008F1301"/>
    <w:rsid w:val="008F13A0"/>
    <w:rsid w:val="008F17BF"/>
    <w:rsid w:val="008F1F34"/>
    <w:rsid w:val="008F23C2"/>
    <w:rsid w:val="008F2589"/>
    <w:rsid w:val="008F2715"/>
    <w:rsid w:val="008F2C32"/>
    <w:rsid w:val="008F2D03"/>
    <w:rsid w:val="008F2F71"/>
    <w:rsid w:val="008F30D1"/>
    <w:rsid w:val="008F37A2"/>
    <w:rsid w:val="008F3828"/>
    <w:rsid w:val="008F38DA"/>
    <w:rsid w:val="008F3D39"/>
    <w:rsid w:val="008F3F49"/>
    <w:rsid w:val="008F4906"/>
    <w:rsid w:val="008F4D71"/>
    <w:rsid w:val="008F4DEF"/>
    <w:rsid w:val="008F5047"/>
    <w:rsid w:val="008F56F7"/>
    <w:rsid w:val="008F5A72"/>
    <w:rsid w:val="008F5D98"/>
    <w:rsid w:val="008F5F74"/>
    <w:rsid w:val="008F6021"/>
    <w:rsid w:val="008F637E"/>
    <w:rsid w:val="008F65AA"/>
    <w:rsid w:val="008F66E3"/>
    <w:rsid w:val="008F6FC9"/>
    <w:rsid w:val="008F72FA"/>
    <w:rsid w:val="008F7378"/>
    <w:rsid w:val="008F73B6"/>
    <w:rsid w:val="008F73CF"/>
    <w:rsid w:val="008F745B"/>
    <w:rsid w:val="008F7539"/>
    <w:rsid w:val="008F78A5"/>
    <w:rsid w:val="008F7C81"/>
    <w:rsid w:val="008F7CA9"/>
    <w:rsid w:val="008F7F4B"/>
    <w:rsid w:val="00900005"/>
    <w:rsid w:val="0090060F"/>
    <w:rsid w:val="00900B99"/>
    <w:rsid w:val="00901282"/>
    <w:rsid w:val="009014C4"/>
    <w:rsid w:val="00901BB6"/>
    <w:rsid w:val="00901BFD"/>
    <w:rsid w:val="00901F83"/>
    <w:rsid w:val="00902341"/>
    <w:rsid w:val="0090245B"/>
    <w:rsid w:val="009032A8"/>
    <w:rsid w:val="009035DD"/>
    <w:rsid w:val="00903779"/>
    <w:rsid w:val="009039F3"/>
    <w:rsid w:val="00903AAC"/>
    <w:rsid w:val="00903DA2"/>
    <w:rsid w:val="00903EE6"/>
    <w:rsid w:val="009043AF"/>
    <w:rsid w:val="0090470C"/>
    <w:rsid w:val="00904BC8"/>
    <w:rsid w:val="00904F74"/>
    <w:rsid w:val="00905653"/>
    <w:rsid w:val="009057AD"/>
    <w:rsid w:val="0090588D"/>
    <w:rsid w:val="00905CF5"/>
    <w:rsid w:val="009061A3"/>
    <w:rsid w:val="00906710"/>
    <w:rsid w:val="0090697D"/>
    <w:rsid w:val="00906A9C"/>
    <w:rsid w:val="00906AA6"/>
    <w:rsid w:val="00906C3E"/>
    <w:rsid w:val="009076E6"/>
    <w:rsid w:val="0090778B"/>
    <w:rsid w:val="00907913"/>
    <w:rsid w:val="0090794D"/>
    <w:rsid w:val="00907AEB"/>
    <w:rsid w:val="00907BA4"/>
    <w:rsid w:val="00907FAB"/>
    <w:rsid w:val="00907FF4"/>
    <w:rsid w:val="0091016D"/>
    <w:rsid w:val="009103C5"/>
    <w:rsid w:val="009104FD"/>
    <w:rsid w:val="00910A22"/>
    <w:rsid w:val="009110E5"/>
    <w:rsid w:val="00911120"/>
    <w:rsid w:val="0091120D"/>
    <w:rsid w:val="0091137C"/>
    <w:rsid w:val="0091161E"/>
    <w:rsid w:val="00911A62"/>
    <w:rsid w:val="00911D1F"/>
    <w:rsid w:val="00911E3A"/>
    <w:rsid w:val="009120A9"/>
    <w:rsid w:val="00912598"/>
    <w:rsid w:val="0091280A"/>
    <w:rsid w:val="00912886"/>
    <w:rsid w:val="00912923"/>
    <w:rsid w:val="009129E9"/>
    <w:rsid w:val="00912BB8"/>
    <w:rsid w:val="00912E47"/>
    <w:rsid w:val="00912E5E"/>
    <w:rsid w:val="00912EE2"/>
    <w:rsid w:val="0091353E"/>
    <w:rsid w:val="009136FF"/>
    <w:rsid w:val="00913928"/>
    <w:rsid w:val="00913BA1"/>
    <w:rsid w:val="00913C11"/>
    <w:rsid w:val="00914071"/>
    <w:rsid w:val="0091407F"/>
    <w:rsid w:val="009141F0"/>
    <w:rsid w:val="009149AD"/>
    <w:rsid w:val="00915170"/>
    <w:rsid w:val="00915420"/>
    <w:rsid w:val="00915861"/>
    <w:rsid w:val="00915EB0"/>
    <w:rsid w:val="00916362"/>
    <w:rsid w:val="00916980"/>
    <w:rsid w:val="00916D78"/>
    <w:rsid w:val="00916F59"/>
    <w:rsid w:val="009177FD"/>
    <w:rsid w:val="00917875"/>
    <w:rsid w:val="00917B9A"/>
    <w:rsid w:val="00917CC1"/>
    <w:rsid w:val="00917DA5"/>
    <w:rsid w:val="00917EE6"/>
    <w:rsid w:val="009200C9"/>
    <w:rsid w:val="0092036E"/>
    <w:rsid w:val="00920455"/>
    <w:rsid w:val="009204A4"/>
    <w:rsid w:val="00920639"/>
    <w:rsid w:val="00920704"/>
    <w:rsid w:val="0092070D"/>
    <w:rsid w:val="0092077F"/>
    <w:rsid w:val="0092097C"/>
    <w:rsid w:val="00920E4F"/>
    <w:rsid w:val="009211DB"/>
    <w:rsid w:val="009212D8"/>
    <w:rsid w:val="00921BA6"/>
    <w:rsid w:val="009223B0"/>
    <w:rsid w:val="00922517"/>
    <w:rsid w:val="00922994"/>
    <w:rsid w:val="00922B29"/>
    <w:rsid w:val="00922C78"/>
    <w:rsid w:val="0092396F"/>
    <w:rsid w:val="00923A00"/>
    <w:rsid w:val="00923A46"/>
    <w:rsid w:val="00923E3B"/>
    <w:rsid w:val="0092439D"/>
    <w:rsid w:val="0092507D"/>
    <w:rsid w:val="0092520E"/>
    <w:rsid w:val="0092524B"/>
    <w:rsid w:val="0092543F"/>
    <w:rsid w:val="00925C74"/>
    <w:rsid w:val="00925CA7"/>
    <w:rsid w:val="00925D91"/>
    <w:rsid w:val="00925F13"/>
    <w:rsid w:val="009261A6"/>
    <w:rsid w:val="00926575"/>
    <w:rsid w:val="009266CE"/>
    <w:rsid w:val="009266E2"/>
    <w:rsid w:val="00926774"/>
    <w:rsid w:val="009267AE"/>
    <w:rsid w:val="00926A2B"/>
    <w:rsid w:val="00926DD0"/>
    <w:rsid w:val="00927310"/>
    <w:rsid w:val="0092777C"/>
    <w:rsid w:val="00927A8B"/>
    <w:rsid w:val="00927ABB"/>
    <w:rsid w:val="00927F3A"/>
    <w:rsid w:val="0093007E"/>
    <w:rsid w:val="0093037E"/>
    <w:rsid w:val="009303D3"/>
    <w:rsid w:val="00930BC3"/>
    <w:rsid w:val="00930FD3"/>
    <w:rsid w:val="0093109B"/>
    <w:rsid w:val="00931131"/>
    <w:rsid w:val="0093177B"/>
    <w:rsid w:val="00931987"/>
    <w:rsid w:val="009319BD"/>
    <w:rsid w:val="00931F48"/>
    <w:rsid w:val="00931FA5"/>
    <w:rsid w:val="00932458"/>
    <w:rsid w:val="00932B02"/>
    <w:rsid w:val="00932C86"/>
    <w:rsid w:val="00932CA0"/>
    <w:rsid w:val="00932FA5"/>
    <w:rsid w:val="00933101"/>
    <w:rsid w:val="00933127"/>
    <w:rsid w:val="009331CD"/>
    <w:rsid w:val="00933475"/>
    <w:rsid w:val="0093370C"/>
    <w:rsid w:val="00933A04"/>
    <w:rsid w:val="00933C48"/>
    <w:rsid w:val="00933E32"/>
    <w:rsid w:val="00933F14"/>
    <w:rsid w:val="00934902"/>
    <w:rsid w:val="00934ED5"/>
    <w:rsid w:val="00934F80"/>
    <w:rsid w:val="0093544E"/>
    <w:rsid w:val="00935790"/>
    <w:rsid w:val="00935BFA"/>
    <w:rsid w:val="00935C51"/>
    <w:rsid w:val="00935FB3"/>
    <w:rsid w:val="0093616A"/>
    <w:rsid w:val="00936171"/>
    <w:rsid w:val="009362B9"/>
    <w:rsid w:val="009363C0"/>
    <w:rsid w:val="0093697C"/>
    <w:rsid w:val="00936A78"/>
    <w:rsid w:val="00937148"/>
    <w:rsid w:val="009378EF"/>
    <w:rsid w:val="009379C3"/>
    <w:rsid w:val="00937B29"/>
    <w:rsid w:val="00940232"/>
    <w:rsid w:val="00940D37"/>
    <w:rsid w:val="00941097"/>
    <w:rsid w:val="00941116"/>
    <w:rsid w:val="009411BC"/>
    <w:rsid w:val="00941334"/>
    <w:rsid w:val="00941531"/>
    <w:rsid w:val="00941EE4"/>
    <w:rsid w:val="0094249C"/>
    <w:rsid w:val="00942535"/>
    <w:rsid w:val="00942C83"/>
    <w:rsid w:val="00942E03"/>
    <w:rsid w:val="00943028"/>
    <w:rsid w:val="00943063"/>
    <w:rsid w:val="009435B6"/>
    <w:rsid w:val="009439D8"/>
    <w:rsid w:val="00943A74"/>
    <w:rsid w:val="00944395"/>
    <w:rsid w:val="009445E5"/>
    <w:rsid w:val="0094461C"/>
    <w:rsid w:val="009446F0"/>
    <w:rsid w:val="00944753"/>
    <w:rsid w:val="00944D33"/>
    <w:rsid w:val="00944D39"/>
    <w:rsid w:val="0094587A"/>
    <w:rsid w:val="00945925"/>
    <w:rsid w:val="0094625D"/>
    <w:rsid w:val="009469E1"/>
    <w:rsid w:val="00946BAB"/>
    <w:rsid w:val="00946C0A"/>
    <w:rsid w:val="00946CFC"/>
    <w:rsid w:val="00947099"/>
    <w:rsid w:val="0094747F"/>
    <w:rsid w:val="00947485"/>
    <w:rsid w:val="0094779F"/>
    <w:rsid w:val="00947BFB"/>
    <w:rsid w:val="00947C09"/>
    <w:rsid w:val="00947D5F"/>
    <w:rsid w:val="00947DB8"/>
    <w:rsid w:val="0095067F"/>
    <w:rsid w:val="00950702"/>
    <w:rsid w:val="00950B74"/>
    <w:rsid w:val="009511D3"/>
    <w:rsid w:val="00951216"/>
    <w:rsid w:val="00951905"/>
    <w:rsid w:val="00951B0E"/>
    <w:rsid w:val="00951E30"/>
    <w:rsid w:val="00951E40"/>
    <w:rsid w:val="00951E60"/>
    <w:rsid w:val="0095212E"/>
    <w:rsid w:val="00952225"/>
    <w:rsid w:val="009522B2"/>
    <w:rsid w:val="00952FF4"/>
    <w:rsid w:val="00952FFF"/>
    <w:rsid w:val="00953133"/>
    <w:rsid w:val="00953213"/>
    <w:rsid w:val="009534D9"/>
    <w:rsid w:val="009536E5"/>
    <w:rsid w:val="00953B22"/>
    <w:rsid w:val="00953E30"/>
    <w:rsid w:val="00953F9D"/>
    <w:rsid w:val="00954A67"/>
    <w:rsid w:val="00954C97"/>
    <w:rsid w:val="00955560"/>
    <w:rsid w:val="00955588"/>
    <w:rsid w:val="00955B66"/>
    <w:rsid w:val="00956113"/>
    <w:rsid w:val="00956189"/>
    <w:rsid w:val="009562AD"/>
    <w:rsid w:val="009566B0"/>
    <w:rsid w:val="009566BB"/>
    <w:rsid w:val="0095675B"/>
    <w:rsid w:val="00956B1B"/>
    <w:rsid w:val="00956BF8"/>
    <w:rsid w:val="00957098"/>
    <w:rsid w:val="00957699"/>
    <w:rsid w:val="00960054"/>
    <w:rsid w:val="00960087"/>
    <w:rsid w:val="00960089"/>
    <w:rsid w:val="009601DA"/>
    <w:rsid w:val="00960201"/>
    <w:rsid w:val="00960350"/>
    <w:rsid w:val="009605AE"/>
    <w:rsid w:val="00960DD5"/>
    <w:rsid w:val="00961604"/>
    <w:rsid w:val="0096171F"/>
    <w:rsid w:val="00961A44"/>
    <w:rsid w:val="00961EF8"/>
    <w:rsid w:val="00962674"/>
    <w:rsid w:val="009626C2"/>
    <w:rsid w:val="009627F4"/>
    <w:rsid w:val="0096286C"/>
    <w:rsid w:val="00962EAE"/>
    <w:rsid w:val="0096309E"/>
    <w:rsid w:val="0096325D"/>
    <w:rsid w:val="009634A5"/>
    <w:rsid w:val="009635D1"/>
    <w:rsid w:val="00963913"/>
    <w:rsid w:val="00963A3D"/>
    <w:rsid w:val="00963A58"/>
    <w:rsid w:val="009640E8"/>
    <w:rsid w:val="009642BB"/>
    <w:rsid w:val="009645D3"/>
    <w:rsid w:val="009651BB"/>
    <w:rsid w:val="00965A24"/>
    <w:rsid w:val="00965C2F"/>
    <w:rsid w:val="00965E24"/>
    <w:rsid w:val="00966513"/>
    <w:rsid w:val="00966AC7"/>
    <w:rsid w:val="009670C6"/>
    <w:rsid w:val="00967650"/>
    <w:rsid w:val="009679DD"/>
    <w:rsid w:val="00967ABD"/>
    <w:rsid w:val="00967B81"/>
    <w:rsid w:val="00967D05"/>
    <w:rsid w:val="00970191"/>
    <w:rsid w:val="0097034A"/>
    <w:rsid w:val="00970429"/>
    <w:rsid w:val="00970430"/>
    <w:rsid w:val="00970544"/>
    <w:rsid w:val="00970612"/>
    <w:rsid w:val="00970950"/>
    <w:rsid w:val="00970CC5"/>
    <w:rsid w:val="00970F09"/>
    <w:rsid w:val="00971507"/>
    <w:rsid w:val="00972093"/>
    <w:rsid w:val="00972142"/>
    <w:rsid w:val="009721EE"/>
    <w:rsid w:val="00972528"/>
    <w:rsid w:val="009725BE"/>
    <w:rsid w:val="00972B24"/>
    <w:rsid w:val="0097320B"/>
    <w:rsid w:val="00973257"/>
    <w:rsid w:val="009732F4"/>
    <w:rsid w:val="009734C4"/>
    <w:rsid w:val="009738AC"/>
    <w:rsid w:val="00974671"/>
    <w:rsid w:val="009746E0"/>
    <w:rsid w:val="00974749"/>
    <w:rsid w:val="0097501E"/>
    <w:rsid w:val="00975465"/>
    <w:rsid w:val="00975846"/>
    <w:rsid w:val="00976033"/>
    <w:rsid w:val="0097628B"/>
    <w:rsid w:val="009762E3"/>
    <w:rsid w:val="00976520"/>
    <w:rsid w:val="00976533"/>
    <w:rsid w:val="0097677A"/>
    <w:rsid w:val="00976971"/>
    <w:rsid w:val="00976B2D"/>
    <w:rsid w:val="00976B60"/>
    <w:rsid w:val="00976D58"/>
    <w:rsid w:val="0097705E"/>
    <w:rsid w:val="009772E4"/>
    <w:rsid w:val="00977382"/>
    <w:rsid w:val="00977412"/>
    <w:rsid w:val="0097744E"/>
    <w:rsid w:val="00977800"/>
    <w:rsid w:val="009778F5"/>
    <w:rsid w:val="0097792C"/>
    <w:rsid w:val="00977A9C"/>
    <w:rsid w:val="00977C01"/>
    <w:rsid w:val="00977CAA"/>
    <w:rsid w:val="0098040D"/>
    <w:rsid w:val="00980647"/>
    <w:rsid w:val="00980707"/>
    <w:rsid w:val="0098076A"/>
    <w:rsid w:val="00980BA1"/>
    <w:rsid w:val="00980BC4"/>
    <w:rsid w:val="00980C05"/>
    <w:rsid w:val="00980F06"/>
    <w:rsid w:val="009814EE"/>
    <w:rsid w:val="00981746"/>
    <w:rsid w:val="009817AF"/>
    <w:rsid w:val="00981A45"/>
    <w:rsid w:val="00981CCB"/>
    <w:rsid w:val="00982498"/>
    <w:rsid w:val="00982505"/>
    <w:rsid w:val="00982708"/>
    <w:rsid w:val="00982BAA"/>
    <w:rsid w:val="00982DB7"/>
    <w:rsid w:val="009833F5"/>
    <w:rsid w:val="00983A5A"/>
    <w:rsid w:val="00983BDE"/>
    <w:rsid w:val="00983C7F"/>
    <w:rsid w:val="00984151"/>
    <w:rsid w:val="0098433E"/>
    <w:rsid w:val="009844A2"/>
    <w:rsid w:val="00984830"/>
    <w:rsid w:val="00984AFA"/>
    <w:rsid w:val="00984C22"/>
    <w:rsid w:val="00984CD3"/>
    <w:rsid w:val="00984EED"/>
    <w:rsid w:val="00984FC6"/>
    <w:rsid w:val="00985184"/>
    <w:rsid w:val="00985382"/>
    <w:rsid w:val="00985576"/>
    <w:rsid w:val="0098595F"/>
    <w:rsid w:val="00985FAC"/>
    <w:rsid w:val="00986081"/>
    <w:rsid w:val="00986292"/>
    <w:rsid w:val="00986921"/>
    <w:rsid w:val="0098699F"/>
    <w:rsid w:val="009869F3"/>
    <w:rsid w:val="00986B17"/>
    <w:rsid w:val="0098736D"/>
    <w:rsid w:val="0098773C"/>
    <w:rsid w:val="00987930"/>
    <w:rsid w:val="00987A80"/>
    <w:rsid w:val="00987AAB"/>
    <w:rsid w:val="00987AC9"/>
    <w:rsid w:val="00987BE3"/>
    <w:rsid w:val="00987EF2"/>
    <w:rsid w:val="00987FC7"/>
    <w:rsid w:val="00990381"/>
    <w:rsid w:val="00990AD4"/>
    <w:rsid w:val="009914C8"/>
    <w:rsid w:val="00991A8A"/>
    <w:rsid w:val="00991ADD"/>
    <w:rsid w:val="00991CDF"/>
    <w:rsid w:val="00991D1D"/>
    <w:rsid w:val="00991E89"/>
    <w:rsid w:val="00992533"/>
    <w:rsid w:val="009925B5"/>
    <w:rsid w:val="00992943"/>
    <w:rsid w:val="00992B4E"/>
    <w:rsid w:val="00993196"/>
    <w:rsid w:val="009933B5"/>
    <w:rsid w:val="00993463"/>
    <w:rsid w:val="0099348F"/>
    <w:rsid w:val="009937F4"/>
    <w:rsid w:val="00993F5A"/>
    <w:rsid w:val="0099417C"/>
    <w:rsid w:val="00994257"/>
    <w:rsid w:val="00994902"/>
    <w:rsid w:val="00994A0B"/>
    <w:rsid w:val="00995C8C"/>
    <w:rsid w:val="0099629D"/>
    <w:rsid w:val="009965A6"/>
    <w:rsid w:val="00996608"/>
    <w:rsid w:val="00996956"/>
    <w:rsid w:val="00996D98"/>
    <w:rsid w:val="00996E74"/>
    <w:rsid w:val="0099723C"/>
    <w:rsid w:val="009975AA"/>
    <w:rsid w:val="009975F0"/>
    <w:rsid w:val="00997B51"/>
    <w:rsid w:val="00997C9A"/>
    <w:rsid w:val="00997E58"/>
    <w:rsid w:val="00997F44"/>
    <w:rsid w:val="009A009F"/>
    <w:rsid w:val="009A00B6"/>
    <w:rsid w:val="009A0989"/>
    <w:rsid w:val="009A0B89"/>
    <w:rsid w:val="009A0D3F"/>
    <w:rsid w:val="009A138D"/>
    <w:rsid w:val="009A1873"/>
    <w:rsid w:val="009A1DAC"/>
    <w:rsid w:val="009A2425"/>
    <w:rsid w:val="009A27D5"/>
    <w:rsid w:val="009A281E"/>
    <w:rsid w:val="009A2AB1"/>
    <w:rsid w:val="009A2CCF"/>
    <w:rsid w:val="009A2D56"/>
    <w:rsid w:val="009A2F58"/>
    <w:rsid w:val="009A2F82"/>
    <w:rsid w:val="009A3326"/>
    <w:rsid w:val="009A38BB"/>
    <w:rsid w:val="009A421E"/>
    <w:rsid w:val="009A4349"/>
    <w:rsid w:val="009A46D4"/>
    <w:rsid w:val="009A4893"/>
    <w:rsid w:val="009A4ACD"/>
    <w:rsid w:val="009A4CDF"/>
    <w:rsid w:val="009A4DF5"/>
    <w:rsid w:val="009A502E"/>
    <w:rsid w:val="009A5815"/>
    <w:rsid w:val="009A5C7A"/>
    <w:rsid w:val="009A5E54"/>
    <w:rsid w:val="009A5F7E"/>
    <w:rsid w:val="009A5FA0"/>
    <w:rsid w:val="009A6589"/>
    <w:rsid w:val="009A662B"/>
    <w:rsid w:val="009A66F7"/>
    <w:rsid w:val="009A6A5D"/>
    <w:rsid w:val="009A7515"/>
    <w:rsid w:val="009A7657"/>
    <w:rsid w:val="009A7941"/>
    <w:rsid w:val="009A79CE"/>
    <w:rsid w:val="009B09F7"/>
    <w:rsid w:val="009B0A14"/>
    <w:rsid w:val="009B0D04"/>
    <w:rsid w:val="009B1520"/>
    <w:rsid w:val="009B1B7C"/>
    <w:rsid w:val="009B1B85"/>
    <w:rsid w:val="009B1D9C"/>
    <w:rsid w:val="009B200A"/>
    <w:rsid w:val="009B21D8"/>
    <w:rsid w:val="009B2325"/>
    <w:rsid w:val="009B24AD"/>
    <w:rsid w:val="009B27C1"/>
    <w:rsid w:val="009B29B6"/>
    <w:rsid w:val="009B2C76"/>
    <w:rsid w:val="009B2DDA"/>
    <w:rsid w:val="009B2E77"/>
    <w:rsid w:val="009B3419"/>
    <w:rsid w:val="009B34AC"/>
    <w:rsid w:val="009B3537"/>
    <w:rsid w:val="009B3580"/>
    <w:rsid w:val="009B35AE"/>
    <w:rsid w:val="009B39A4"/>
    <w:rsid w:val="009B3D22"/>
    <w:rsid w:val="009B3D24"/>
    <w:rsid w:val="009B3D40"/>
    <w:rsid w:val="009B3DA3"/>
    <w:rsid w:val="009B45DC"/>
    <w:rsid w:val="009B4BB1"/>
    <w:rsid w:val="009B4C72"/>
    <w:rsid w:val="009B50FC"/>
    <w:rsid w:val="009B5236"/>
    <w:rsid w:val="009B564F"/>
    <w:rsid w:val="009B57AD"/>
    <w:rsid w:val="009B57CC"/>
    <w:rsid w:val="009B6207"/>
    <w:rsid w:val="009B635D"/>
    <w:rsid w:val="009B6476"/>
    <w:rsid w:val="009B678E"/>
    <w:rsid w:val="009B679D"/>
    <w:rsid w:val="009B6891"/>
    <w:rsid w:val="009B6E65"/>
    <w:rsid w:val="009B70FB"/>
    <w:rsid w:val="009B72BF"/>
    <w:rsid w:val="009B7578"/>
    <w:rsid w:val="009B7B42"/>
    <w:rsid w:val="009B7C95"/>
    <w:rsid w:val="009B7C96"/>
    <w:rsid w:val="009B7D30"/>
    <w:rsid w:val="009C071C"/>
    <w:rsid w:val="009C08C8"/>
    <w:rsid w:val="009C08EF"/>
    <w:rsid w:val="009C0AE7"/>
    <w:rsid w:val="009C0D0D"/>
    <w:rsid w:val="009C11B7"/>
    <w:rsid w:val="009C14DB"/>
    <w:rsid w:val="009C195F"/>
    <w:rsid w:val="009C1ABD"/>
    <w:rsid w:val="009C1B56"/>
    <w:rsid w:val="009C1FFB"/>
    <w:rsid w:val="009C2095"/>
    <w:rsid w:val="009C22F8"/>
    <w:rsid w:val="009C240A"/>
    <w:rsid w:val="009C2700"/>
    <w:rsid w:val="009C295E"/>
    <w:rsid w:val="009C2BA5"/>
    <w:rsid w:val="009C2BF8"/>
    <w:rsid w:val="009C2CD7"/>
    <w:rsid w:val="009C334B"/>
    <w:rsid w:val="009C3794"/>
    <w:rsid w:val="009C3911"/>
    <w:rsid w:val="009C3CF3"/>
    <w:rsid w:val="009C4177"/>
    <w:rsid w:val="009C4356"/>
    <w:rsid w:val="009C4411"/>
    <w:rsid w:val="009C464C"/>
    <w:rsid w:val="009C49F9"/>
    <w:rsid w:val="009C4FB6"/>
    <w:rsid w:val="009C52BF"/>
    <w:rsid w:val="009C5CD6"/>
    <w:rsid w:val="009C5E68"/>
    <w:rsid w:val="009C5FC4"/>
    <w:rsid w:val="009C63A9"/>
    <w:rsid w:val="009C6C1C"/>
    <w:rsid w:val="009C6F27"/>
    <w:rsid w:val="009C6F97"/>
    <w:rsid w:val="009C71E5"/>
    <w:rsid w:val="009C7219"/>
    <w:rsid w:val="009C75CF"/>
    <w:rsid w:val="009C7923"/>
    <w:rsid w:val="009C7A2F"/>
    <w:rsid w:val="009C7C76"/>
    <w:rsid w:val="009C7FFE"/>
    <w:rsid w:val="009D0180"/>
    <w:rsid w:val="009D08B1"/>
    <w:rsid w:val="009D0ACB"/>
    <w:rsid w:val="009D142D"/>
    <w:rsid w:val="009D1AC0"/>
    <w:rsid w:val="009D1AF8"/>
    <w:rsid w:val="009D1BB5"/>
    <w:rsid w:val="009D20B7"/>
    <w:rsid w:val="009D234C"/>
    <w:rsid w:val="009D24F7"/>
    <w:rsid w:val="009D29B2"/>
    <w:rsid w:val="009D2CAF"/>
    <w:rsid w:val="009D31CF"/>
    <w:rsid w:val="009D35A4"/>
    <w:rsid w:val="009D36FC"/>
    <w:rsid w:val="009D39BC"/>
    <w:rsid w:val="009D3C34"/>
    <w:rsid w:val="009D3CE5"/>
    <w:rsid w:val="009D403A"/>
    <w:rsid w:val="009D4213"/>
    <w:rsid w:val="009D440B"/>
    <w:rsid w:val="009D4B4A"/>
    <w:rsid w:val="009D4CC6"/>
    <w:rsid w:val="009D5187"/>
    <w:rsid w:val="009D51FB"/>
    <w:rsid w:val="009D521B"/>
    <w:rsid w:val="009D5490"/>
    <w:rsid w:val="009D56D8"/>
    <w:rsid w:val="009D5A8C"/>
    <w:rsid w:val="009D5DFB"/>
    <w:rsid w:val="009D5F62"/>
    <w:rsid w:val="009D5F64"/>
    <w:rsid w:val="009D601B"/>
    <w:rsid w:val="009D6047"/>
    <w:rsid w:val="009D63A9"/>
    <w:rsid w:val="009D66A2"/>
    <w:rsid w:val="009D6A67"/>
    <w:rsid w:val="009D6F1B"/>
    <w:rsid w:val="009D6FF2"/>
    <w:rsid w:val="009D7213"/>
    <w:rsid w:val="009D7C19"/>
    <w:rsid w:val="009D7CC0"/>
    <w:rsid w:val="009D7D56"/>
    <w:rsid w:val="009E0024"/>
    <w:rsid w:val="009E0209"/>
    <w:rsid w:val="009E0210"/>
    <w:rsid w:val="009E0442"/>
    <w:rsid w:val="009E0557"/>
    <w:rsid w:val="009E05B0"/>
    <w:rsid w:val="009E06EB"/>
    <w:rsid w:val="009E10C1"/>
    <w:rsid w:val="009E119B"/>
    <w:rsid w:val="009E1996"/>
    <w:rsid w:val="009E2349"/>
    <w:rsid w:val="009E258A"/>
    <w:rsid w:val="009E259A"/>
    <w:rsid w:val="009E285E"/>
    <w:rsid w:val="009E2BD6"/>
    <w:rsid w:val="009E2E9F"/>
    <w:rsid w:val="009E2FDF"/>
    <w:rsid w:val="009E33AE"/>
    <w:rsid w:val="009E351B"/>
    <w:rsid w:val="009E35CC"/>
    <w:rsid w:val="009E3674"/>
    <w:rsid w:val="009E3EEE"/>
    <w:rsid w:val="009E4038"/>
    <w:rsid w:val="009E45A3"/>
    <w:rsid w:val="009E4690"/>
    <w:rsid w:val="009E47DC"/>
    <w:rsid w:val="009E4B19"/>
    <w:rsid w:val="009E4B59"/>
    <w:rsid w:val="009E4C6E"/>
    <w:rsid w:val="009E4EDF"/>
    <w:rsid w:val="009E51BA"/>
    <w:rsid w:val="009E53BE"/>
    <w:rsid w:val="009E53C1"/>
    <w:rsid w:val="009E5724"/>
    <w:rsid w:val="009E5AC1"/>
    <w:rsid w:val="009E5DA2"/>
    <w:rsid w:val="009E600C"/>
    <w:rsid w:val="009E60CF"/>
    <w:rsid w:val="009E67E2"/>
    <w:rsid w:val="009E695B"/>
    <w:rsid w:val="009E6EAF"/>
    <w:rsid w:val="009E6F37"/>
    <w:rsid w:val="009E707E"/>
    <w:rsid w:val="009E7295"/>
    <w:rsid w:val="009E7422"/>
    <w:rsid w:val="009E7CEB"/>
    <w:rsid w:val="009E7D8C"/>
    <w:rsid w:val="009F0131"/>
    <w:rsid w:val="009F0375"/>
    <w:rsid w:val="009F050B"/>
    <w:rsid w:val="009F05BC"/>
    <w:rsid w:val="009F05ED"/>
    <w:rsid w:val="009F0787"/>
    <w:rsid w:val="009F0B97"/>
    <w:rsid w:val="009F0FC9"/>
    <w:rsid w:val="009F1683"/>
    <w:rsid w:val="009F1726"/>
    <w:rsid w:val="009F18A2"/>
    <w:rsid w:val="009F18F0"/>
    <w:rsid w:val="009F1CEA"/>
    <w:rsid w:val="009F1E4A"/>
    <w:rsid w:val="009F1E50"/>
    <w:rsid w:val="009F1F6E"/>
    <w:rsid w:val="009F21FC"/>
    <w:rsid w:val="009F24D8"/>
    <w:rsid w:val="009F2A45"/>
    <w:rsid w:val="009F2AB7"/>
    <w:rsid w:val="009F2C1E"/>
    <w:rsid w:val="009F2FBA"/>
    <w:rsid w:val="009F34B6"/>
    <w:rsid w:val="009F3826"/>
    <w:rsid w:val="009F3A3E"/>
    <w:rsid w:val="009F415E"/>
    <w:rsid w:val="009F424C"/>
    <w:rsid w:val="009F4426"/>
    <w:rsid w:val="009F45FD"/>
    <w:rsid w:val="009F4E68"/>
    <w:rsid w:val="009F4F50"/>
    <w:rsid w:val="009F5E8A"/>
    <w:rsid w:val="009F5E8E"/>
    <w:rsid w:val="009F5E9E"/>
    <w:rsid w:val="009F672F"/>
    <w:rsid w:val="009F6860"/>
    <w:rsid w:val="009F75B7"/>
    <w:rsid w:val="009F77DA"/>
    <w:rsid w:val="009F77DD"/>
    <w:rsid w:val="009F7B80"/>
    <w:rsid w:val="00A003A1"/>
    <w:rsid w:val="00A0057A"/>
    <w:rsid w:val="00A00675"/>
    <w:rsid w:val="00A0081E"/>
    <w:rsid w:val="00A00D9A"/>
    <w:rsid w:val="00A02043"/>
    <w:rsid w:val="00A0216C"/>
    <w:rsid w:val="00A0231D"/>
    <w:rsid w:val="00A02358"/>
    <w:rsid w:val="00A02494"/>
    <w:rsid w:val="00A0263F"/>
    <w:rsid w:val="00A02E12"/>
    <w:rsid w:val="00A0321B"/>
    <w:rsid w:val="00A0351E"/>
    <w:rsid w:val="00A0351F"/>
    <w:rsid w:val="00A03688"/>
    <w:rsid w:val="00A04230"/>
    <w:rsid w:val="00A04263"/>
    <w:rsid w:val="00A04806"/>
    <w:rsid w:val="00A04E7A"/>
    <w:rsid w:val="00A05507"/>
    <w:rsid w:val="00A0605B"/>
    <w:rsid w:val="00A06206"/>
    <w:rsid w:val="00A064A8"/>
    <w:rsid w:val="00A066E7"/>
    <w:rsid w:val="00A06956"/>
    <w:rsid w:val="00A06F72"/>
    <w:rsid w:val="00A06F83"/>
    <w:rsid w:val="00A0703C"/>
    <w:rsid w:val="00A071C6"/>
    <w:rsid w:val="00A07871"/>
    <w:rsid w:val="00A078B9"/>
    <w:rsid w:val="00A07DA0"/>
    <w:rsid w:val="00A108C5"/>
    <w:rsid w:val="00A10CB3"/>
    <w:rsid w:val="00A10EC2"/>
    <w:rsid w:val="00A10EF6"/>
    <w:rsid w:val="00A11322"/>
    <w:rsid w:val="00A11F3C"/>
    <w:rsid w:val="00A12149"/>
    <w:rsid w:val="00A1221D"/>
    <w:rsid w:val="00A12250"/>
    <w:rsid w:val="00A1226E"/>
    <w:rsid w:val="00A129E1"/>
    <w:rsid w:val="00A12C27"/>
    <w:rsid w:val="00A12D4A"/>
    <w:rsid w:val="00A12DD6"/>
    <w:rsid w:val="00A133A4"/>
    <w:rsid w:val="00A13496"/>
    <w:rsid w:val="00A1390F"/>
    <w:rsid w:val="00A13FEB"/>
    <w:rsid w:val="00A1404D"/>
    <w:rsid w:val="00A14073"/>
    <w:rsid w:val="00A1412E"/>
    <w:rsid w:val="00A141E0"/>
    <w:rsid w:val="00A14509"/>
    <w:rsid w:val="00A145DA"/>
    <w:rsid w:val="00A148AE"/>
    <w:rsid w:val="00A14BD1"/>
    <w:rsid w:val="00A14F75"/>
    <w:rsid w:val="00A1523A"/>
    <w:rsid w:val="00A156E6"/>
    <w:rsid w:val="00A159DA"/>
    <w:rsid w:val="00A15C2E"/>
    <w:rsid w:val="00A15C8A"/>
    <w:rsid w:val="00A16A1F"/>
    <w:rsid w:val="00A1752F"/>
    <w:rsid w:val="00A17B4E"/>
    <w:rsid w:val="00A17F87"/>
    <w:rsid w:val="00A17FA1"/>
    <w:rsid w:val="00A201D8"/>
    <w:rsid w:val="00A202E8"/>
    <w:rsid w:val="00A20FF0"/>
    <w:rsid w:val="00A21034"/>
    <w:rsid w:val="00A2122D"/>
    <w:rsid w:val="00A212B9"/>
    <w:rsid w:val="00A21893"/>
    <w:rsid w:val="00A2191A"/>
    <w:rsid w:val="00A21BA6"/>
    <w:rsid w:val="00A21E84"/>
    <w:rsid w:val="00A223C2"/>
    <w:rsid w:val="00A22575"/>
    <w:rsid w:val="00A228B8"/>
    <w:rsid w:val="00A229CD"/>
    <w:rsid w:val="00A22BD5"/>
    <w:rsid w:val="00A22EF6"/>
    <w:rsid w:val="00A2328D"/>
    <w:rsid w:val="00A233A2"/>
    <w:rsid w:val="00A23573"/>
    <w:rsid w:val="00A23624"/>
    <w:rsid w:val="00A2378D"/>
    <w:rsid w:val="00A23A20"/>
    <w:rsid w:val="00A23A5D"/>
    <w:rsid w:val="00A23AD6"/>
    <w:rsid w:val="00A23E7B"/>
    <w:rsid w:val="00A246FF"/>
    <w:rsid w:val="00A24780"/>
    <w:rsid w:val="00A24A6C"/>
    <w:rsid w:val="00A24C34"/>
    <w:rsid w:val="00A24C93"/>
    <w:rsid w:val="00A24FB9"/>
    <w:rsid w:val="00A25395"/>
    <w:rsid w:val="00A253D1"/>
    <w:rsid w:val="00A25446"/>
    <w:rsid w:val="00A256B9"/>
    <w:rsid w:val="00A25980"/>
    <w:rsid w:val="00A25C13"/>
    <w:rsid w:val="00A25E63"/>
    <w:rsid w:val="00A25E78"/>
    <w:rsid w:val="00A25EDB"/>
    <w:rsid w:val="00A25F9C"/>
    <w:rsid w:val="00A260C8"/>
    <w:rsid w:val="00A261EB"/>
    <w:rsid w:val="00A267A6"/>
    <w:rsid w:val="00A267EB"/>
    <w:rsid w:val="00A268FE"/>
    <w:rsid w:val="00A269AE"/>
    <w:rsid w:val="00A26CC1"/>
    <w:rsid w:val="00A26CE0"/>
    <w:rsid w:val="00A27024"/>
    <w:rsid w:val="00A27096"/>
    <w:rsid w:val="00A275B9"/>
    <w:rsid w:val="00A276EC"/>
    <w:rsid w:val="00A27D36"/>
    <w:rsid w:val="00A27E56"/>
    <w:rsid w:val="00A27EA4"/>
    <w:rsid w:val="00A302AA"/>
    <w:rsid w:val="00A30368"/>
    <w:rsid w:val="00A3037E"/>
    <w:rsid w:val="00A3038E"/>
    <w:rsid w:val="00A30518"/>
    <w:rsid w:val="00A305D0"/>
    <w:rsid w:val="00A3092A"/>
    <w:rsid w:val="00A30F47"/>
    <w:rsid w:val="00A3118D"/>
    <w:rsid w:val="00A31351"/>
    <w:rsid w:val="00A31383"/>
    <w:rsid w:val="00A314E4"/>
    <w:rsid w:val="00A31533"/>
    <w:rsid w:val="00A3155C"/>
    <w:rsid w:val="00A316E6"/>
    <w:rsid w:val="00A318A1"/>
    <w:rsid w:val="00A31D6C"/>
    <w:rsid w:val="00A32746"/>
    <w:rsid w:val="00A328EF"/>
    <w:rsid w:val="00A329F9"/>
    <w:rsid w:val="00A32DEB"/>
    <w:rsid w:val="00A32E22"/>
    <w:rsid w:val="00A32EBE"/>
    <w:rsid w:val="00A33319"/>
    <w:rsid w:val="00A33C3C"/>
    <w:rsid w:val="00A33E7C"/>
    <w:rsid w:val="00A33EE8"/>
    <w:rsid w:val="00A34240"/>
    <w:rsid w:val="00A3487D"/>
    <w:rsid w:val="00A3492C"/>
    <w:rsid w:val="00A3497A"/>
    <w:rsid w:val="00A34DD6"/>
    <w:rsid w:val="00A35B8C"/>
    <w:rsid w:val="00A35B8D"/>
    <w:rsid w:val="00A35E57"/>
    <w:rsid w:val="00A365B9"/>
    <w:rsid w:val="00A367F5"/>
    <w:rsid w:val="00A36D13"/>
    <w:rsid w:val="00A3709A"/>
    <w:rsid w:val="00A37633"/>
    <w:rsid w:val="00A37CC5"/>
    <w:rsid w:val="00A37FE7"/>
    <w:rsid w:val="00A40070"/>
    <w:rsid w:val="00A40174"/>
    <w:rsid w:val="00A4024C"/>
    <w:rsid w:val="00A4038F"/>
    <w:rsid w:val="00A40BFC"/>
    <w:rsid w:val="00A4104D"/>
    <w:rsid w:val="00A41297"/>
    <w:rsid w:val="00A41770"/>
    <w:rsid w:val="00A4188E"/>
    <w:rsid w:val="00A41927"/>
    <w:rsid w:val="00A422E3"/>
    <w:rsid w:val="00A42535"/>
    <w:rsid w:val="00A42A32"/>
    <w:rsid w:val="00A42FA1"/>
    <w:rsid w:val="00A430A0"/>
    <w:rsid w:val="00A431E5"/>
    <w:rsid w:val="00A43299"/>
    <w:rsid w:val="00A438E6"/>
    <w:rsid w:val="00A4397B"/>
    <w:rsid w:val="00A43BDA"/>
    <w:rsid w:val="00A43C2E"/>
    <w:rsid w:val="00A43C6C"/>
    <w:rsid w:val="00A4468C"/>
    <w:rsid w:val="00A44808"/>
    <w:rsid w:val="00A44AB7"/>
    <w:rsid w:val="00A4559C"/>
    <w:rsid w:val="00A45785"/>
    <w:rsid w:val="00A457AD"/>
    <w:rsid w:val="00A45D1C"/>
    <w:rsid w:val="00A46E49"/>
    <w:rsid w:val="00A47393"/>
    <w:rsid w:val="00A474A8"/>
    <w:rsid w:val="00A4768B"/>
    <w:rsid w:val="00A47BEE"/>
    <w:rsid w:val="00A47C1C"/>
    <w:rsid w:val="00A50272"/>
    <w:rsid w:val="00A507FA"/>
    <w:rsid w:val="00A508C3"/>
    <w:rsid w:val="00A50B3E"/>
    <w:rsid w:val="00A52043"/>
    <w:rsid w:val="00A52549"/>
    <w:rsid w:val="00A52B66"/>
    <w:rsid w:val="00A52CE5"/>
    <w:rsid w:val="00A52DCC"/>
    <w:rsid w:val="00A52E31"/>
    <w:rsid w:val="00A532DD"/>
    <w:rsid w:val="00A53ACE"/>
    <w:rsid w:val="00A53C63"/>
    <w:rsid w:val="00A53D1D"/>
    <w:rsid w:val="00A53E31"/>
    <w:rsid w:val="00A54525"/>
    <w:rsid w:val="00A54994"/>
    <w:rsid w:val="00A54C9E"/>
    <w:rsid w:val="00A54F31"/>
    <w:rsid w:val="00A550B3"/>
    <w:rsid w:val="00A551B0"/>
    <w:rsid w:val="00A553D4"/>
    <w:rsid w:val="00A55403"/>
    <w:rsid w:val="00A555A2"/>
    <w:rsid w:val="00A557C2"/>
    <w:rsid w:val="00A5590E"/>
    <w:rsid w:val="00A55936"/>
    <w:rsid w:val="00A55988"/>
    <w:rsid w:val="00A5600D"/>
    <w:rsid w:val="00A56792"/>
    <w:rsid w:val="00A56833"/>
    <w:rsid w:val="00A5689B"/>
    <w:rsid w:val="00A56AD7"/>
    <w:rsid w:val="00A56BE9"/>
    <w:rsid w:val="00A56DD2"/>
    <w:rsid w:val="00A56E60"/>
    <w:rsid w:val="00A57010"/>
    <w:rsid w:val="00A571AB"/>
    <w:rsid w:val="00A574EC"/>
    <w:rsid w:val="00A577FA"/>
    <w:rsid w:val="00A578B3"/>
    <w:rsid w:val="00A57962"/>
    <w:rsid w:val="00A57CBB"/>
    <w:rsid w:val="00A60121"/>
    <w:rsid w:val="00A60449"/>
    <w:rsid w:val="00A607A5"/>
    <w:rsid w:val="00A60950"/>
    <w:rsid w:val="00A60C7D"/>
    <w:rsid w:val="00A60E9D"/>
    <w:rsid w:val="00A61A7D"/>
    <w:rsid w:val="00A61C0A"/>
    <w:rsid w:val="00A61C82"/>
    <w:rsid w:val="00A61D4D"/>
    <w:rsid w:val="00A61DA8"/>
    <w:rsid w:val="00A62552"/>
    <w:rsid w:val="00A625EB"/>
    <w:rsid w:val="00A62FA0"/>
    <w:rsid w:val="00A630AD"/>
    <w:rsid w:val="00A6400C"/>
    <w:rsid w:val="00A648E1"/>
    <w:rsid w:val="00A64AD2"/>
    <w:rsid w:val="00A64FBC"/>
    <w:rsid w:val="00A651E7"/>
    <w:rsid w:val="00A652AD"/>
    <w:rsid w:val="00A65AF4"/>
    <w:rsid w:val="00A65B3C"/>
    <w:rsid w:val="00A65C44"/>
    <w:rsid w:val="00A65F44"/>
    <w:rsid w:val="00A661D7"/>
    <w:rsid w:val="00A66CE6"/>
    <w:rsid w:val="00A6705A"/>
    <w:rsid w:val="00A6725B"/>
    <w:rsid w:val="00A67264"/>
    <w:rsid w:val="00A672FE"/>
    <w:rsid w:val="00A67386"/>
    <w:rsid w:val="00A6759C"/>
    <w:rsid w:val="00A67764"/>
    <w:rsid w:val="00A678A9"/>
    <w:rsid w:val="00A67AE4"/>
    <w:rsid w:val="00A67C28"/>
    <w:rsid w:val="00A7000D"/>
    <w:rsid w:val="00A70112"/>
    <w:rsid w:val="00A70191"/>
    <w:rsid w:val="00A70689"/>
    <w:rsid w:val="00A706A9"/>
    <w:rsid w:val="00A70C13"/>
    <w:rsid w:val="00A70CA2"/>
    <w:rsid w:val="00A70CDB"/>
    <w:rsid w:val="00A710D8"/>
    <w:rsid w:val="00A711F1"/>
    <w:rsid w:val="00A71308"/>
    <w:rsid w:val="00A71331"/>
    <w:rsid w:val="00A714BF"/>
    <w:rsid w:val="00A71893"/>
    <w:rsid w:val="00A719C0"/>
    <w:rsid w:val="00A7244B"/>
    <w:rsid w:val="00A725D2"/>
    <w:rsid w:val="00A72B83"/>
    <w:rsid w:val="00A72BEC"/>
    <w:rsid w:val="00A72C1F"/>
    <w:rsid w:val="00A72E61"/>
    <w:rsid w:val="00A732D8"/>
    <w:rsid w:val="00A73661"/>
    <w:rsid w:val="00A737B4"/>
    <w:rsid w:val="00A73ED2"/>
    <w:rsid w:val="00A743C8"/>
    <w:rsid w:val="00A74457"/>
    <w:rsid w:val="00A7448F"/>
    <w:rsid w:val="00A7471B"/>
    <w:rsid w:val="00A74D11"/>
    <w:rsid w:val="00A7533B"/>
    <w:rsid w:val="00A75940"/>
    <w:rsid w:val="00A75D88"/>
    <w:rsid w:val="00A76369"/>
    <w:rsid w:val="00A76709"/>
    <w:rsid w:val="00A7692F"/>
    <w:rsid w:val="00A76C60"/>
    <w:rsid w:val="00A76F33"/>
    <w:rsid w:val="00A76FAA"/>
    <w:rsid w:val="00A772EC"/>
    <w:rsid w:val="00A77A09"/>
    <w:rsid w:val="00A77A80"/>
    <w:rsid w:val="00A77EC9"/>
    <w:rsid w:val="00A77ED5"/>
    <w:rsid w:val="00A806C3"/>
    <w:rsid w:val="00A80721"/>
    <w:rsid w:val="00A808F2"/>
    <w:rsid w:val="00A80988"/>
    <w:rsid w:val="00A80A1A"/>
    <w:rsid w:val="00A80A75"/>
    <w:rsid w:val="00A80B9A"/>
    <w:rsid w:val="00A8130C"/>
    <w:rsid w:val="00A8141F"/>
    <w:rsid w:val="00A82141"/>
    <w:rsid w:val="00A8261D"/>
    <w:rsid w:val="00A82B5F"/>
    <w:rsid w:val="00A82C0F"/>
    <w:rsid w:val="00A82CAF"/>
    <w:rsid w:val="00A831AF"/>
    <w:rsid w:val="00A83267"/>
    <w:rsid w:val="00A83366"/>
    <w:rsid w:val="00A836A0"/>
    <w:rsid w:val="00A83875"/>
    <w:rsid w:val="00A83954"/>
    <w:rsid w:val="00A83BF0"/>
    <w:rsid w:val="00A83D3F"/>
    <w:rsid w:val="00A83DC3"/>
    <w:rsid w:val="00A83FAB"/>
    <w:rsid w:val="00A84688"/>
    <w:rsid w:val="00A846E7"/>
    <w:rsid w:val="00A84B4B"/>
    <w:rsid w:val="00A85BDF"/>
    <w:rsid w:val="00A8612E"/>
    <w:rsid w:val="00A86152"/>
    <w:rsid w:val="00A86215"/>
    <w:rsid w:val="00A86878"/>
    <w:rsid w:val="00A868C0"/>
    <w:rsid w:val="00A86B19"/>
    <w:rsid w:val="00A86E4A"/>
    <w:rsid w:val="00A86F8E"/>
    <w:rsid w:val="00A870C8"/>
    <w:rsid w:val="00A8715F"/>
    <w:rsid w:val="00A8734D"/>
    <w:rsid w:val="00A8738B"/>
    <w:rsid w:val="00A87457"/>
    <w:rsid w:val="00A8752F"/>
    <w:rsid w:val="00A87536"/>
    <w:rsid w:val="00A876AB"/>
    <w:rsid w:val="00A87844"/>
    <w:rsid w:val="00A878C4"/>
    <w:rsid w:val="00A87BE5"/>
    <w:rsid w:val="00A9014F"/>
    <w:rsid w:val="00A90224"/>
    <w:rsid w:val="00A90353"/>
    <w:rsid w:val="00A90354"/>
    <w:rsid w:val="00A90527"/>
    <w:rsid w:val="00A908AB"/>
    <w:rsid w:val="00A908EA"/>
    <w:rsid w:val="00A9090C"/>
    <w:rsid w:val="00A90933"/>
    <w:rsid w:val="00A90B2C"/>
    <w:rsid w:val="00A90FA3"/>
    <w:rsid w:val="00A91301"/>
    <w:rsid w:val="00A91982"/>
    <w:rsid w:val="00A91CF7"/>
    <w:rsid w:val="00A92095"/>
    <w:rsid w:val="00A92516"/>
    <w:rsid w:val="00A926C8"/>
    <w:rsid w:val="00A92863"/>
    <w:rsid w:val="00A92A6C"/>
    <w:rsid w:val="00A92B7C"/>
    <w:rsid w:val="00A92CB2"/>
    <w:rsid w:val="00A92DA7"/>
    <w:rsid w:val="00A92EE0"/>
    <w:rsid w:val="00A93449"/>
    <w:rsid w:val="00A936DC"/>
    <w:rsid w:val="00A93706"/>
    <w:rsid w:val="00A93842"/>
    <w:rsid w:val="00A939DC"/>
    <w:rsid w:val="00A93A1D"/>
    <w:rsid w:val="00A93D58"/>
    <w:rsid w:val="00A94A22"/>
    <w:rsid w:val="00A94BA2"/>
    <w:rsid w:val="00A94BAB"/>
    <w:rsid w:val="00A94F08"/>
    <w:rsid w:val="00A9529C"/>
    <w:rsid w:val="00A95515"/>
    <w:rsid w:val="00A95D25"/>
    <w:rsid w:val="00A960C3"/>
    <w:rsid w:val="00A96612"/>
    <w:rsid w:val="00A96682"/>
    <w:rsid w:val="00A96B50"/>
    <w:rsid w:val="00A97449"/>
    <w:rsid w:val="00A9774C"/>
    <w:rsid w:val="00A97E4D"/>
    <w:rsid w:val="00AA00BF"/>
    <w:rsid w:val="00AA0711"/>
    <w:rsid w:val="00AA0B8B"/>
    <w:rsid w:val="00AA1169"/>
    <w:rsid w:val="00AA167F"/>
    <w:rsid w:val="00AA16BB"/>
    <w:rsid w:val="00AA1CE8"/>
    <w:rsid w:val="00AA1E1B"/>
    <w:rsid w:val="00AA2134"/>
    <w:rsid w:val="00AA2374"/>
    <w:rsid w:val="00AA252D"/>
    <w:rsid w:val="00AA260A"/>
    <w:rsid w:val="00AA27EF"/>
    <w:rsid w:val="00AA2989"/>
    <w:rsid w:val="00AA2997"/>
    <w:rsid w:val="00AA2B49"/>
    <w:rsid w:val="00AA2CE1"/>
    <w:rsid w:val="00AA2EF2"/>
    <w:rsid w:val="00AA39B6"/>
    <w:rsid w:val="00AA3A21"/>
    <w:rsid w:val="00AA3A71"/>
    <w:rsid w:val="00AA46FA"/>
    <w:rsid w:val="00AA472C"/>
    <w:rsid w:val="00AA4D1D"/>
    <w:rsid w:val="00AA4E90"/>
    <w:rsid w:val="00AA514B"/>
    <w:rsid w:val="00AA527F"/>
    <w:rsid w:val="00AA552E"/>
    <w:rsid w:val="00AA5982"/>
    <w:rsid w:val="00AA5A27"/>
    <w:rsid w:val="00AA6077"/>
    <w:rsid w:val="00AA60E8"/>
    <w:rsid w:val="00AA6140"/>
    <w:rsid w:val="00AA61D3"/>
    <w:rsid w:val="00AA6807"/>
    <w:rsid w:val="00AA68A2"/>
    <w:rsid w:val="00AA68E5"/>
    <w:rsid w:val="00AA6EED"/>
    <w:rsid w:val="00AA7880"/>
    <w:rsid w:val="00AA7A42"/>
    <w:rsid w:val="00AA7C4C"/>
    <w:rsid w:val="00AA7F7C"/>
    <w:rsid w:val="00AA7FD6"/>
    <w:rsid w:val="00AB03C8"/>
    <w:rsid w:val="00AB0526"/>
    <w:rsid w:val="00AB05C7"/>
    <w:rsid w:val="00AB06C3"/>
    <w:rsid w:val="00AB0D5C"/>
    <w:rsid w:val="00AB0D6A"/>
    <w:rsid w:val="00AB0FF5"/>
    <w:rsid w:val="00AB1093"/>
    <w:rsid w:val="00AB1158"/>
    <w:rsid w:val="00AB196E"/>
    <w:rsid w:val="00AB1CAC"/>
    <w:rsid w:val="00AB1E76"/>
    <w:rsid w:val="00AB1F80"/>
    <w:rsid w:val="00AB23BF"/>
    <w:rsid w:val="00AB2457"/>
    <w:rsid w:val="00AB26CB"/>
    <w:rsid w:val="00AB2BA3"/>
    <w:rsid w:val="00AB352D"/>
    <w:rsid w:val="00AB4141"/>
    <w:rsid w:val="00AB41C0"/>
    <w:rsid w:val="00AB4428"/>
    <w:rsid w:val="00AB469A"/>
    <w:rsid w:val="00AB4CF1"/>
    <w:rsid w:val="00AB4D72"/>
    <w:rsid w:val="00AB4FCD"/>
    <w:rsid w:val="00AB5023"/>
    <w:rsid w:val="00AB526B"/>
    <w:rsid w:val="00AB52C9"/>
    <w:rsid w:val="00AB5381"/>
    <w:rsid w:val="00AB5608"/>
    <w:rsid w:val="00AB561A"/>
    <w:rsid w:val="00AB58E4"/>
    <w:rsid w:val="00AB6464"/>
    <w:rsid w:val="00AB677D"/>
    <w:rsid w:val="00AB6865"/>
    <w:rsid w:val="00AB697C"/>
    <w:rsid w:val="00AB69F9"/>
    <w:rsid w:val="00AB7067"/>
    <w:rsid w:val="00AB7F50"/>
    <w:rsid w:val="00AB7FD5"/>
    <w:rsid w:val="00AC00EA"/>
    <w:rsid w:val="00AC043F"/>
    <w:rsid w:val="00AC0680"/>
    <w:rsid w:val="00AC07D5"/>
    <w:rsid w:val="00AC08A2"/>
    <w:rsid w:val="00AC0B77"/>
    <w:rsid w:val="00AC0C1F"/>
    <w:rsid w:val="00AC0C76"/>
    <w:rsid w:val="00AC0DEC"/>
    <w:rsid w:val="00AC0EBF"/>
    <w:rsid w:val="00AC0ECF"/>
    <w:rsid w:val="00AC0F13"/>
    <w:rsid w:val="00AC1503"/>
    <w:rsid w:val="00AC1579"/>
    <w:rsid w:val="00AC199E"/>
    <w:rsid w:val="00AC26B2"/>
    <w:rsid w:val="00AC2803"/>
    <w:rsid w:val="00AC28B7"/>
    <w:rsid w:val="00AC2ECB"/>
    <w:rsid w:val="00AC2F3D"/>
    <w:rsid w:val="00AC3146"/>
    <w:rsid w:val="00AC3150"/>
    <w:rsid w:val="00AC3151"/>
    <w:rsid w:val="00AC3275"/>
    <w:rsid w:val="00AC33DB"/>
    <w:rsid w:val="00AC34FB"/>
    <w:rsid w:val="00AC3568"/>
    <w:rsid w:val="00AC3680"/>
    <w:rsid w:val="00AC3775"/>
    <w:rsid w:val="00AC3EAC"/>
    <w:rsid w:val="00AC4123"/>
    <w:rsid w:val="00AC4183"/>
    <w:rsid w:val="00AC4404"/>
    <w:rsid w:val="00AC4A3A"/>
    <w:rsid w:val="00AC4DE2"/>
    <w:rsid w:val="00AC50B1"/>
    <w:rsid w:val="00AC50F8"/>
    <w:rsid w:val="00AC5361"/>
    <w:rsid w:val="00AC57DE"/>
    <w:rsid w:val="00AC5CC3"/>
    <w:rsid w:val="00AC601D"/>
    <w:rsid w:val="00AC61C2"/>
    <w:rsid w:val="00AC639F"/>
    <w:rsid w:val="00AC6736"/>
    <w:rsid w:val="00AC6A6D"/>
    <w:rsid w:val="00AC6A75"/>
    <w:rsid w:val="00AC6C7B"/>
    <w:rsid w:val="00AC6CB2"/>
    <w:rsid w:val="00AC6E7C"/>
    <w:rsid w:val="00AC74FE"/>
    <w:rsid w:val="00AC7595"/>
    <w:rsid w:val="00AC7973"/>
    <w:rsid w:val="00AC79B7"/>
    <w:rsid w:val="00AC7AB1"/>
    <w:rsid w:val="00AD01B6"/>
    <w:rsid w:val="00AD02D9"/>
    <w:rsid w:val="00AD02EA"/>
    <w:rsid w:val="00AD0645"/>
    <w:rsid w:val="00AD067F"/>
    <w:rsid w:val="00AD081D"/>
    <w:rsid w:val="00AD08C4"/>
    <w:rsid w:val="00AD0AD3"/>
    <w:rsid w:val="00AD1051"/>
    <w:rsid w:val="00AD146F"/>
    <w:rsid w:val="00AD14B7"/>
    <w:rsid w:val="00AD1541"/>
    <w:rsid w:val="00AD1550"/>
    <w:rsid w:val="00AD16A9"/>
    <w:rsid w:val="00AD1B20"/>
    <w:rsid w:val="00AD204A"/>
    <w:rsid w:val="00AD2414"/>
    <w:rsid w:val="00AD247B"/>
    <w:rsid w:val="00AD24D4"/>
    <w:rsid w:val="00AD26A1"/>
    <w:rsid w:val="00AD26C2"/>
    <w:rsid w:val="00AD26D8"/>
    <w:rsid w:val="00AD2778"/>
    <w:rsid w:val="00AD291E"/>
    <w:rsid w:val="00AD3120"/>
    <w:rsid w:val="00AD3727"/>
    <w:rsid w:val="00AD3B58"/>
    <w:rsid w:val="00AD3BC0"/>
    <w:rsid w:val="00AD4463"/>
    <w:rsid w:val="00AD4640"/>
    <w:rsid w:val="00AD491C"/>
    <w:rsid w:val="00AD49A2"/>
    <w:rsid w:val="00AD4E3C"/>
    <w:rsid w:val="00AD50D8"/>
    <w:rsid w:val="00AD5173"/>
    <w:rsid w:val="00AD5525"/>
    <w:rsid w:val="00AD5CF2"/>
    <w:rsid w:val="00AD5D17"/>
    <w:rsid w:val="00AD5E34"/>
    <w:rsid w:val="00AD5E61"/>
    <w:rsid w:val="00AD642A"/>
    <w:rsid w:val="00AD64F5"/>
    <w:rsid w:val="00AD6678"/>
    <w:rsid w:val="00AD68E2"/>
    <w:rsid w:val="00AD6C47"/>
    <w:rsid w:val="00AD6EB5"/>
    <w:rsid w:val="00AD70DA"/>
    <w:rsid w:val="00AD745C"/>
    <w:rsid w:val="00AD74DD"/>
    <w:rsid w:val="00AD7513"/>
    <w:rsid w:val="00AD7565"/>
    <w:rsid w:val="00AD7E09"/>
    <w:rsid w:val="00AD7E0D"/>
    <w:rsid w:val="00AD7FFA"/>
    <w:rsid w:val="00AE03CA"/>
    <w:rsid w:val="00AE06ED"/>
    <w:rsid w:val="00AE090E"/>
    <w:rsid w:val="00AE0A83"/>
    <w:rsid w:val="00AE0C40"/>
    <w:rsid w:val="00AE13AB"/>
    <w:rsid w:val="00AE163F"/>
    <w:rsid w:val="00AE18E1"/>
    <w:rsid w:val="00AE1A2F"/>
    <w:rsid w:val="00AE1BA7"/>
    <w:rsid w:val="00AE2097"/>
    <w:rsid w:val="00AE231C"/>
    <w:rsid w:val="00AE2341"/>
    <w:rsid w:val="00AE2A37"/>
    <w:rsid w:val="00AE2E8A"/>
    <w:rsid w:val="00AE2F59"/>
    <w:rsid w:val="00AE3320"/>
    <w:rsid w:val="00AE3450"/>
    <w:rsid w:val="00AE37F9"/>
    <w:rsid w:val="00AE3AC4"/>
    <w:rsid w:val="00AE3DD9"/>
    <w:rsid w:val="00AE3EFD"/>
    <w:rsid w:val="00AE41B2"/>
    <w:rsid w:val="00AE42B1"/>
    <w:rsid w:val="00AE4321"/>
    <w:rsid w:val="00AE4634"/>
    <w:rsid w:val="00AE4827"/>
    <w:rsid w:val="00AE48DA"/>
    <w:rsid w:val="00AE4F45"/>
    <w:rsid w:val="00AE5025"/>
    <w:rsid w:val="00AE514D"/>
    <w:rsid w:val="00AE58B3"/>
    <w:rsid w:val="00AE5B31"/>
    <w:rsid w:val="00AE5CE7"/>
    <w:rsid w:val="00AE5D3E"/>
    <w:rsid w:val="00AE605D"/>
    <w:rsid w:val="00AE6127"/>
    <w:rsid w:val="00AE6444"/>
    <w:rsid w:val="00AE69C2"/>
    <w:rsid w:val="00AE6C4E"/>
    <w:rsid w:val="00AE6C6E"/>
    <w:rsid w:val="00AE6E10"/>
    <w:rsid w:val="00AE71C9"/>
    <w:rsid w:val="00AE745F"/>
    <w:rsid w:val="00AE7C36"/>
    <w:rsid w:val="00AE7D5D"/>
    <w:rsid w:val="00AE7E7C"/>
    <w:rsid w:val="00AF02B5"/>
    <w:rsid w:val="00AF03CE"/>
    <w:rsid w:val="00AF0710"/>
    <w:rsid w:val="00AF0845"/>
    <w:rsid w:val="00AF0F77"/>
    <w:rsid w:val="00AF136D"/>
    <w:rsid w:val="00AF1617"/>
    <w:rsid w:val="00AF16A2"/>
    <w:rsid w:val="00AF18B5"/>
    <w:rsid w:val="00AF1BF3"/>
    <w:rsid w:val="00AF1C31"/>
    <w:rsid w:val="00AF1C84"/>
    <w:rsid w:val="00AF1F98"/>
    <w:rsid w:val="00AF201F"/>
    <w:rsid w:val="00AF29AD"/>
    <w:rsid w:val="00AF2C54"/>
    <w:rsid w:val="00AF32CE"/>
    <w:rsid w:val="00AF354F"/>
    <w:rsid w:val="00AF3AB3"/>
    <w:rsid w:val="00AF3B71"/>
    <w:rsid w:val="00AF3E18"/>
    <w:rsid w:val="00AF3EFA"/>
    <w:rsid w:val="00AF3F06"/>
    <w:rsid w:val="00AF3F56"/>
    <w:rsid w:val="00AF4043"/>
    <w:rsid w:val="00AF460C"/>
    <w:rsid w:val="00AF476F"/>
    <w:rsid w:val="00AF4A6B"/>
    <w:rsid w:val="00AF4CD4"/>
    <w:rsid w:val="00AF4DE4"/>
    <w:rsid w:val="00AF5030"/>
    <w:rsid w:val="00AF5588"/>
    <w:rsid w:val="00AF57F4"/>
    <w:rsid w:val="00AF581C"/>
    <w:rsid w:val="00AF5A8C"/>
    <w:rsid w:val="00AF5ACF"/>
    <w:rsid w:val="00AF5DAC"/>
    <w:rsid w:val="00AF5F5E"/>
    <w:rsid w:val="00AF613B"/>
    <w:rsid w:val="00AF62AB"/>
    <w:rsid w:val="00AF6365"/>
    <w:rsid w:val="00AF63A8"/>
    <w:rsid w:val="00AF665A"/>
    <w:rsid w:val="00AF685F"/>
    <w:rsid w:val="00AF69EB"/>
    <w:rsid w:val="00AF69EC"/>
    <w:rsid w:val="00AF6A27"/>
    <w:rsid w:val="00AF7221"/>
    <w:rsid w:val="00AF74E5"/>
    <w:rsid w:val="00AF75CD"/>
    <w:rsid w:val="00AF76EC"/>
    <w:rsid w:val="00B000B4"/>
    <w:rsid w:val="00B00147"/>
    <w:rsid w:val="00B005EF"/>
    <w:rsid w:val="00B00A39"/>
    <w:rsid w:val="00B00BF2"/>
    <w:rsid w:val="00B0115A"/>
    <w:rsid w:val="00B0146D"/>
    <w:rsid w:val="00B01A02"/>
    <w:rsid w:val="00B0255F"/>
    <w:rsid w:val="00B02673"/>
    <w:rsid w:val="00B029A8"/>
    <w:rsid w:val="00B02AAF"/>
    <w:rsid w:val="00B02B9E"/>
    <w:rsid w:val="00B02C63"/>
    <w:rsid w:val="00B02FCA"/>
    <w:rsid w:val="00B03106"/>
    <w:rsid w:val="00B032A0"/>
    <w:rsid w:val="00B037E9"/>
    <w:rsid w:val="00B03899"/>
    <w:rsid w:val="00B03B2E"/>
    <w:rsid w:val="00B03B5F"/>
    <w:rsid w:val="00B03B79"/>
    <w:rsid w:val="00B047FE"/>
    <w:rsid w:val="00B048D9"/>
    <w:rsid w:val="00B04D72"/>
    <w:rsid w:val="00B04FC6"/>
    <w:rsid w:val="00B051CB"/>
    <w:rsid w:val="00B05403"/>
    <w:rsid w:val="00B057FF"/>
    <w:rsid w:val="00B05C38"/>
    <w:rsid w:val="00B05C72"/>
    <w:rsid w:val="00B06070"/>
    <w:rsid w:val="00B064C5"/>
    <w:rsid w:val="00B0696E"/>
    <w:rsid w:val="00B06B03"/>
    <w:rsid w:val="00B070EE"/>
    <w:rsid w:val="00B07149"/>
    <w:rsid w:val="00B072B8"/>
    <w:rsid w:val="00B07464"/>
    <w:rsid w:val="00B07814"/>
    <w:rsid w:val="00B07A8E"/>
    <w:rsid w:val="00B07C38"/>
    <w:rsid w:val="00B1017C"/>
    <w:rsid w:val="00B109F1"/>
    <w:rsid w:val="00B10EB4"/>
    <w:rsid w:val="00B111E4"/>
    <w:rsid w:val="00B1159E"/>
    <w:rsid w:val="00B116F5"/>
    <w:rsid w:val="00B11E2F"/>
    <w:rsid w:val="00B1200B"/>
    <w:rsid w:val="00B12517"/>
    <w:rsid w:val="00B126FB"/>
    <w:rsid w:val="00B12E49"/>
    <w:rsid w:val="00B135CD"/>
    <w:rsid w:val="00B137ED"/>
    <w:rsid w:val="00B1381C"/>
    <w:rsid w:val="00B13BD3"/>
    <w:rsid w:val="00B14252"/>
    <w:rsid w:val="00B14352"/>
    <w:rsid w:val="00B148A2"/>
    <w:rsid w:val="00B14DE3"/>
    <w:rsid w:val="00B15081"/>
    <w:rsid w:val="00B1537A"/>
    <w:rsid w:val="00B156A1"/>
    <w:rsid w:val="00B15A05"/>
    <w:rsid w:val="00B15A52"/>
    <w:rsid w:val="00B16179"/>
    <w:rsid w:val="00B1644C"/>
    <w:rsid w:val="00B165A1"/>
    <w:rsid w:val="00B16720"/>
    <w:rsid w:val="00B16AA0"/>
    <w:rsid w:val="00B172ED"/>
    <w:rsid w:val="00B1795C"/>
    <w:rsid w:val="00B17A16"/>
    <w:rsid w:val="00B203EF"/>
    <w:rsid w:val="00B2051B"/>
    <w:rsid w:val="00B20527"/>
    <w:rsid w:val="00B205D4"/>
    <w:rsid w:val="00B2083C"/>
    <w:rsid w:val="00B21706"/>
    <w:rsid w:val="00B21981"/>
    <w:rsid w:val="00B21A99"/>
    <w:rsid w:val="00B21FBD"/>
    <w:rsid w:val="00B2216F"/>
    <w:rsid w:val="00B2243B"/>
    <w:rsid w:val="00B22822"/>
    <w:rsid w:val="00B22EF4"/>
    <w:rsid w:val="00B23067"/>
    <w:rsid w:val="00B23217"/>
    <w:rsid w:val="00B23333"/>
    <w:rsid w:val="00B23450"/>
    <w:rsid w:val="00B2350C"/>
    <w:rsid w:val="00B23807"/>
    <w:rsid w:val="00B2387C"/>
    <w:rsid w:val="00B23A75"/>
    <w:rsid w:val="00B23BEE"/>
    <w:rsid w:val="00B2414F"/>
    <w:rsid w:val="00B241B8"/>
    <w:rsid w:val="00B24262"/>
    <w:rsid w:val="00B24306"/>
    <w:rsid w:val="00B24320"/>
    <w:rsid w:val="00B243E1"/>
    <w:rsid w:val="00B24F7B"/>
    <w:rsid w:val="00B251C4"/>
    <w:rsid w:val="00B2531A"/>
    <w:rsid w:val="00B253DE"/>
    <w:rsid w:val="00B25477"/>
    <w:rsid w:val="00B25D04"/>
    <w:rsid w:val="00B26027"/>
    <w:rsid w:val="00B26438"/>
    <w:rsid w:val="00B266C7"/>
    <w:rsid w:val="00B27157"/>
    <w:rsid w:val="00B27377"/>
    <w:rsid w:val="00B277D5"/>
    <w:rsid w:val="00B27A02"/>
    <w:rsid w:val="00B30107"/>
    <w:rsid w:val="00B3034A"/>
    <w:rsid w:val="00B3068B"/>
    <w:rsid w:val="00B30C8A"/>
    <w:rsid w:val="00B31753"/>
    <w:rsid w:val="00B31767"/>
    <w:rsid w:val="00B31B16"/>
    <w:rsid w:val="00B31B37"/>
    <w:rsid w:val="00B31E99"/>
    <w:rsid w:val="00B32203"/>
    <w:rsid w:val="00B324AE"/>
    <w:rsid w:val="00B3273A"/>
    <w:rsid w:val="00B329E4"/>
    <w:rsid w:val="00B329F7"/>
    <w:rsid w:val="00B32F33"/>
    <w:rsid w:val="00B330E4"/>
    <w:rsid w:val="00B33333"/>
    <w:rsid w:val="00B33350"/>
    <w:rsid w:val="00B33433"/>
    <w:rsid w:val="00B33757"/>
    <w:rsid w:val="00B33A89"/>
    <w:rsid w:val="00B33B7C"/>
    <w:rsid w:val="00B33CAF"/>
    <w:rsid w:val="00B33CB9"/>
    <w:rsid w:val="00B33DFC"/>
    <w:rsid w:val="00B341BE"/>
    <w:rsid w:val="00B345A0"/>
    <w:rsid w:val="00B3462F"/>
    <w:rsid w:val="00B348A5"/>
    <w:rsid w:val="00B348D8"/>
    <w:rsid w:val="00B35061"/>
    <w:rsid w:val="00B3519F"/>
    <w:rsid w:val="00B3522D"/>
    <w:rsid w:val="00B35413"/>
    <w:rsid w:val="00B35596"/>
    <w:rsid w:val="00B35AF6"/>
    <w:rsid w:val="00B35F2D"/>
    <w:rsid w:val="00B36950"/>
    <w:rsid w:val="00B36A28"/>
    <w:rsid w:val="00B36B93"/>
    <w:rsid w:val="00B36CDA"/>
    <w:rsid w:val="00B374D2"/>
    <w:rsid w:val="00B3787F"/>
    <w:rsid w:val="00B378F8"/>
    <w:rsid w:val="00B37BDF"/>
    <w:rsid w:val="00B37FEB"/>
    <w:rsid w:val="00B400A6"/>
    <w:rsid w:val="00B40600"/>
    <w:rsid w:val="00B40E8A"/>
    <w:rsid w:val="00B412A9"/>
    <w:rsid w:val="00B412F3"/>
    <w:rsid w:val="00B41B19"/>
    <w:rsid w:val="00B41C2A"/>
    <w:rsid w:val="00B42199"/>
    <w:rsid w:val="00B4239B"/>
    <w:rsid w:val="00B42623"/>
    <w:rsid w:val="00B429CB"/>
    <w:rsid w:val="00B42C43"/>
    <w:rsid w:val="00B42C8D"/>
    <w:rsid w:val="00B42DA4"/>
    <w:rsid w:val="00B43458"/>
    <w:rsid w:val="00B4368B"/>
    <w:rsid w:val="00B43749"/>
    <w:rsid w:val="00B43B19"/>
    <w:rsid w:val="00B43DA9"/>
    <w:rsid w:val="00B44581"/>
    <w:rsid w:val="00B44598"/>
    <w:rsid w:val="00B447C4"/>
    <w:rsid w:val="00B44B39"/>
    <w:rsid w:val="00B44BE8"/>
    <w:rsid w:val="00B44C13"/>
    <w:rsid w:val="00B44C48"/>
    <w:rsid w:val="00B45257"/>
    <w:rsid w:val="00B45533"/>
    <w:rsid w:val="00B455F6"/>
    <w:rsid w:val="00B45D0B"/>
    <w:rsid w:val="00B45F74"/>
    <w:rsid w:val="00B45FB2"/>
    <w:rsid w:val="00B4605C"/>
    <w:rsid w:val="00B463F2"/>
    <w:rsid w:val="00B469EA"/>
    <w:rsid w:val="00B46DF2"/>
    <w:rsid w:val="00B46F71"/>
    <w:rsid w:val="00B47189"/>
    <w:rsid w:val="00B4749D"/>
    <w:rsid w:val="00B47635"/>
    <w:rsid w:val="00B476F6"/>
    <w:rsid w:val="00B500B1"/>
    <w:rsid w:val="00B5049E"/>
    <w:rsid w:val="00B507EB"/>
    <w:rsid w:val="00B50975"/>
    <w:rsid w:val="00B513A3"/>
    <w:rsid w:val="00B513F3"/>
    <w:rsid w:val="00B51541"/>
    <w:rsid w:val="00B516E3"/>
    <w:rsid w:val="00B51C02"/>
    <w:rsid w:val="00B51E51"/>
    <w:rsid w:val="00B52FC8"/>
    <w:rsid w:val="00B530CA"/>
    <w:rsid w:val="00B53647"/>
    <w:rsid w:val="00B53AB4"/>
    <w:rsid w:val="00B53B39"/>
    <w:rsid w:val="00B53C59"/>
    <w:rsid w:val="00B53C92"/>
    <w:rsid w:val="00B54714"/>
    <w:rsid w:val="00B54BA0"/>
    <w:rsid w:val="00B54D05"/>
    <w:rsid w:val="00B555B9"/>
    <w:rsid w:val="00B558B2"/>
    <w:rsid w:val="00B5594D"/>
    <w:rsid w:val="00B55FE1"/>
    <w:rsid w:val="00B56280"/>
    <w:rsid w:val="00B56463"/>
    <w:rsid w:val="00B564B6"/>
    <w:rsid w:val="00B56535"/>
    <w:rsid w:val="00B56778"/>
    <w:rsid w:val="00B56867"/>
    <w:rsid w:val="00B568B4"/>
    <w:rsid w:val="00B569C6"/>
    <w:rsid w:val="00B56C04"/>
    <w:rsid w:val="00B56EDC"/>
    <w:rsid w:val="00B57413"/>
    <w:rsid w:val="00B576DB"/>
    <w:rsid w:val="00B57A5A"/>
    <w:rsid w:val="00B57DE5"/>
    <w:rsid w:val="00B57EEC"/>
    <w:rsid w:val="00B60001"/>
    <w:rsid w:val="00B6003C"/>
    <w:rsid w:val="00B600DE"/>
    <w:rsid w:val="00B60202"/>
    <w:rsid w:val="00B6027C"/>
    <w:rsid w:val="00B60722"/>
    <w:rsid w:val="00B60B78"/>
    <w:rsid w:val="00B60C50"/>
    <w:rsid w:val="00B60DAC"/>
    <w:rsid w:val="00B611EA"/>
    <w:rsid w:val="00B6138C"/>
    <w:rsid w:val="00B615DF"/>
    <w:rsid w:val="00B617F9"/>
    <w:rsid w:val="00B6195C"/>
    <w:rsid w:val="00B61989"/>
    <w:rsid w:val="00B61D66"/>
    <w:rsid w:val="00B62239"/>
    <w:rsid w:val="00B623C6"/>
    <w:rsid w:val="00B62463"/>
    <w:rsid w:val="00B6257F"/>
    <w:rsid w:val="00B62585"/>
    <w:rsid w:val="00B62715"/>
    <w:rsid w:val="00B6288A"/>
    <w:rsid w:val="00B62AEE"/>
    <w:rsid w:val="00B62D9F"/>
    <w:rsid w:val="00B62F8E"/>
    <w:rsid w:val="00B63691"/>
    <w:rsid w:val="00B6397E"/>
    <w:rsid w:val="00B63CD2"/>
    <w:rsid w:val="00B63ECF"/>
    <w:rsid w:val="00B6404A"/>
    <w:rsid w:val="00B64572"/>
    <w:rsid w:val="00B64B3B"/>
    <w:rsid w:val="00B656B0"/>
    <w:rsid w:val="00B65BD4"/>
    <w:rsid w:val="00B65C0B"/>
    <w:rsid w:val="00B661AA"/>
    <w:rsid w:val="00B6659B"/>
    <w:rsid w:val="00B66A44"/>
    <w:rsid w:val="00B66D22"/>
    <w:rsid w:val="00B671CF"/>
    <w:rsid w:val="00B67362"/>
    <w:rsid w:val="00B678D8"/>
    <w:rsid w:val="00B678F3"/>
    <w:rsid w:val="00B67965"/>
    <w:rsid w:val="00B67DA6"/>
    <w:rsid w:val="00B67E25"/>
    <w:rsid w:val="00B67E77"/>
    <w:rsid w:val="00B67EB9"/>
    <w:rsid w:val="00B704EC"/>
    <w:rsid w:val="00B70532"/>
    <w:rsid w:val="00B705E1"/>
    <w:rsid w:val="00B70705"/>
    <w:rsid w:val="00B70831"/>
    <w:rsid w:val="00B70874"/>
    <w:rsid w:val="00B70CCE"/>
    <w:rsid w:val="00B70D1A"/>
    <w:rsid w:val="00B70D8C"/>
    <w:rsid w:val="00B7181A"/>
    <w:rsid w:val="00B71917"/>
    <w:rsid w:val="00B71A8E"/>
    <w:rsid w:val="00B71B77"/>
    <w:rsid w:val="00B71C26"/>
    <w:rsid w:val="00B72238"/>
    <w:rsid w:val="00B723B9"/>
    <w:rsid w:val="00B7247A"/>
    <w:rsid w:val="00B72866"/>
    <w:rsid w:val="00B72C7F"/>
    <w:rsid w:val="00B731A5"/>
    <w:rsid w:val="00B73620"/>
    <w:rsid w:val="00B73635"/>
    <w:rsid w:val="00B7375D"/>
    <w:rsid w:val="00B73CDC"/>
    <w:rsid w:val="00B73E76"/>
    <w:rsid w:val="00B740F5"/>
    <w:rsid w:val="00B746C3"/>
    <w:rsid w:val="00B74982"/>
    <w:rsid w:val="00B7499A"/>
    <w:rsid w:val="00B74BA2"/>
    <w:rsid w:val="00B75190"/>
    <w:rsid w:val="00B75BE4"/>
    <w:rsid w:val="00B75CF6"/>
    <w:rsid w:val="00B75FBA"/>
    <w:rsid w:val="00B76197"/>
    <w:rsid w:val="00B76478"/>
    <w:rsid w:val="00B765EC"/>
    <w:rsid w:val="00B76613"/>
    <w:rsid w:val="00B7669A"/>
    <w:rsid w:val="00B76C68"/>
    <w:rsid w:val="00B76F22"/>
    <w:rsid w:val="00B7730B"/>
    <w:rsid w:val="00B777E8"/>
    <w:rsid w:val="00B77999"/>
    <w:rsid w:val="00B8027B"/>
    <w:rsid w:val="00B80383"/>
    <w:rsid w:val="00B804BE"/>
    <w:rsid w:val="00B805C2"/>
    <w:rsid w:val="00B806B2"/>
    <w:rsid w:val="00B8074F"/>
    <w:rsid w:val="00B807A8"/>
    <w:rsid w:val="00B80BB1"/>
    <w:rsid w:val="00B816F3"/>
    <w:rsid w:val="00B818E2"/>
    <w:rsid w:val="00B818E6"/>
    <w:rsid w:val="00B81921"/>
    <w:rsid w:val="00B81AE8"/>
    <w:rsid w:val="00B81B17"/>
    <w:rsid w:val="00B82233"/>
    <w:rsid w:val="00B82381"/>
    <w:rsid w:val="00B823C5"/>
    <w:rsid w:val="00B824BF"/>
    <w:rsid w:val="00B826EE"/>
    <w:rsid w:val="00B829E9"/>
    <w:rsid w:val="00B829EE"/>
    <w:rsid w:val="00B82A42"/>
    <w:rsid w:val="00B82C3D"/>
    <w:rsid w:val="00B82CC6"/>
    <w:rsid w:val="00B82CC8"/>
    <w:rsid w:val="00B82FC7"/>
    <w:rsid w:val="00B83350"/>
    <w:rsid w:val="00B8335B"/>
    <w:rsid w:val="00B835DC"/>
    <w:rsid w:val="00B843FF"/>
    <w:rsid w:val="00B8462D"/>
    <w:rsid w:val="00B8476C"/>
    <w:rsid w:val="00B847FE"/>
    <w:rsid w:val="00B84E2C"/>
    <w:rsid w:val="00B85117"/>
    <w:rsid w:val="00B85179"/>
    <w:rsid w:val="00B8521E"/>
    <w:rsid w:val="00B860B9"/>
    <w:rsid w:val="00B861D9"/>
    <w:rsid w:val="00B8644F"/>
    <w:rsid w:val="00B866DF"/>
    <w:rsid w:val="00B86CFA"/>
    <w:rsid w:val="00B86DC7"/>
    <w:rsid w:val="00B87932"/>
    <w:rsid w:val="00B87AD6"/>
    <w:rsid w:val="00B87B27"/>
    <w:rsid w:val="00B87B78"/>
    <w:rsid w:val="00B87D54"/>
    <w:rsid w:val="00B900FD"/>
    <w:rsid w:val="00B902E9"/>
    <w:rsid w:val="00B906FD"/>
    <w:rsid w:val="00B908FB"/>
    <w:rsid w:val="00B909F4"/>
    <w:rsid w:val="00B90A67"/>
    <w:rsid w:val="00B90F84"/>
    <w:rsid w:val="00B91527"/>
    <w:rsid w:val="00B9211C"/>
    <w:rsid w:val="00B9252E"/>
    <w:rsid w:val="00B92613"/>
    <w:rsid w:val="00B92842"/>
    <w:rsid w:val="00B92A20"/>
    <w:rsid w:val="00B92D66"/>
    <w:rsid w:val="00B935C4"/>
    <w:rsid w:val="00B93618"/>
    <w:rsid w:val="00B93CD8"/>
    <w:rsid w:val="00B9412D"/>
    <w:rsid w:val="00B943E7"/>
    <w:rsid w:val="00B9474F"/>
    <w:rsid w:val="00B948CA"/>
    <w:rsid w:val="00B9494E"/>
    <w:rsid w:val="00B94BC7"/>
    <w:rsid w:val="00B94CA4"/>
    <w:rsid w:val="00B9528E"/>
    <w:rsid w:val="00B9579F"/>
    <w:rsid w:val="00B960F6"/>
    <w:rsid w:val="00B964E1"/>
    <w:rsid w:val="00B9659A"/>
    <w:rsid w:val="00B96B2C"/>
    <w:rsid w:val="00B97195"/>
    <w:rsid w:val="00B9737D"/>
    <w:rsid w:val="00B973EA"/>
    <w:rsid w:val="00B97522"/>
    <w:rsid w:val="00B976E4"/>
    <w:rsid w:val="00B97B10"/>
    <w:rsid w:val="00B97BC5"/>
    <w:rsid w:val="00B97D74"/>
    <w:rsid w:val="00B97D86"/>
    <w:rsid w:val="00BA006D"/>
    <w:rsid w:val="00BA030A"/>
    <w:rsid w:val="00BA04DC"/>
    <w:rsid w:val="00BA07A3"/>
    <w:rsid w:val="00BA1161"/>
    <w:rsid w:val="00BA119F"/>
    <w:rsid w:val="00BA12D5"/>
    <w:rsid w:val="00BA139D"/>
    <w:rsid w:val="00BA13F4"/>
    <w:rsid w:val="00BA1519"/>
    <w:rsid w:val="00BA179E"/>
    <w:rsid w:val="00BA1A69"/>
    <w:rsid w:val="00BA1E24"/>
    <w:rsid w:val="00BA2076"/>
    <w:rsid w:val="00BA20A0"/>
    <w:rsid w:val="00BA20BB"/>
    <w:rsid w:val="00BA2744"/>
    <w:rsid w:val="00BA274A"/>
    <w:rsid w:val="00BA28C7"/>
    <w:rsid w:val="00BA2C60"/>
    <w:rsid w:val="00BA2DF7"/>
    <w:rsid w:val="00BA2ED2"/>
    <w:rsid w:val="00BA3040"/>
    <w:rsid w:val="00BA3077"/>
    <w:rsid w:val="00BA31A8"/>
    <w:rsid w:val="00BA3265"/>
    <w:rsid w:val="00BA3442"/>
    <w:rsid w:val="00BA356E"/>
    <w:rsid w:val="00BA38EF"/>
    <w:rsid w:val="00BA3930"/>
    <w:rsid w:val="00BA46C4"/>
    <w:rsid w:val="00BA48E1"/>
    <w:rsid w:val="00BA49B2"/>
    <w:rsid w:val="00BA4B2C"/>
    <w:rsid w:val="00BA4DB3"/>
    <w:rsid w:val="00BA5564"/>
    <w:rsid w:val="00BA56C0"/>
    <w:rsid w:val="00BA573D"/>
    <w:rsid w:val="00BA5954"/>
    <w:rsid w:val="00BA5AA7"/>
    <w:rsid w:val="00BA5B2A"/>
    <w:rsid w:val="00BA5E9E"/>
    <w:rsid w:val="00BA6E93"/>
    <w:rsid w:val="00BA6ED9"/>
    <w:rsid w:val="00BA6F21"/>
    <w:rsid w:val="00BA7269"/>
    <w:rsid w:val="00BA768A"/>
    <w:rsid w:val="00BA7865"/>
    <w:rsid w:val="00BA7878"/>
    <w:rsid w:val="00BA7AAE"/>
    <w:rsid w:val="00BA7F7C"/>
    <w:rsid w:val="00BB0014"/>
    <w:rsid w:val="00BB043C"/>
    <w:rsid w:val="00BB07BB"/>
    <w:rsid w:val="00BB0964"/>
    <w:rsid w:val="00BB0B2F"/>
    <w:rsid w:val="00BB11EA"/>
    <w:rsid w:val="00BB2401"/>
    <w:rsid w:val="00BB2520"/>
    <w:rsid w:val="00BB26FB"/>
    <w:rsid w:val="00BB2E70"/>
    <w:rsid w:val="00BB2F43"/>
    <w:rsid w:val="00BB2FE0"/>
    <w:rsid w:val="00BB3070"/>
    <w:rsid w:val="00BB3C50"/>
    <w:rsid w:val="00BB3CEF"/>
    <w:rsid w:val="00BB3CF0"/>
    <w:rsid w:val="00BB3FCB"/>
    <w:rsid w:val="00BB411F"/>
    <w:rsid w:val="00BB423A"/>
    <w:rsid w:val="00BB4904"/>
    <w:rsid w:val="00BB5008"/>
    <w:rsid w:val="00BB5029"/>
    <w:rsid w:val="00BB517A"/>
    <w:rsid w:val="00BB5C46"/>
    <w:rsid w:val="00BB5F02"/>
    <w:rsid w:val="00BB694C"/>
    <w:rsid w:val="00BB6AF1"/>
    <w:rsid w:val="00BB6C09"/>
    <w:rsid w:val="00BB701E"/>
    <w:rsid w:val="00BB7253"/>
    <w:rsid w:val="00BB7770"/>
    <w:rsid w:val="00BB77E8"/>
    <w:rsid w:val="00BB77F2"/>
    <w:rsid w:val="00BB7DCC"/>
    <w:rsid w:val="00BC025E"/>
    <w:rsid w:val="00BC041B"/>
    <w:rsid w:val="00BC0533"/>
    <w:rsid w:val="00BC0658"/>
    <w:rsid w:val="00BC0711"/>
    <w:rsid w:val="00BC0833"/>
    <w:rsid w:val="00BC0AE5"/>
    <w:rsid w:val="00BC0C08"/>
    <w:rsid w:val="00BC0C73"/>
    <w:rsid w:val="00BC1223"/>
    <w:rsid w:val="00BC15CA"/>
    <w:rsid w:val="00BC1866"/>
    <w:rsid w:val="00BC1890"/>
    <w:rsid w:val="00BC289D"/>
    <w:rsid w:val="00BC28EF"/>
    <w:rsid w:val="00BC2D38"/>
    <w:rsid w:val="00BC3552"/>
    <w:rsid w:val="00BC384D"/>
    <w:rsid w:val="00BC3980"/>
    <w:rsid w:val="00BC3DC8"/>
    <w:rsid w:val="00BC3E4E"/>
    <w:rsid w:val="00BC40AD"/>
    <w:rsid w:val="00BC411E"/>
    <w:rsid w:val="00BC434F"/>
    <w:rsid w:val="00BC43EF"/>
    <w:rsid w:val="00BC486C"/>
    <w:rsid w:val="00BC541B"/>
    <w:rsid w:val="00BC5609"/>
    <w:rsid w:val="00BC5696"/>
    <w:rsid w:val="00BC576C"/>
    <w:rsid w:val="00BC5797"/>
    <w:rsid w:val="00BC5A46"/>
    <w:rsid w:val="00BC5E0E"/>
    <w:rsid w:val="00BC6321"/>
    <w:rsid w:val="00BC6B1C"/>
    <w:rsid w:val="00BC6CE9"/>
    <w:rsid w:val="00BC6F5F"/>
    <w:rsid w:val="00BC7008"/>
    <w:rsid w:val="00BC74FD"/>
    <w:rsid w:val="00BC7ADC"/>
    <w:rsid w:val="00BC7B8A"/>
    <w:rsid w:val="00BC7CA8"/>
    <w:rsid w:val="00BC7FF3"/>
    <w:rsid w:val="00BD007D"/>
    <w:rsid w:val="00BD04DE"/>
    <w:rsid w:val="00BD0697"/>
    <w:rsid w:val="00BD0703"/>
    <w:rsid w:val="00BD094F"/>
    <w:rsid w:val="00BD0E62"/>
    <w:rsid w:val="00BD11D1"/>
    <w:rsid w:val="00BD1797"/>
    <w:rsid w:val="00BD18BE"/>
    <w:rsid w:val="00BD19CC"/>
    <w:rsid w:val="00BD2482"/>
    <w:rsid w:val="00BD24F4"/>
    <w:rsid w:val="00BD2607"/>
    <w:rsid w:val="00BD2B5D"/>
    <w:rsid w:val="00BD2DC7"/>
    <w:rsid w:val="00BD33A9"/>
    <w:rsid w:val="00BD35C9"/>
    <w:rsid w:val="00BD3812"/>
    <w:rsid w:val="00BD3CD1"/>
    <w:rsid w:val="00BD3E3B"/>
    <w:rsid w:val="00BD40FD"/>
    <w:rsid w:val="00BD4392"/>
    <w:rsid w:val="00BD43C4"/>
    <w:rsid w:val="00BD468C"/>
    <w:rsid w:val="00BD46FD"/>
    <w:rsid w:val="00BD4749"/>
    <w:rsid w:val="00BD47E7"/>
    <w:rsid w:val="00BD4CA4"/>
    <w:rsid w:val="00BD4DFC"/>
    <w:rsid w:val="00BD4E88"/>
    <w:rsid w:val="00BD4F90"/>
    <w:rsid w:val="00BD5048"/>
    <w:rsid w:val="00BD50D5"/>
    <w:rsid w:val="00BD5135"/>
    <w:rsid w:val="00BD5256"/>
    <w:rsid w:val="00BD5261"/>
    <w:rsid w:val="00BD52EB"/>
    <w:rsid w:val="00BD5481"/>
    <w:rsid w:val="00BD593D"/>
    <w:rsid w:val="00BD59CB"/>
    <w:rsid w:val="00BD600C"/>
    <w:rsid w:val="00BD628C"/>
    <w:rsid w:val="00BD6477"/>
    <w:rsid w:val="00BD6589"/>
    <w:rsid w:val="00BD67F5"/>
    <w:rsid w:val="00BD6A28"/>
    <w:rsid w:val="00BD6BDF"/>
    <w:rsid w:val="00BD6BF8"/>
    <w:rsid w:val="00BD6CC0"/>
    <w:rsid w:val="00BD6D09"/>
    <w:rsid w:val="00BD6E14"/>
    <w:rsid w:val="00BD70B8"/>
    <w:rsid w:val="00BD728D"/>
    <w:rsid w:val="00BD7AC7"/>
    <w:rsid w:val="00BD7C7F"/>
    <w:rsid w:val="00BD7F09"/>
    <w:rsid w:val="00BD7F26"/>
    <w:rsid w:val="00BE0085"/>
    <w:rsid w:val="00BE0143"/>
    <w:rsid w:val="00BE02F1"/>
    <w:rsid w:val="00BE0457"/>
    <w:rsid w:val="00BE06FC"/>
    <w:rsid w:val="00BE0829"/>
    <w:rsid w:val="00BE0BA2"/>
    <w:rsid w:val="00BE1564"/>
    <w:rsid w:val="00BE16AD"/>
    <w:rsid w:val="00BE193B"/>
    <w:rsid w:val="00BE195C"/>
    <w:rsid w:val="00BE1A10"/>
    <w:rsid w:val="00BE1F03"/>
    <w:rsid w:val="00BE22D7"/>
    <w:rsid w:val="00BE2549"/>
    <w:rsid w:val="00BE2ADD"/>
    <w:rsid w:val="00BE2B68"/>
    <w:rsid w:val="00BE3295"/>
    <w:rsid w:val="00BE3468"/>
    <w:rsid w:val="00BE34D0"/>
    <w:rsid w:val="00BE34FB"/>
    <w:rsid w:val="00BE3699"/>
    <w:rsid w:val="00BE3A98"/>
    <w:rsid w:val="00BE3ACB"/>
    <w:rsid w:val="00BE3C55"/>
    <w:rsid w:val="00BE413F"/>
    <w:rsid w:val="00BE45BD"/>
    <w:rsid w:val="00BE4AE4"/>
    <w:rsid w:val="00BE4E7E"/>
    <w:rsid w:val="00BE4F8C"/>
    <w:rsid w:val="00BE4F8D"/>
    <w:rsid w:val="00BE4FFE"/>
    <w:rsid w:val="00BE5497"/>
    <w:rsid w:val="00BE58FC"/>
    <w:rsid w:val="00BE5929"/>
    <w:rsid w:val="00BE5B87"/>
    <w:rsid w:val="00BE6351"/>
    <w:rsid w:val="00BE63C7"/>
    <w:rsid w:val="00BE6A55"/>
    <w:rsid w:val="00BE6DAD"/>
    <w:rsid w:val="00BE6FF0"/>
    <w:rsid w:val="00BE74E4"/>
    <w:rsid w:val="00BE76A8"/>
    <w:rsid w:val="00BE78A6"/>
    <w:rsid w:val="00BE7AAB"/>
    <w:rsid w:val="00BE7C9E"/>
    <w:rsid w:val="00BF00FD"/>
    <w:rsid w:val="00BF0109"/>
    <w:rsid w:val="00BF02CB"/>
    <w:rsid w:val="00BF0316"/>
    <w:rsid w:val="00BF043E"/>
    <w:rsid w:val="00BF04CD"/>
    <w:rsid w:val="00BF06A7"/>
    <w:rsid w:val="00BF0972"/>
    <w:rsid w:val="00BF0AB1"/>
    <w:rsid w:val="00BF0B0C"/>
    <w:rsid w:val="00BF0B77"/>
    <w:rsid w:val="00BF0D78"/>
    <w:rsid w:val="00BF0DE9"/>
    <w:rsid w:val="00BF0F07"/>
    <w:rsid w:val="00BF0F1B"/>
    <w:rsid w:val="00BF108E"/>
    <w:rsid w:val="00BF10B8"/>
    <w:rsid w:val="00BF121A"/>
    <w:rsid w:val="00BF164D"/>
    <w:rsid w:val="00BF1AFD"/>
    <w:rsid w:val="00BF1C0E"/>
    <w:rsid w:val="00BF1C14"/>
    <w:rsid w:val="00BF21C6"/>
    <w:rsid w:val="00BF21FE"/>
    <w:rsid w:val="00BF2233"/>
    <w:rsid w:val="00BF22C2"/>
    <w:rsid w:val="00BF25A3"/>
    <w:rsid w:val="00BF28E4"/>
    <w:rsid w:val="00BF3656"/>
    <w:rsid w:val="00BF37B0"/>
    <w:rsid w:val="00BF38EF"/>
    <w:rsid w:val="00BF395E"/>
    <w:rsid w:val="00BF3B9E"/>
    <w:rsid w:val="00BF4007"/>
    <w:rsid w:val="00BF49CF"/>
    <w:rsid w:val="00BF4CE4"/>
    <w:rsid w:val="00BF4CFD"/>
    <w:rsid w:val="00BF4ED6"/>
    <w:rsid w:val="00BF539E"/>
    <w:rsid w:val="00BF57AB"/>
    <w:rsid w:val="00BF59C5"/>
    <w:rsid w:val="00BF5F6C"/>
    <w:rsid w:val="00BF62C3"/>
    <w:rsid w:val="00BF6418"/>
    <w:rsid w:val="00BF643E"/>
    <w:rsid w:val="00BF67AA"/>
    <w:rsid w:val="00BF6ABD"/>
    <w:rsid w:val="00BF7002"/>
    <w:rsid w:val="00BF7327"/>
    <w:rsid w:val="00BF767A"/>
    <w:rsid w:val="00BF7898"/>
    <w:rsid w:val="00BF7B84"/>
    <w:rsid w:val="00BF7EDE"/>
    <w:rsid w:val="00C00229"/>
    <w:rsid w:val="00C00449"/>
    <w:rsid w:val="00C006CE"/>
    <w:rsid w:val="00C00EAC"/>
    <w:rsid w:val="00C0156D"/>
    <w:rsid w:val="00C01627"/>
    <w:rsid w:val="00C016BF"/>
    <w:rsid w:val="00C0178C"/>
    <w:rsid w:val="00C01BFA"/>
    <w:rsid w:val="00C01CC9"/>
    <w:rsid w:val="00C01E75"/>
    <w:rsid w:val="00C01EA5"/>
    <w:rsid w:val="00C0224E"/>
    <w:rsid w:val="00C023CB"/>
    <w:rsid w:val="00C02666"/>
    <w:rsid w:val="00C02C94"/>
    <w:rsid w:val="00C02CE5"/>
    <w:rsid w:val="00C02F8E"/>
    <w:rsid w:val="00C0300B"/>
    <w:rsid w:val="00C03386"/>
    <w:rsid w:val="00C03663"/>
    <w:rsid w:val="00C038C9"/>
    <w:rsid w:val="00C0395E"/>
    <w:rsid w:val="00C04481"/>
    <w:rsid w:val="00C045E6"/>
    <w:rsid w:val="00C047EF"/>
    <w:rsid w:val="00C04EC8"/>
    <w:rsid w:val="00C051EF"/>
    <w:rsid w:val="00C05456"/>
    <w:rsid w:val="00C05685"/>
    <w:rsid w:val="00C056A9"/>
    <w:rsid w:val="00C059D7"/>
    <w:rsid w:val="00C05AA0"/>
    <w:rsid w:val="00C05B62"/>
    <w:rsid w:val="00C05D9C"/>
    <w:rsid w:val="00C05E2C"/>
    <w:rsid w:val="00C06258"/>
    <w:rsid w:val="00C0674E"/>
    <w:rsid w:val="00C0682B"/>
    <w:rsid w:val="00C06E6A"/>
    <w:rsid w:val="00C0704C"/>
    <w:rsid w:val="00C07212"/>
    <w:rsid w:val="00C07270"/>
    <w:rsid w:val="00C07484"/>
    <w:rsid w:val="00C077A4"/>
    <w:rsid w:val="00C07B1D"/>
    <w:rsid w:val="00C10122"/>
    <w:rsid w:val="00C102CD"/>
    <w:rsid w:val="00C1051A"/>
    <w:rsid w:val="00C10542"/>
    <w:rsid w:val="00C107BB"/>
    <w:rsid w:val="00C10993"/>
    <w:rsid w:val="00C10A85"/>
    <w:rsid w:val="00C10ADA"/>
    <w:rsid w:val="00C10B1D"/>
    <w:rsid w:val="00C10B36"/>
    <w:rsid w:val="00C10EDC"/>
    <w:rsid w:val="00C111A6"/>
    <w:rsid w:val="00C115B9"/>
    <w:rsid w:val="00C118FE"/>
    <w:rsid w:val="00C11CD3"/>
    <w:rsid w:val="00C1239F"/>
    <w:rsid w:val="00C12961"/>
    <w:rsid w:val="00C1302F"/>
    <w:rsid w:val="00C130CF"/>
    <w:rsid w:val="00C130EB"/>
    <w:rsid w:val="00C135F2"/>
    <w:rsid w:val="00C136C3"/>
    <w:rsid w:val="00C1384F"/>
    <w:rsid w:val="00C13D3D"/>
    <w:rsid w:val="00C13DCB"/>
    <w:rsid w:val="00C13E10"/>
    <w:rsid w:val="00C13FA6"/>
    <w:rsid w:val="00C14192"/>
    <w:rsid w:val="00C14661"/>
    <w:rsid w:val="00C147BE"/>
    <w:rsid w:val="00C14E47"/>
    <w:rsid w:val="00C158E7"/>
    <w:rsid w:val="00C15A95"/>
    <w:rsid w:val="00C15BA0"/>
    <w:rsid w:val="00C15D05"/>
    <w:rsid w:val="00C15DEF"/>
    <w:rsid w:val="00C16813"/>
    <w:rsid w:val="00C16DDF"/>
    <w:rsid w:val="00C172EE"/>
    <w:rsid w:val="00C175BD"/>
    <w:rsid w:val="00C17717"/>
    <w:rsid w:val="00C177A4"/>
    <w:rsid w:val="00C179C9"/>
    <w:rsid w:val="00C17C40"/>
    <w:rsid w:val="00C17C83"/>
    <w:rsid w:val="00C17C8B"/>
    <w:rsid w:val="00C17F04"/>
    <w:rsid w:val="00C20DA3"/>
    <w:rsid w:val="00C21150"/>
    <w:rsid w:val="00C2180B"/>
    <w:rsid w:val="00C220AB"/>
    <w:rsid w:val="00C22377"/>
    <w:rsid w:val="00C225A3"/>
    <w:rsid w:val="00C22BF4"/>
    <w:rsid w:val="00C22E53"/>
    <w:rsid w:val="00C22F81"/>
    <w:rsid w:val="00C232DE"/>
    <w:rsid w:val="00C239FE"/>
    <w:rsid w:val="00C23C61"/>
    <w:rsid w:val="00C23D23"/>
    <w:rsid w:val="00C24D1D"/>
    <w:rsid w:val="00C24EAE"/>
    <w:rsid w:val="00C24FD9"/>
    <w:rsid w:val="00C2545A"/>
    <w:rsid w:val="00C2550D"/>
    <w:rsid w:val="00C25523"/>
    <w:rsid w:val="00C261B0"/>
    <w:rsid w:val="00C2675C"/>
    <w:rsid w:val="00C2699B"/>
    <w:rsid w:val="00C26A2B"/>
    <w:rsid w:val="00C26A42"/>
    <w:rsid w:val="00C26B25"/>
    <w:rsid w:val="00C26DCA"/>
    <w:rsid w:val="00C26E37"/>
    <w:rsid w:val="00C27A52"/>
    <w:rsid w:val="00C27EB7"/>
    <w:rsid w:val="00C27EF6"/>
    <w:rsid w:val="00C300AE"/>
    <w:rsid w:val="00C301A5"/>
    <w:rsid w:val="00C30288"/>
    <w:rsid w:val="00C30845"/>
    <w:rsid w:val="00C3085F"/>
    <w:rsid w:val="00C30912"/>
    <w:rsid w:val="00C30943"/>
    <w:rsid w:val="00C30964"/>
    <w:rsid w:val="00C30EBB"/>
    <w:rsid w:val="00C30F27"/>
    <w:rsid w:val="00C314AD"/>
    <w:rsid w:val="00C31985"/>
    <w:rsid w:val="00C31DCA"/>
    <w:rsid w:val="00C31F3E"/>
    <w:rsid w:val="00C31F90"/>
    <w:rsid w:val="00C32973"/>
    <w:rsid w:val="00C32B98"/>
    <w:rsid w:val="00C32FD7"/>
    <w:rsid w:val="00C331AA"/>
    <w:rsid w:val="00C3335E"/>
    <w:rsid w:val="00C3377A"/>
    <w:rsid w:val="00C337D5"/>
    <w:rsid w:val="00C33B51"/>
    <w:rsid w:val="00C33C0C"/>
    <w:rsid w:val="00C33C43"/>
    <w:rsid w:val="00C33FD7"/>
    <w:rsid w:val="00C34226"/>
    <w:rsid w:val="00C34B3C"/>
    <w:rsid w:val="00C350F1"/>
    <w:rsid w:val="00C356E8"/>
    <w:rsid w:val="00C358A3"/>
    <w:rsid w:val="00C3596F"/>
    <w:rsid w:val="00C359E6"/>
    <w:rsid w:val="00C35BD4"/>
    <w:rsid w:val="00C36082"/>
    <w:rsid w:val="00C36188"/>
    <w:rsid w:val="00C367CD"/>
    <w:rsid w:val="00C3692C"/>
    <w:rsid w:val="00C36A04"/>
    <w:rsid w:val="00C37944"/>
    <w:rsid w:val="00C37FCE"/>
    <w:rsid w:val="00C400C2"/>
    <w:rsid w:val="00C40371"/>
    <w:rsid w:val="00C40388"/>
    <w:rsid w:val="00C40E6F"/>
    <w:rsid w:val="00C41060"/>
    <w:rsid w:val="00C41241"/>
    <w:rsid w:val="00C41314"/>
    <w:rsid w:val="00C413CD"/>
    <w:rsid w:val="00C41441"/>
    <w:rsid w:val="00C4169E"/>
    <w:rsid w:val="00C41909"/>
    <w:rsid w:val="00C41E7D"/>
    <w:rsid w:val="00C4241E"/>
    <w:rsid w:val="00C424EA"/>
    <w:rsid w:val="00C427D1"/>
    <w:rsid w:val="00C42AA7"/>
    <w:rsid w:val="00C42BE8"/>
    <w:rsid w:val="00C42D55"/>
    <w:rsid w:val="00C43BCE"/>
    <w:rsid w:val="00C4472A"/>
    <w:rsid w:val="00C45190"/>
    <w:rsid w:val="00C45328"/>
    <w:rsid w:val="00C453D1"/>
    <w:rsid w:val="00C4552F"/>
    <w:rsid w:val="00C4573B"/>
    <w:rsid w:val="00C45AC8"/>
    <w:rsid w:val="00C465F6"/>
    <w:rsid w:val="00C46677"/>
    <w:rsid w:val="00C46737"/>
    <w:rsid w:val="00C46925"/>
    <w:rsid w:val="00C46992"/>
    <w:rsid w:val="00C46E10"/>
    <w:rsid w:val="00C4723C"/>
    <w:rsid w:val="00C473BE"/>
    <w:rsid w:val="00C4753B"/>
    <w:rsid w:val="00C47556"/>
    <w:rsid w:val="00C47845"/>
    <w:rsid w:val="00C47E08"/>
    <w:rsid w:val="00C47FD8"/>
    <w:rsid w:val="00C50ABB"/>
    <w:rsid w:val="00C50E89"/>
    <w:rsid w:val="00C51058"/>
    <w:rsid w:val="00C511E0"/>
    <w:rsid w:val="00C51616"/>
    <w:rsid w:val="00C51752"/>
    <w:rsid w:val="00C51882"/>
    <w:rsid w:val="00C522ED"/>
    <w:rsid w:val="00C523A5"/>
    <w:rsid w:val="00C52435"/>
    <w:rsid w:val="00C52808"/>
    <w:rsid w:val="00C528DF"/>
    <w:rsid w:val="00C5297A"/>
    <w:rsid w:val="00C52B27"/>
    <w:rsid w:val="00C52B83"/>
    <w:rsid w:val="00C52EDE"/>
    <w:rsid w:val="00C53267"/>
    <w:rsid w:val="00C5340B"/>
    <w:rsid w:val="00C53C6D"/>
    <w:rsid w:val="00C53E4A"/>
    <w:rsid w:val="00C5425E"/>
    <w:rsid w:val="00C5480F"/>
    <w:rsid w:val="00C54DF2"/>
    <w:rsid w:val="00C5567C"/>
    <w:rsid w:val="00C55F3D"/>
    <w:rsid w:val="00C566B9"/>
    <w:rsid w:val="00C569A7"/>
    <w:rsid w:val="00C56AAE"/>
    <w:rsid w:val="00C573EB"/>
    <w:rsid w:val="00C575B1"/>
    <w:rsid w:val="00C5777F"/>
    <w:rsid w:val="00C57A46"/>
    <w:rsid w:val="00C57C97"/>
    <w:rsid w:val="00C602B2"/>
    <w:rsid w:val="00C603C0"/>
    <w:rsid w:val="00C6052B"/>
    <w:rsid w:val="00C60651"/>
    <w:rsid w:val="00C60841"/>
    <w:rsid w:val="00C60873"/>
    <w:rsid w:val="00C60E40"/>
    <w:rsid w:val="00C61352"/>
    <w:rsid w:val="00C61437"/>
    <w:rsid w:val="00C6151E"/>
    <w:rsid w:val="00C61C17"/>
    <w:rsid w:val="00C62538"/>
    <w:rsid w:val="00C627D3"/>
    <w:rsid w:val="00C629BD"/>
    <w:rsid w:val="00C62C2C"/>
    <w:rsid w:val="00C62F7B"/>
    <w:rsid w:val="00C639A5"/>
    <w:rsid w:val="00C63C92"/>
    <w:rsid w:val="00C63CA2"/>
    <w:rsid w:val="00C63FF5"/>
    <w:rsid w:val="00C6415F"/>
    <w:rsid w:val="00C64528"/>
    <w:rsid w:val="00C64DC4"/>
    <w:rsid w:val="00C64EB6"/>
    <w:rsid w:val="00C65064"/>
    <w:rsid w:val="00C6513B"/>
    <w:rsid w:val="00C65174"/>
    <w:rsid w:val="00C65E7A"/>
    <w:rsid w:val="00C663BD"/>
    <w:rsid w:val="00C666B9"/>
    <w:rsid w:val="00C668A2"/>
    <w:rsid w:val="00C66C36"/>
    <w:rsid w:val="00C67142"/>
    <w:rsid w:val="00C6742D"/>
    <w:rsid w:val="00C67AE1"/>
    <w:rsid w:val="00C67CFB"/>
    <w:rsid w:val="00C67E6E"/>
    <w:rsid w:val="00C67F13"/>
    <w:rsid w:val="00C70477"/>
    <w:rsid w:val="00C706E2"/>
    <w:rsid w:val="00C70B1E"/>
    <w:rsid w:val="00C70C50"/>
    <w:rsid w:val="00C71C05"/>
    <w:rsid w:val="00C71D8E"/>
    <w:rsid w:val="00C72423"/>
    <w:rsid w:val="00C7262F"/>
    <w:rsid w:val="00C72805"/>
    <w:rsid w:val="00C72AD9"/>
    <w:rsid w:val="00C72E89"/>
    <w:rsid w:val="00C73770"/>
    <w:rsid w:val="00C73892"/>
    <w:rsid w:val="00C744D5"/>
    <w:rsid w:val="00C74DE5"/>
    <w:rsid w:val="00C74F05"/>
    <w:rsid w:val="00C74FAB"/>
    <w:rsid w:val="00C75245"/>
    <w:rsid w:val="00C75AE5"/>
    <w:rsid w:val="00C75AEB"/>
    <w:rsid w:val="00C75E64"/>
    <w:rsid w:val="00C760FD"/>
    <w:rsid w:val="00C76948"/>
    <w:rsid w:val="00C76C86"/>
    <w:rsid w:val="00C76CB7"/>
    <w:rsid w:val="00C76F95"/>
    <w:rsid w:val="00C7747C"/>
    <w:rsid w:val="00C776EF"/>
    <w:rsid w:val="00C77896"/>
    <w:rsid w:val="00C77CC4"/>
    <w:rsid w:val="00C8076E"/>
    <w:rsid w:val="00C80806"/>
    <w:rsid w:val="00C808DE"/>
    <w:rsid w:val="00C80B90"/>
    <w:rsid w:val="00C80C5D"/>
    <w:rsid w:val="00C811EA"/>
    <w:rsid w:val="00C81257"/>
    <w:rsid w:val="00C81BFA"/>
    <w:rsid w:val="00C81C06"/>
    <w:rsid w:val="00C822DE"/>
    <w:rsid w:val="00C82732"/>
    <w:rsid w:val="00C82746"/>
    <w:rsid w:val="00C827F9"/>
    <w:rsid w:val="00C83117"/>
    <w:rsid w:val="00C83126"/>
    <w:rsid w:val="00C8355D"/>
    <w:rsid w:val="00C83584"/>
    <w:rsid w:val="00C83606"/>
    <w:rsid w:val="00C83743"/>
    <w:rsid w:val="00C83C68"/>
    <w:rsid w:val="00C84067"/>
    <w:rsid w:val="00C843E0"/>
    <w:rsid w:val="00C844E6"/>
    <w:rsid w:val="00C84761"/>
    <w:rsid w:val="00C8498D"/>
    <w:rsid w:val="00C84F87"/>
    <w:rsid w:val="00C85198"/>
    <w:rsid w:val="00C85317"/>
    <w:rsid w:val="00C8539E"/>
    <w:rsid w:val="00C854DF"/>
    <w:rsid w:val="00C8554C"/>
    <w:rsid w:val="00C857A3"/>
    <w:rsid w:val="00C85875"/>
    <w:rsid w:val="00C85E41"/>
    <w:rsid w:val="00C867CA"/>
    <w:rsid w:val="00C86A23"/>
    <w:rsid w:val="00C871CC"/>
    <w:rsid w:val="00C87251"/>
    <w:rsid w:val="00C8736A"/>
    <w:rsid w:val="00C87CCF"/>
    <w:rsid w:val="00C9056C"/>
    <w:rsid w:val="00C905E0"/>
    <w:rsid w:val="00C90626"/>
    <w:rsid w:val="00C90631"/>
    <w:rsid w:val="00C9073A"/>
    <w:rsid w:val="00C90764"/>
    <w:rsid w:val="00C90910"/>
    <w:rsid w:val="00C90A8E"/>
    <w:rsid w:val="00C90AC7"/>
    <w:rsid w:val="00C90C7F"/>
    <w:rsid w:val="00C9147F"/>
    <w:rsid w:val="00C91521"/>
    <w:rsid w:val="00C91D69"/>
    <w:rsid w:val="00C91E92"/>
    <w:rsid w:val="00C91FF8"/>
    <w:rsid w:val="00C92065"/>
    <w:rsid w:val="00C92591"/>
    <w:rsid w:val="00C928CA"/>
    <w:rsid w:val="00C92B71"/>
    <w:rsid w:val="00C92BE5"/>
    <w:rsid w:val="00C93236"/>
    <w:rsid w:val="00C93950"/>
    <w:rsid w:val="00C93A87"/>
    <w:rsid w:val="00C93D06"/>
    <w:rsid w:val="00C93F57"/>
    <w:rsid w:val="00C9421C"/>
    <w:rsid w:val="00C947EE"/>
    <w:rsid w:val="00C94861"/>
    <w:rsid w:val="00C94AD1"/>
    <w:rsid w:val="00C94B95"/>
    <w:rsid w:val="00C94D09"/>
    <w:rsid w:val="00C94FCB"/>
    <w:rsid w:val="00C94FFE"/>
    <w:rsid w:val="00C95124"/>
    <w:rsid w:val="00C952C6"/>
    <w:rsid w:val="00C952D3"/>
    <w:rsid w:val="00C955BB"/>
    <w:rsid w:val="00C95D97"/>
    <w:rsid w:val="00C962F8"/>
    <w:rsid w:val="00C96A4D"/>
    <w:rsid w:val="00C96AA4"/>
    <w:rsid w:val="00C96D59"/>
    <w:rsid w:val="00C97036"/>
    <w:rsid w:val="00C97165"/>
    <w:rsid w:val="00C97241"/>
    <w:rsid w:val="00C973DE"/>
    <w:rsid w:val="00C974FE"/>
    <w:rsid w:val="00C977C5"/>
    <w:rsid w:val="00C97B66"/>
    <w:rsid w:val="00C97E30"/>
    <w:rsid w:val="00CA039F"/>
    <w:rsid w:val="00CA0425"/>
    <w:rsid w:val="00CA05B4"/>
    <w:rsid w:val="00CA0844"/>
    <w:rsid w:val="00CA11AB"/>
    <w:rsid w:val="00CA1483"/>
    <w:rsid w:val="00CA1513"/>
    <w:rsid w:val="00CA1858"/>
    <w:rsid w:val="00CA1AC2"/>
    <w:rsid w:val="00CA1ACC"/>
    <w:rsid w:val="00CA1AD9"/>
    <w:rsid w:val="00CA250A"/>
    <w:rsid w:val="00CA265F"/>
    <w:rsid w:val="00CA2930"/>
    <w:rsid w:val="00CA3241"/>
    <w:rsid w:val="00CA3498"/>
    <w:rsid w:val="00CA3A6C"/>
    <w:rsid w:val="00CA3A8A"/>
    <w:rsid w:val="00CA3CAF"/>
    <w:rsid w:val="00CA3CC0"/>
    <w:rsid w:val="00CA4427"/>
    <w:rsid w:val="00CA4FCF"/>
    <w:rsid w:val="00CA506E"/>
    <w:rsid w:val="00CA5876"/>
    <w:rsid w:val="00CA58E3"/>
    <w:rsid w:val="00CA5D86"/>
    <w:rsid w:val="00CA5EC9"/>
    <w:rsid w:val="00CA69BE"/>
    <w:rsid w:val="00CA6E3C"/>
    <w:rsid w:val="00CA7288"/>
    <w:rsid w:val="00CA7353"/>
    <w:rsid w:val="00CA75E3"/>
    <w:rsid w:val="00CA76C6"/>
    <w:rsid w:val="00CA7848"/>
    <w:rsid w:val="00CA7E41"/>
    <w:rsid w:val="00CB02C8"/>
    <w:rsid w:val="00CB0B28"/>
    <w:rsid w:val="00CB0E0B"/>
    <w:rsid w:val="00CB0EE7"/>
    <w:rsid w:val="00CB0EEA"/>
    <w:rsid w:val="00CB1508"/>
    <w:rsid w:val="00CB155F"/>
    <w:rsid w:val="00CB161B"/>
    <w:rsid w:val="00CB16B4"/>
    <w:rsid w:val="00CB172A"/>
    <w:rsid w:val="00CB1905"/>
    <w:rsid w:val="00CB1B5E"/>
    <w:rsid w:val="00CB1B98"/>
    <w:rsid w:val="00CB24FE"/>
    <w:rsid w:val="00CB2618"/>
    <w:rsid w:val="00CB2848"/>
    <w:rsid w:val="00CB29D5"/>
    <w:rsid w:val="00CB2C14"/>
    <w:rsid w:val="00CB2FA7"/>
    <w:rsid w:val="00CB33A0"/>
    <w:rsid w:val="00CB3535"/>
    <w:rsid w:val="00CB355C"/>
    <w:rsid w:val="00CB35A0"/>
    <w:rsid w:val="00CB3CF4"/>
    <w:rsid w:val="00CB3E35"/>
    <w:rsid w:val="00CB3F19"/>
    <w:rsid w:val="00CB3F44"/>
    <w:rsid w:val="00CB3F97"/>
    <w:rsid w:val="00CB433B"/>
    <w:rsid w:val="00CB4353"/>
    <w:rsid w:val="00CB4C04"/>
    <w:rsid w:val="00CB5197"/>
    <w:rsid w:val="00CB546A"/>
    <w:rsid w:val="00CB54CA"/>
    <w:rsid w:val="00CB5B42"/>
    <w:rsid w:val="00CB6887"/>
    <w:rsid w:val="00CB6DC9"/>
    <w:rsid w:val="00CB6EBB"/>
    <w:rsid w:val="00CB6EF1"/>
    <w:rsid w:val="00CB6F36"/>
    <w:rsid w:val="00CB70B2"/>
    <w:rsid w:val="00CB71B9"/>
    <w:rsid w:val="00CB7214"/>
    <w:rsid w:val="00CB7F1A"/>
    <w:rsid w:val="00CC0235"/>
    <w:rsid w:val="00CC0335"/>
    <w:rsid w:val="00CC0377"/>
    <w:rsid w:val="00CC0382"/>
    <w:rsid w:val="00CC0439"/>
    <w:rsid w:val="00CC043F"/>
    <w:rsid w:val="00CC0699"/>
    <w:rsid w:val="00CC06E7"/>
    <w:rsid w:val="00CC08C1"/>
    <w:rsid w:val="00CC09FF"/>
    <w:rsid w:val="00CC0CE3"/>
    <w:rsid w:val="00CC0D89"/>
    <w:rsid w:val="00CC10F5"/>
    <w:rsid w:val="00CC1168"/>
    <w:rsid w:val="00CC1768"/>
    <w:rsid w:val="00CC23AD"/>
    <w:rsid w:val="00CC259C"/>
    <w:rsid w:val="00CC298A"/>
    <w:rsid w:val="00CC2A68"/>
    <w:rsid w:val="00CC2B34"/>
    <w:rsid w:val="00CC2BF3"/>
    <w:rsid w:val="00CC2D58"/>
    <w:rsid w:val="00CC300D"/>
    <w:rsid w:val="00CC3047"/>
    <w:rsid w:val="00CC3390"/>
    <w:rsid w:val="00CC354D"/>
    <w:rsid w:val="00CC3670"/>
    <w:rsid w:val="00CC3794"/>
    <w:rsid w:val="00CC37A5"/>
    <w:rsid w:val="00CC3A12"/>
    <w:rsid w:val="00CC3B35"/>
    <w:rsid w:val="00CC40A2"/>
    <w:rsid w:val="00CC413A"/>
    <w:rsid w:val="00CC421C"/>
    <w:rsid w:val="00CC477D"/>
    <w:rsid w:val="00CC4F88"/>
    <w:rsid w:val="00CC52A0"/>
    <w:rsid w:val="00CC575F"/>
    <w:rsid w:val="00CC5A1B"/>
    <w:rsid w:val="00CC5C6B"/>
    <w:rsid w:val="00CC5E05"/>
    <w:rsid w:val="00CC5EF4"/>
    <w:rsid w:val="00CC61B0"/>
    <w:rsid w:val="00CC63B4"/>
    <w:rsid w:val="00CC64BC"/>
    <w:rsid w:val="00CC69B6"/>
    <w:rsid w:val="00CC740E"/>
    <w:rsid w:val="00CC768D"/>
    <w:rsid w:val="00CC7BD1"/>
    <w:rsid w:val="00CC7CE2"/>
    <w:rsid w:val="00CD006D"/>
    <w:rsid w:val="00CD01C4"/>
    <w:rsid w:val="00CD02E6"/>
    <w:rsid w:val="00CD0A66"/>
    <w:rsid w:val="00CD0E92"/>
    <w:rsid w:val="00CD1763"/>
    <w:rsid w:val="00CD1A44"/>
    <w:rsid w:val="00CD1BD0"/>
    <w:rsid w:val="00CD1BE1"/>
    <w:rsid w:val="00CD2376"/>
    <w:rsid w:val="00CD27E2"/>
    <w:rsid w:val="00CD2902"/>
    <w:rsid w:val="00CD3FF3"/>
    <w:rsid w:val="00CD4397"/>
    <w:rsid w:val="00CD4BB7"/>
    <w:rsid w:val="00CD50B0"/>
    <w:rsid w:val="00CD5618"/>
    <w:rsid w:val="00CD5705"/>
    <w:rsid w:val="00CD5B2D"/>
    <w:rsid w:val="00CD5C49"/>
    <w:rsid w:val="00CD5E1C"/>
    <w:rsid w:val="00CD5FE1"/>
    <w:rsid w:val="00CD6115"/>
    <w:rsid w:val="00CD632E"/>
    <w:rsid w:val="00CD6423"/>
    <w:rsid w:val="00CD6490"/>
    <w:rsid w:val="00CD66D7"/>
    <w:rsid w:val="00CD6FE2"/>
    <w:rsid w:val="00CD72E2"/>
    <w:rsid w:val="00CD73B1"/>
    <w:rsid w:val="00CD73CA"/>
    <w:rsid w:val="00CD7AF9"/>
    <w:rsid w:val="00CD7BD9"/>
    <w:rsid w:val="00CD7BEE"/>
    <w:rsid w:val="00CD7DB1"/>
    <w:rsid w:val="00CE00BF"/>
    <w:rsid w:val="00CE01CE"/>
    <w:rsid w:val="00CE0558"/>
    <w:rsid w:val="00CE09FB"/>
    <w:rsid w:val="00CE0BA0"/>
    <w:rsid w:val="00CE0C04"/>
    <w:rsid w:val="00CE0F92"/>
    <w:rsid w:val="00CE11F7"/>
    <w:rsid w:val="00CE1256"/>
    <w:rsid w:val="00CE12FC"/>
    <w:rsid w:val="00CE16F0"/>
    <w:rsid w:val="00CE17F3"/>
    <w:rsid w:val="00CE1805"/>
    <w:rsid w:val="00CE1BCE"/>
    <w:rsid w:val="00CE1CDC"/>
    <w:rsid w:val="00CE1EBD"/>
    <w:rsid w:val="00CE20FB"/>
    <w:rsid w:val="00CE2725"/>
    <w:rsid w:val="00CE27EB"/>
    <w:rsid w:val="00CE29DF"/>
    <w:rsid w:val="00CE2CF9"/>
    <w:rsid w:val="00CE3423"/>
    <w:rsid w:val="00CE3664"/>
    <w:rsid w:val="00CE3B04"/>
    <w:rsid w:val="00CE3B26"/>
    <w:rsid w:val="00CE3D4E"/>
    <w:rsid w:val="00CE3F70"/>
    <w:rsid w:val="00CE407F"/>
    <w:rsid w:val="00CE427C"/>
    <w:rsid w:val="00CE42DC"/>
    <w:rsid w:val="00CE4B82"/>
    <w:rsid w:val="00CE4D4C"/>
    <w:rsid w:val="00CE4DCC"/>
    <w:rsid w:val="00CE51E1"/>
    <w:rsid w:val="00CE534E"/>
    <w:rsid w:val="00CE53BD"/>
    <w:rsid w:val="00CE5849"/>
    <w:rsid w:val="00CE5892"/>
    <w:rsid w:val="00CE595D"/>
    <w:rsid w:val="00CE5BCB"/>
    <w:rsid w:val="00CE5BD3"/>
    <w:rsid w:val="00CE5DF2"/>
    <w:rsid w:val="00CE5F3C"/>
    <w:rsid w:val="00CE5FE6"/>
    <w:rsid w:val="00CE633D"/>
    <w:rsid w:val="00CE65CB"/>
    <w:rsid w:val="00CE6937"/>
    <w:rsid w:val="00CE6A8B"/>
    <w:rsid w:val="00CE6D8B"/>
    <w:rsid w:val="00CE7085"/>
    <w:rsid w:val="00CE7278"/>
    <w:rsid w:val="00CE76C8"/>
    <w:rsid w:val="00CE7BA7"/>
    <w:rsid w:val="00CE7E6A"/>
    <w:rsid w:val="00CE7F82"/>
    <w:rsid w:val="00CF00B1"/>
    <w:rsid w:val="00CF02A7"/>
    <w:rsid w:val="00CF05F7"/>
    <w:rsid w:val="00CF06EC"/>
    <w:rsid w:val="00CF074E"/>
    <w:rsid w:val="00CF0918"/>
    <w:rsid w:val="00CF09A4"/>
    <w:rsid w:val="00CF0AD8"/>
    <w:rsid w:val="00CF0AFA"/>
    <w:rsid w:val="00CF0FB0"/>
    <w:rsid w:val="00CF130F"/>
    <w:rsid w:val="00CF1DC1"/>
    <w:rsid w:val="00CF1F01"/>
    <w:rsid w:val="00CF1FAE"/>
    <w:rsid w:val="00CF2012"/>
    <w:rsid w:val="00CF2025"/>
    <w:rsid w:val="00CF228E"/>
    <w:rsid w:val="00CF22D2"/>
    <w:rsid w:val="00CF243B"/>
    <w:rsid w:val="00CF2A93"/>
    <w:rsid w:val="00CF2B35"/>
    <w:rsid w:val="00CF2F53"/>
    <w:rsid w:val="00CF3098"/>
    <w:rsid w:val="00CF345B"/>
    <w:rsid w:val="00CF3611"/>
    <w:rsid w:val="00CF3FA0"/>
    <w:rsid w:val="00CF40F4"/>
    <w:rsid w:val="00CF4534"/>
    <w:rsid w:val="00CF4558"/>
    <w:rsid w:val="00CF4A84"/>
    <w:rsid w:val="00CF4D0C"/>
    <w:rsid w:val="00CF51DC"/>
    <w:rsid w:val="00CF5D58"/>
    <w:rsid w:val="00CF625C"/>
    <w:rsid w:val="00CF6332"/>
    <w:rsid w:val="00CF6386"/>
    <w:rsid w:val="00CF66A2"/>
    <w:rsid w:val="00CF6D75"/>
    <w:rsid w:val="00CF6D76"/>
    <w:rsid w:val="00CF7253"/>
    <w:rsid w:val="00CF737F"/>
    <w:rsid w:val="00CF7404"/>
    <w:rsid w:val="00CF7A73"/>
    <w:rsid w:val="00CF7CAA"/>
    <w:rsid w:val="00D001AD"/>
    <w:rsid w:val="00D0033E"/>
    <w:rsid w:val="00D003E9"/>
    <w:rsid w:val="00D00525"/>
    <w:rsid w:val="00D00568"/>
    <w:rsid w:val="00D006DB"/>
    <w:rsid w:val="00D00CA6"/>
    <w:rsid w:val="00D00FAB"/>
    <w:rsid w:val="00D0108B"/>
    <w:rsid w:val="00D01114"/>
    <w:rsid w:val="00D011F0"/>
    <w:rsid w:val="00D0125B"/>
    <w:rsid w:val="00D0127C"/>
    <w:rsid w:val="00D012E9"/>
    <w:rsid w:val="00D015D0"/>
    <w:rsid w:val="00D01671"/>
    <w:rsid w:val="00D01674"/>
    <w:rsid w:val="00D0196B"/>
    <w:rsid w:val="00D01BFE"/>
    <w:rsid w:val="00D01E06"/>
    <w:rsid w:val="00D02284"/>
    <w:rsid w:val="00D029F8"/>
    <w:rsid w:val="00D030EA"/>
    <w:rsid w:val="00D03177"/>
    <w:rsid w:val="00D03297"/>
    <w:rsid w:val="00D0330F"/>
    <w:rsid w:val="00D034EE"/>
    <w:rsid w:val="00D03910"/>
    <w:rsid w:val="00D03A60"/>
    <w:rsid w:val="00D03DC5"/>
    <w:rsid w:val="00D0429A"/>
    <w:rsid w:val="00D0454E"/>
    <w:rsid w:val="00D0456E"/>
    <w:rsid w:val="00D046BB"/>
    <w:rsid w:val="00D04D01"/>
    <w:rsid w:val="00D05190"/>
    <w:rsid w:val="00D052D5"/>
    <w:rsid w:val="00D054E1"/>
    <w:rsid w:val="00D054EB"/>
    <w:rsid w:val="00D057A3"/>
    <w:rsid w:val="00D05A8B"/>
    <w:rsid w:val="00D06067"/>
    <w:rsid w:val="00D06192"/>
    <w:rsid w:val="00D06243"/>
    <w:rsid w:val="00D0660F"/>
    <w:rsid w:val="00D068F0"/>
    <w:rsid w:val="00D068F6"/>
    <w:rsid w:val="00D06A20"/>
    <w:rsid w:val="00D06A97"/>
    <w:rsid w:val="00D07732"/>
    <w:rsid w:val="00D0774C"/>
    <w:rsid w:val="00D077CC"/>
    <w:rsid w:val="00D07975"/>
    <w:rsid w:val="00D07C6A"/>
    <w:rsid w:val="00D07F94"/>
    <w:rsid w:val="00D07FBF"/>
    <w:rsid w:val="00D104CF"/>
    <w:rsid w:val="00D10B49"/>
    <w:rsid w:val="00D10D74"/>
    <w:rsid w:val="00D111B4"/>
    <w:rsid w:val="00D111EC"/>
    <w:rsid w:val="00D11308"/>
    <w:rsid w:val="00D11516"/>
    <w:rsid w:val="00D117AB"/>
    <w:rsid w:val="00D11A1D"/>
    <w:rsid w:val="00D12511"/>
    <w:rsid w:val="00D1256C"/>
    <w:rsid w:val="00D125F5"/>
    <w:rsid w:val="00D12605"/>
    <w:rsid w:val="00D12998"/>
    <w:rsid w:val="00D12D08"/>
    <w:rsid w:val="00D12EDB"/>
    <w:rsid w:val="00D12F67"/>
    <w:rsid w:val="00D131A1"/>
    <w:rsid w:val="00D13257"/>
    <w:rsid w:val="00D134EC"/>
    <w:rsid w:val="00D13680"/>
    <w:rsid w:val="00D1394F"/>
    <w:rsid w:val="00D13B9F"/>
    <w:rsid w:val="00D13D03"/>
    <w:rsid w:val="00D13D08"/>
    <w:rsid w:val="00D143F4"/>
    <w:rsid w:val="00D14F6A"/>
    <w:rsid w:val="00D15224"/>
    <w:rsid w:val="00D15379"/>
    <w:rsid w:val="00D158C1"/>
    <w:rsid w:val="00D15F3B"/>
    <w:rsid w:val="00D15F85"/>
    <w:rsid w:val="00D15FD1"/>
    <w:rsid w:val="00D162CE"/>
    <w:rsid w:val="00D168E5"/>
    <w:rsid w:val="00D16A1E"/>
    <w:rsid w:val="00D170CF"/>
    <w:rsid w:val="00D17280"/>
    <w:rsid w:val="00D17399"/>
    <w:rsid w:val="00D17A24"/>
    <w:rsid w:val="00D17AF5"/>
    <w:rsid w:val="00D20039"/>
    <w:rsid w:val="00D205DF"/>
    <w:rsid w:val="00D20A44"/>
    <w:rsid w:val="00D20B7C"/>
    <w:rsid w:val="00D20DFA"/>
    <w:rsid w:val="00D21343"/>
    <w:rsid w:val="00D21925"/>
    <w:rsid w:val="00D21E33"/>
    <w:rsid w:val="00D22135"/>
    <w:rsid w:val="00D221AF"/>
    <w:rsid w:val="00D223E9"/>
    <w:rsid w:val="00D22928"/>
    <w:rsid w:val="00D22B89"/>
    <w:rsid w:val="00D231DB"/>
    <w:rsid w:val="00D2370D"/>
    <w:rsid w:val="00D2377E"/>
    <w:rsid w:val="00D23A0B"/>
    <w:rsid w:val="00D23BE2"/>
    <w:rsid w:val="00D23C81"/>
    <w:rsid w:val="00D24192"/>
    <w:rsid w:val="00D24221"/>
    <w:rsid w:val="00D242E6"/>
    <w:rsid w:val="00D24359"/>
    <w:rsid w:val="00D24454"/>
    <w:rsid w:val="00D24538"/>
    <w:rsid w:val="00D24860"/>
    <w:rsid w:val="00D2497B"/>
    <w:rsid w:val="00D24B34"/>
    <w:rsid w:val="00D25290"/>
    <w:rsid w:val="00D254E9"/>
    <w:rsid w:val="00D2589C"/>
    <w:rsid w:val="00D25D20"/>
    <w:rsid w:val="00D25D87"/>
    <w:rsid w:val="00D25F73"/>
    <w:rsid w:val="00D26F93"/>
    <w:rsid w:val="00D27336"/>
    <w:rsid w:val="00D273FD"/>
    <w:rsid w:val="00D27560"/>
    <w:rsid w:val="00D275BF"/>
    <w:rsid w:val="00D275EA"/>
    <w:rsid w:val="00D276BA"/>
    <w:rsid w:val="00D27996"/>
    <w:rsid w:val="00D27FEC"/>
    <w:rsid w:val="00D300AA"/>
    <w:rsid w:val="00D30138"/>
    <w:rsid w:val="00D302C9"/>
    <w:rsid w:val="00D30FCC"/>
    <w:rsid w:val="00D31151"/>
    <w:rsid w:val="00D3124D"/>
    <w:rsid w:val="00D318ED"/>
    <w:rsid w:val="00D31BBF"/>
    <w:rsid w:val="00D31E10"/>
    <w:rsid w:val="00D31E56"/>
    <w:rsid w:val="00D31EA0"/>
    <w:rsid w:val="00D324CE"/>
    <w:rsid w:val="00D32852"/>
    <w:rsid w:val="00D331FD"/>
    <w:rsid w:val="00D332D4"/>
    <w:rsid w:val="00D337FD"/>
    <w:rsid w:val="00D33823"/>
    <w:rsid w:val="00D33975"/>
    <w:rsid w:val="00D33A25"/>
    <w:rsid w:val="00D33A8D"/>
    <w:rsid w:val="00D33AA6"/>
    <w:rsid w:val="00D33E96"/>
    <w:rsid w:val="00D34AB7"/>
    <w:rsid w:val="00D34EDD"/>
    <w:rsid w:val="00D34F64"/>
    <w:rsid w:val="00D35620"/>
    <w:rsid w:val="00D3568F"/>
    <w:rsid w:val="00D358D6"/>
    <w:rsid w:val="00D35A83"/>
    <w:rsid w:val="00D36B57"/>
    <w:rsid w:val="00D37001"/>
    <w:rsid w:val="00D3715B"/>
    <w:rsid w:val="00D37407"/>
    <w:rsid w:val="00D37719"/>
    <w:rsid w:val="00D378CC"/>
    <w:rsid w:val="00D3793C"/>
    <w:rsid w:val="00D40062"/>
    <w:rsid w:val="00D4055E"/>
    <w:rsid w:val="00D405C1"/>
    <w:rsid w:val="00D40903"/>
    <w:rsid w:val="00D40C24"/>
    <w:rsid w:val="00D40CAA"/>
    <w:rsid w:val="00D41177"/>
    <w:rsid w:val="00D411C7"/>
    <w:rsid w:val="00D417DF"/>
    <w:rsid w:val="00D41FBE"/>
    <w:rsid w:val="00D422C6"/>
    <w:rsid w:val="00D42710"/>
    <w:rsid w:val="00D42CD0"/>
    <w:rsid w:val="00D42CE2"/>
    <w:rsid w:val="00D42D74"/>
    <w:rsid w:val="00D4315D"/>
    <w:rsid w:val="00D431A3"/>
    <w:rsid w:val="00D43737"/>
    <w:rsid w:val="00D43AD8"/>
    <w:rsid w:val="00D43DDC"/>
    <w:rsid w:val="00D44198"/>
    <w:rsid w:val="00D44485"/>
    <w:rsid w:val="00D44919"/>
    <w:rsid w:val="00D44ECC"/>
    <w:rsid w:val="00D4541A"/>
    <w:rsid w:val="00D45630"/>
    <w:rsid w:val="00D45811"/>
    <w:rsid w:val="00D45991"/>
    <w:rsid w:val="00D45B21"/>
    <w:rsid w:val="00D45CB3"/>
    <w:rsid w:val="00D45CD1"/>
    <w:rsid w:val="00D45CE3"/>
    <w:rsid w:val="00D45F01"/>
    <w:rsid w:val="00D45F09"/>
    <w:rsid w:val="00D45FDB"/>
    <w:rsid w:val="00D460A0"/>
    <w:rsid w:val="00D463FC"/>
    <w:rsid w:val="00D46722"/>
    <w:rsid w:val="00D46DDF"/>
    <w:rsid w:val="00D46DF5"/>
    <w:rsid w:val="00D4751C"/>
    <w:rsid w:val="00D47FD9"/>
    <w:rsid w:val="00D47FFA"/>
    <w:rsid w:val="00D501C6"/>
    <w:rsid w:val="00D50648"/>
    <w:rsid w:val="00D508CF"/>
    <w:rsid w:val="00D5152A"/>
    <w:rsid w:val="00D51AAA"/>
    <w:rsid w:val="00D51B7D"/>
    <w:rsid w:val="00D524FF"/>
    <w:rsid w:val="00D52736"/>
    <w:rsid w:val="00D52A0D"/>
    <w:rsid w:val="00D52D36"/>
    <w:rsid w:val="00D52F1F"/>
    <w:rsid w:val="00D53046"/>
    <w:rsid w:val="00D533C5"/>
    <w:rsid w:val="00D53A36"/>
    <w:rsid w:val="00D53D24"/>
    <w:rsid w:val="00D54B7C"/>
    <w:rsid w:val="00D54F6F"/>
    <w:rsid w:val="00D55082"/>
    <w:rsid w:val="00D557CB"/>
    <w:rsid w:val="00D55815"/>
    <w:rsid w:val="00D55AA0"/>
    <w:rsid w:val="00D55AD2"/>
    <w:rsid w:val="00D55C29"/>
    <w:rsid w:val="00D55E39"/>
    <w:rsid w:val="00D560CA"/>
    <w:rsid w:val="00D5657E"/>
    <w:rsid w:val="00D56C2E"/>
    <w:rsid w:val="00D56D3B"/>
    <w:rsid w:val="00D56EC3"/>
    <w:rsid w:val="00D571FC"/>
    <w:rsid w:val="00D574B1"/>
    <w:rsid w:val="00D57764"/>
    <w:rsid w:val="00D57F80"/>
    <w:rsid w:val="00D60282"/>
    <w:rsid w:val="00D604E1"/>
    <w:rsid w:val="00D606FA"/>
    <w:rsid w:val="00D60878"/>
    <w:rsid w:val="00D60B76"/>
    <w:rsid w:val="00D61069"/>
    <w:rsid w:val="00D616CF"/>
    <w:rsid w:val="00D618D1"/>
    <w:rsid w:val="00D61962"/>
    <w:rsid w:val="00D61B7C"/>
    <w:rsid w:val="00D61C2F"/>
    <w:rsid w:val="00D62181"/>
    <w:rsid w:val="00D626C2"/>
    <w:rsid w:val="00D6285A"/>
    <w:rsid w:val="00D628BF"/>
    <w:rsid w:val="00D6293D"/>
    <w:rsid w:val="00D62B9E"/>
    <w:rsid w:val="00D62DC8"/>
    <w:rsid w:val="00D62E3E"/>
    <w:rsid w:val="00D6311F"/>
    <w:rsid w:val="00D6324B"/>
    <w:rsid w:val="00D63252"/>
    <w:rsid w:val="00D63A7A"/>
    <w:rsid w:val="00D64B05"/>
    <w:rsid w:val="00D64DDB"/>
    <w:rsid w:val="00D6506A"/>
    <w:rsid w:val="00D65140"/>
    <w:rsid w:val="00D65BAA"/>
    <w:rsid w:val="00D65CC9"/>
    <w:rsid w:val="00D65FAC"/>
    <w:rsid w:val="00D66263"/>
    <w:rsid w:val="00D6633F"/>
    <w:rsid w:val="00D664F4"/>
    <w:rsid w:val="00D669D5"/>
    <w:rsid w:val="00D66BC1"/>
    <w:rsid w:val="00D66F9E"/>
    <w:rsid w:val="00D67530"/>
    <w:rsid w:val="00D675EB"/>
    <w:rsid w:val="00D676AF"/>
    <w:rsid w:val="00D677B8"/>
    <w:rsid w:val="00D67A0E"/>
    <w:rsid w:val="00D70093"/>
    <w:rsid w:val="00D70212"/>
    <w:rsid w:val="00D704F7"/>
    <w:rsid w:val="00D7064F"/>
    <w:rsid w:val="00D708D8"/>
    <w:rsid w:val="00D70A57"/>
    <w:rsid w:val="00D70DDE"/>
    <w:rsid w:val="00D70FDE"/>
    <w:rsid w:val="00D71BF6"/>
    <w:rsid w:val="00D7208C"/>
    <w:rsid w:val="00D720A6"/>
    <w:rsid w:val="00D7212B"/>
    <w:rsid w:val="00D724FD"/>
    <w:rsid w:val="00D7273F"/>
    <w:rsid w:val="00D72B6A"/>
    <w:rsid w:val="00D72D70"/>
    <w:rsid w:val="00D72F95"/>
    <w:rsid w:val="00D72FF8"/>
    <w:rsid w:val="00D730CF"/>
    <w:rsid w:val="00D73669"/>
    <w:rsid w:val="00D7368F"/>
    <w:rsid w:val="00D7377B"/>
    <w:rsid w:val="00D738BC"/>
    <w:rsid w:val="00D73EA9"/>
    <w:rsid w:val="00D7435E"/>
    <w:rsid w:val="00D74427"/>
    <w:rsid w:val="00D75220"/>
    <w:rsid w:val="00D75425"/>
    <w:rsid w:val="00D7575A"/>
    <w:rsid w:val="00D7585C"/>
    <w:rsid w:val="00D76A45"/>
    <w:rsid w:val="00D76CCD"/>
    <w:rsid w:val="00D7780D"/>
    <w:rsid w:val="00D77AE4"/>
    <w:rsid w:val="00D77B37"/>
    <w:rsid w:val="00D77F8A"/>
    <w:rsid w:val="00D80153"/>
    <w:rsid w:val="00D801E5"/>
    <w:rsid w:val="00D804E0"/>
    <w:rsid w:val="00D807EC"/>
    <w:rsid w:val="00D8081C"/>
    <w:rsid w:val="00D80BBE"/>
    <w:rsid w:val="00D8107A"/>
    <w:rsid w:val="00D812E6"/>
    <w:rsid w:val="00D81401"/>
    <w:rsid w:val="00D8155B"/>
    <w:rsid w:val="00D81F4E"/>
    <w:rsid w:val="00D8230F"/>
    <w:rsid w:val="00D823EF"/>
    <w:rsid w:val="00D82421"/>
    <w:rsid w:val="00D82438"/>
    <w:rsid w:val="00D824B2"/>
    <w:rsid w:val="00D824DB"/>
    <w:rsid w:val="00D82517"/>
    <w:rsid w:val="00D8294D"/>
    <w:rsid w:val="00D83159"/>
    <w:rsid w:val="00D83306"/>
    <w:rsid w:val="00D8373B"/>
    <w:rsid w:val="00D83974"/>
    <w:rsid w:val="00D84166"/>
    <w:rsid w:val="00D841C5"/>
    <w:rsid w:val="00D84A0C"/>
    <w:rsid w:val="00D84B1E"/>
    <w:rsid w:val="00D84C45"/>
    <w:rsid w:val="00D84DA5"/>
    <w:rsid w:val="00D84E3D"/>
    <w:rsid w:val="00D853F7"/>
    <w:rsid w:val="00D85503"/>
    <w:rsid w:val="00D85A28"/>
    <w:rsid w:val="00D85AC4"/>
    <w:rsid w:val="00D85CC7"/>
    <w:rsid w:val="00D85D49"/>
    <w:rsid w:val="00D85DCF"/>
    <w:rsid w:val="00D862D3"/>
    <w:rsid w:val="00D867E2"/>
    <w:rsid w:val="00D86814"/>
    <w:rsid w:val="00D868FB"/>
    <w:rsid w:val="00D86914"/>
    <w:rsid w:val="00D86B19"/>
    <w:rsid w:val="00D86B89"/>
    <w:rsid w:val="00D86BE8"/>
    <w:rsid w:val="00D86E21"/>
    <w:rsid w:val="00D87008"/>
    <w:rsid w:val="00D878D0"/>
    <w:rsid w:val="00D87F83"/>
    <w:rsid w:val="00D90177"/>
    <w:rsid w:val="00D9021D"/>
    <w:rsid w:val="00D902AA"/>
    <w:rsid w:val="00D907EE"/>
    <w:rsid w:val="00D90803"/>
    <w:rsid w:val="00D90C0E"/>
    <w:rsid w:val="00D90C90"/>
    <w:rsid w:val="00D90CE9"/>
    <w:rsid w:val="00D90F2B"/>
    <w:rsid w:val="00D913BF"/>
    <w:rsid w:val="00D91625"/>
    <w:rsid w:val="00D91B07"/>
    <w:rsid w:val="00D91C62"/>
    <w:rsid w:val="00D91C92"/>
    <w:rsid w:val="00D91D68"/>
    <w:rsid w:val="00D91DE0"/>
    <w:rsid w:val="00D91DFF"/>
    <w:rsid w:val="00D91F4F"/>
    <w:rsid w:val="00D9209C"/>
    <w:rsid w:val="00D92310"/>
    <w:rsid w:val="00D92335"/>
    <w:rsid w:val="00D92394"/>
    <w:rsid w:val="00D92480"/>
    <w:rsid w:val="00D92989"/>
    <w:rsid w:val="00D92FDF"/>
    <w:rsid w:val="00D93109"/>
    <w:rsid w:val="00D934AE"/>
    <w:rsid w:val="00D9352B"/>
    <w:rsid w:val="00D93A88"/>
    <w:rsid w:val="00D93D2C"/>
    <w:rsid w:val="00D93F59"/>
    <w:rsid w:val="00D9411A"/>
    <w:rsid w:val="00D94885"/>
    <w:rsid w:val="00D94F2E"/>
    <w:rsid w:val="00D9516B"/>
    <w:rsid w:val="00D95376"/>
    <w:rsid w:val="00D95BFE"/>
    <w:rsid w:val="00D95C74"/>
    <w:rsid w:val="00D962B8"/>
    <w:rsid w:val="00D96332"/>
    <w:rsid w:val="00D965F4"/>
    <w:rsid w:val="00D96630"/>
    <w:rsid w:val="00D96655"/>
    <w:rsid w:val="00D96A3B"/>
    <w:rsid w:val="00D96FCD"/>
    <w:rsid w:val="00D972EF"/>
    <w:rsid w:val="00D97362"/>
    <w:rsid w:val="00D973E7"/>
    <w:rsid w:val="00D9798C"/>
    <w:rsid w:val="00D97E6F"/>
    <w:rsid w:val="00DA0154"/>
    <w:rsid w:val="00DA020B"/>
    <w:rsid w:val="00DA0864"/>
    <w:rsid w:val="00DA0A77"/>
    <w:rsid w:val="00DA0B81"/>
    <w:rsid w:val="00DA0E8C"/>
    <w:rsid w:val="00DA0EC6"/>
    <w:rsid w:val="00DA10D4"/>
    <w:rsid w:val="00DA1243"/>
    <w:rsid w:val="00DA1456"/>
    <w:rsid w:val="00DA157A"/>
    <w:rsid w:val="00DA1DDE"/>
    <w:rsid w:val="00DA2267"/>
    <w:rsid w:val="00DA237C"/>
    <w:rsid w:val="00DA257F"/>
    <w:rsid w:val="00DA2686"/>
    <w:rsid w:val="00DA2DEF"/>
    <w:rsid w:val="00DA32CA"/>
    <w:rsid w:val="00DA3306"/>
    <w:rsid w:val="00DA3413"/>
    <w:rsid w:val="00DA35B7"/>
    <w:rsid w:val="00DA3968"/>
    <w:rsid w:val="00DA39EA"/>
    <w:rsid w:val="00DA3B70"/>
    <w:rsid w:val="00DA41BA"/>
    <w:rsid w:val="00DA4202"/>
    <w:rsid w:val="00DA438B"/>
    <w:rsid w:val="00DA4B7D"/>
    <w:rsid w:val="00DA4C46"/>
    <w:rsid w:val="00DA4EE2"/>
    <w:rsid w:val="00DA5179"/>
    <w:rsid w:val="00DA5280"/>
    <w:rsid w:val="00DA52EC"/>
    <w:rsid w:val="00DA5523"/>
    <w:rsid w:val="00DA59F8"/>
    <w:rsid w:val="00DA5A95"/>
    <w:rsid w:val="00DA5CD0"/>
    <w:rsid w:val="00DA5E80"/>
    <w:rsid w:val="00DA6B97"/>
    <w:rsid w:val="00DA6C1E"/>
    <w:rsid w:val="00DA6DB4"/>
    <w:rsid w:val="00DA701F"/>
    <w:rsid w:val="00DA70C4"/>
    <w:rsid w:val="00DA769E"/>
    <w:rsid w:val="00DA7A8C"/>
    <w:rsid w:val="00DA7E45"/>
    <w:rsid w:val="00DA7FD6"/>
    <w:rsid w:val="00DB01F5"/>
    <w:rsid w:val="00DB020C"/>
    <w:rsid w:val="00DB07BE"/>
    <w:rsid w:val="00DB082E"/>
    <w:rsid w:val="00DB0D6C"/>
    <w:rsid w:val="00DB119B"/>
    <w:rsid w:val="00DB11AF"/>
    <w:rsid w:val="00DB1267"/>
    <w:rsid w:val="00DB12E7"/>
    <w:rsid w:val="00DB14F3"/>
    <w:rsid w:val="00DB1871"/>
    <w:rsid w:val="00DB18AF"/>
    <w:rsid w:val="00DB208D"/>
    <w:rsid w:val="00DB2144"/>
    <w:rsid w:val="00DB255C"/>
    <w:rsid w:val="00DB25C4"/>
    <w:rsid w:val="00DB2633"/>
    <w:rsid w:val="00DB28C8"/>
    <w:rsid w:val="00DB292F"/>
    <w:rsid w:val="00DB2B4B"/>
    <w:rsid w:val="00DB2D73"/>
    <w:rsid w:val="00DB2DA6"/>
    <w:rsid w:val="00DB3360"/>
    <w:rsid w:val="00DB3C8E"/>
    <w:rsid w:val="00DB4B03"/>
    <w:rsid w:val="00DB4BDD"/>
    <w:rsid w:val="00DB5745"/>
    <w:rsid w:val="00DB5E24"/>
    <w:rsid w:val="00DB616A"/>
    <w:rsid w:val="00DB6214"/>
    <w:rsid w:val="00DB6380"/>
    <w:rsid w:val="00DB6461"/>
    <w:rsid w:val="00DB6966"/>
    <w:rsid w:val="00DB6B1F"/>
    <w:rsid w:val="00DB6E88"/>
    <w:rsid w:val="00DB6F5B"/>
    <w:rsid w:val="00DB7112"/>
    <w:rsid w:val="00DB71B4"/>
    <w:rsid w:val="00DB7430"/>
    <w:rsid w:val="00DB78E7"/>
    <w:rsid w:val="00DB7A9B"/>
    <w:rsid w:val="00DB7AA6"/>
    <w:rsid w:val="00DB7CAA"/>
    <w:rsid w:val="00DB7F77"/>
    <w:rsid w:val="00DC01CC"/>
    <w:rsid w:val="00DC079E"/>
    <w:rsid w:val="00DC0894"/>
    <w:rsid w:val="00DC0AE4"/>
    <w:rsid w:val="00DC0B20"/>
    <w:rsid w:val="00DC1174"/>
    <w:rsid w:val="00DC1271"/>
    <w:rsid w:val="00DC1277"/>
    <w:rsid w:val="00DC138C"/>
    <w:rsid w:val="00DC1D25"/>
    <w:rsid w:val="00DC21BC"/>
    <w:rsid w:val="00DC23DA"/>
    <w:rsid w:val="00DC2625"/>
    <w:rsid w:val="00DC2797"/>
    <w:rsid w:val="00DC2812"/>
    <w:rsid w:val="00DC2868"/>
    <w:rsid w:val="00DC2C11"/>
    <w:rsid w:val="00DC2FBE"/>
    <w:rsid w:val="00DC3433"/>
    <w:rsid w:val="00DC3890"/>
    <w:rsid w:val="00DC38C0"/>
    <w:rsid w:val="00DC3962"/>
    <w:rsid w:val="00DC3DF7"/>
    <w:rsid w:val="00DC3F0F"/>
    <w:rsid w:val="00DC4789"/>
    <w:rsid w:val="00DC499A"/>
    <w:rsid w:val="00DC4ADC"/>
    <w:rsid w:val="00DC4DE3"/>
    <w:rsid w:val="00DC531B"/>
    <w:rsid w:val="00DC5454"/>
    <w:rsid w:val="00DC5471"/>
    <w:rsid w:val="00DC55C3"/>
    <w:rsid w:val="00DC5C78"/>
    <w:rsid w:val="00DC5CD4"/>
    <w:rsid w:val="00DC5E83"/>
    <w:rsid w:val="00DC5EE9"/>
    <w:rsid w:val="00DC665C"/>
    <w:rsid w:val="00DC6823"/>
    <w:rsid w:val="00DC6931"/>
    <w:rsid w:val="00DC6ADC"/>
    <w:rsid w:val="00DC6EED"/>
    <w:rsid w:val="00DC70C7"/>
    <w:rsid w:val="00DC7491"/>
    <w:rsid w:val="00DC7576"/>
    <w:rsid w:val="00DC799A"/>
    <w:rsid w:val="00DC7CFB"/>
    <w:rsid w:val="00DD075A"/>
    <w:rsid w:val="00DD09C1"/>
    <w:rsid w:val="00DD0B02"/>
    <w:rsid w:val="00DD0F98"/>
    <w:rsid w:val="00DD1108"/>
    <w:rsid w:val="00DD1154"/>
    <w:rsid w:val="00DD1420"/>
    <w:rsid w:val="00DD17D8"/>
    <w:rsid w:val="00DD1800"/>
    <w:rsid w:val="00DD1FF6"/>
    <w:rsid w:val="00DD2669"/>
    <w:rsid w:val="00DD26D2"/>
    <w:rsid w:val="00DD2B52"/>
    <w:rsid w:val="00DD339F"/>
    <w:rsid w:val="00DD33CC"/>
    <w:rsid w:val="00DD3475"/>
    <w:rsid w:val="00DD358A"/>
    <w:rsid w:val="00DD3C52"/>
    <w:rsid w:val="00DD41C0"/>
    <w:rsid w:val="00DD4243"/>
    <w:rsid w:val="00DD4BE6"/>
    <w:rsid w:val="00DD519D"/>
    <w:rsid w:val="00DD60F2"/>
    <w:rsid w:val="00DD695B"/>
    <w:rsid w:val="00DD6A7F"/>
    <w:rsid w:val="00DD6C6A"/>
    <w:rsid w:val="00DD6DEF"/>
    <w:rsid w:val="00DD7473"/>
    <w:rsid w:val="00DD7C46"/>
    <w:rsid w:val="00DD7EAA"/>
    <w:rsid w:val="00DD7EBE"/>
    <w:rsid w:val="00DE0431"/>
    <w:rsid w:val="00DE07E0"/>
    <w:rsid w:val="00DE0C64"/>
    <w:rsid w:val="00DE0D35"/>
    <w:rsid w:val="00DE0D74"/>
    <w:rsid w:val="00DE0DA9"/>
    <w:rsid w:val="00DE10BF"/>
    <w:rsid w:val="00DE15C7"/>
    <w:rsid w:val="00DE1ACF"/>
    <w:rsid w:val="00DE1BD0"/>
    <w:rsid w:val="00DE20A9"/>
    <w:rsid w:val="00DE20CC"/>
    <w:rsid w:val="00DE22E5"/>
    <w:rsid w:val="00DE2346"/>
    <w:rsid w:val="00DE2DA5"/>
    <w:rsid w:val="00DE2FC1"/>
    <w:rsid w:val="00DE3116"/>
    <w:rsid w:val="00DE331C"/>
    <w:rsid w:val="00DE33DF"/>
    <w:rsid w:val="00DE33E3"/>
    <w:rsid w:val="00DE3D42"/>
    <w:rsid w:val="00DE3DCB"/>
    <w:rsid w:val="00DE3F7E"/>
    <w:rsid w:val="00DE4060"/>
    <w:rsid w:val="00DE4497"/>
    <w:rsid w:val="00DE4774"/>
    <w:rsid w:val="00DE4AD7"/>
    <w:rsid w:val="00DE4B24"/>
    <w:rsid w:val="00DE4F3D"/>
    <w:rsid w:val="00DE4F72"/>
    <w:rsid w:val="00DE526C"/>
    <w:rsid w:val="00DE5A3F"/>
    <w:rsid w:val="00DE5BFA"/>
    <w:rsid w:val="00DE5FBA"/>
    <w:rsid w:val="00DE6965"/>
    <w:rsid w:val="00DE6B10"/>
    <w:rsid w:val="00DE6C34"/>
    <w:rsid w:val="00DE6EC4"/>
    <w:rsid w:val="00DE71A2"/>
    <w:rsid w:val="00DE75F0"/>
    <w:rsid w:val="00DE7679"/>
    <w:rsid w:val="00DE77F8"/>
    <w:rsid w:val="00DE7BD5"/>
    <w:rsid w:val="00DE7E57"/>
    <w:rsid w:val="00DE7EA9"/>
    <w:rsid w:val="00DE7EC3"/>
    <w:rsid w:val="00DE7F2E"/>
    <w:rsid w:val="00DF01C3"/>
    <w:rsid w:val="00DF0EE7"/>
    <w:rsid w:val="00DF120C"/>
    <w:rsid w:val="00DF1233"/>
    <w:rsid w:val="00DF17CE"/>
    <w:rsid w:val="00DF1976"/>
    <w:rsid w:val="00DF1A8C"/>
    <w:rsid w:val="00DF21F5"/>
    <w:rsid w:val="00DF23B6"/>
    <w:rsid w:val="00DF2401"/>
    <w:rsid w:val="00DF286B"/>
    <w:rsid w:val="00DF2B57"/>
    <w:rsid w:val="00DF2CC0"/>
    <w:rsid w:val="00DF2D3F"/>
    <w:rsid w:val="00DF2E80"/>
    <w:rsid w:val="00DF2EE8"/>
    <w:rsid w:val="00DF30AD"/>
    <w:rsid w:val="00DF3366"/>
    <w:rsid w:val="00DF346E"/>
    <w:rsid w:val="00DF3644"/>
    <w:rsid w:val="00DF3982"/>
    <w:rsid w:val="00DF3C94"/>
    <w:rsid w:val="00DF3EBB"/>
    <w:rsid w:val="00DF3FAF"/>
    <w:rsid w:val="00DF450E"/>
    <w:rsid w:val="00DF451C"/>
    <w:rsid w:val="00DF456B"/>
    <w:rsid w:val="00DF54AC"/>
    <w:rsid w:val="00DF56CA"/>
    <w:rsid w:val="00DF5B2C"/>
    <w:rsid w:val="00DF5BA6"/>
    <w:rsid w:val="00DF6343"/>
    <w:rsid w:val="00DF64D8"/>
    <w:rsid w:val="00DF66E9"/>
    <w:rsid w:val="00DF673C"/>
    <w:rsid w:val="00DF69E0"/>
    <w:rsid w:val="00DF6A6E"/>
    <w:rsid w:val="00DF6E5C"/>
    <w:rsid w:val="00DF6F33"/>
    <w:rsid w:val="00DF711D"/>
    <w:rsid w:val="00DF7222"/>
    <w:rsid w:val="00DF7427"/>
    <w:rsid w:val="00DF7693"/>
    <w:rsid w:val="00DF76AB"/>
    <w:rsid w:val="00DF7ED1"/>
    <w:rsid w:val="00DF7F45"/>
    <w:rsid w:val="00DF7F9F"/>
    <w:rsid w:val="00E003F2"/>
    <w:rsid w:val="00E006D4"/>
    <w:rsid w:val="00E007DF"/>
    <w:rsid w:val="00E00E48"/>
    <w:rsid w:val="00E01350"/>
    <w:rsid w:val="00E02219"/>
    <w:rsid w:val="00E02508"/>
    <w:rsid w:val="00E025A2"/>
    <w:rsid w:val="00E026E1"/>
    <w:rsid w:val="00E02710"/>
    <w:rsid w:val="00E03069"/>
    <w:rsid w:val="00E03079"/>
    <w:rsid w:val="00E031A7"/>
    <w:rsid w:val="00E031B6"/>
    <w:rsid w:val="00E0337B"/>
    <w:rsid w:val="00E037DF"/>
    <w:rsid w:val="00E038FD"/>
    <w:rsid w:val="00E03A25"/>
    <w:rsid w:val="00E03C6E"/>
    <w:rsid w:val="00E03D54"/>
    <w:rsid w:val="00E042BB"/>
    <w:rsid w:val="00E0430D"/>
    <w:rsid w:val="00E043C1"/>
    <w:rsid w:val="00E044CA"/>
    <w:rsid w:val="00E04956"/>
    <w:rsid w:val="00E04BA1"/>
    <w:rsid w:val="00E04C59"/>
    <w:rsid w:val="00E04C78"/>
    <w:rsid w:val="00E05006"/>
    <w:rsid w:val="00E0508A"/>
    <w:rsid w:val="00E05748"/>
    <w:rsid w:val="00E059E6"/>
    <w:rsid w:val="00E05C30"/>
    <w:rsid w:val="00E05C7D"/>
    <w:rsid w:val="00E060F9"/>
    <w:rsid w:val="00E06514"/>
    <w:rsid w:val="00E066E3"/>
    <w:rsid w:val="00E06F6D"/>
    <w:rsid w:val="00E07156"/>
    <w:rsid w:val="00E07428"/>
    <w:rsid w:val="00E07543"/>
    <w:rsid w:val="00E075C5"/>
    <w:rsid w:val="00E07B28"/>
    <w:rsid w:val="00E07C7F"/>
    <w:rsid w:val="00E1005C"/>
    <w:rsid w:val="00E101E8"/>
    <w:rsid w:val="00E1031C"/>
    <w:rsid w:val="00E10372"/>
    <w:rsid w:val="00E10663"/>
    <w:rsid w:val="00E1066C"/>
    <w:rsid w:val="00E10C9B"/>
    <w:rsid w:val="00E10EB5"/>
    <w:rsid w:val="00E11195"/>
    <w:rsid w:val="00E114DE"/>
    <w:rsid w:val="00E11D79"/>
    <w:rsid w:val="00E11F2A"/>
    <w:rsid w:val="00E12AE2"/>
    <w:rsid w:val="00E12BAE"/>
    <w:rsid w:val="00E1321F"/>
    <w:rsid w:val="00E13769"/>
    <w:rsid w:val="00E13C6D"/>
    <w:rsid w:val="00E13CD6"/>
    <w:rsid w:val="00E13DB3"/>
    <w:rsid w:val="00E13F80"/>
    <w:rsid w:val="00E13FD9"/>
    <w:rsid w:val="00E1467E"/>
    <w:rsid w:val="00E14A7D"/>
    <w:rsid w:val="00E14B70"/>
    <w:rsid w:val="00E14E12"/>
    <w:rsid w:val="00E14F45"/>
    <w:rsid w:val="00E15290"/>
    <w:rsid w:val="00E155B5"/>
    <w:rsid w:val="00E158AE"/>
    <w:rsid w:val="00E15932"/>
    <w:rsid w:val="00E15A78"/>
    <w:rsid w:val="00E15C16"/>
    <w:rsid w:val="00E1614C"/>
    <w:rsid w:val="00E165F3"/>
    <w:rsid w:val="00E165F6"/>
    <w:rsid w:val="00E1674B"/>
    <w:rsid w:val="00E16D7F"/>
    <w:rsid w:val="00E16F59"/>
    <w:rsid w:val="00E16F8B"/>
    <w:rsid w:val="00E16FB2"/>
    <w:rsid w:val="00E171E5"/>
    <w:rsid w:val="00E1780A"/>
    <w:rsid w:val="00E1795C"/>
    <w:rsid w:val="00E17A32"/>
    <w:rsid w:val="00E17CFF"/>
    <w:rsid w:val="00E17E98"/>
    <w:rsid w:val="00E20677"/>
    <w:rsid w:val="00E2078B"/>
    <w:rsid w:val="00E207E1"/>
    <w:rsid w:val="00E20986"/>
    <w:rsid w:val="00E20BE5"/>
    <w:rsid w:val="00E20C26"/>
    <w:rsid w:val="00E2140C"/>
    <w:rsid w:val="00E21856"/>
    <w:rsid w:val="00E21AE2"/>
    <w:rsid w:val="00E21F1F"/>
    <w:rsid w:val="00E229EB"/>
    <w:rsid w:val="00E229FE"/>
    <w:rsid w:val="00E22F7A"/>
    <w:rsid w:val="00E23254"/>
    <w:rsid w:val="00E2391F"/>
    <w:rsid w:val="00E23B2C"/>
    <w:rsid w:val="00E23E14"/>
    <w:rsid w:val="00E23F6D"/>
    <w:rsid w:val="00E241CD"/>
    <w:rsid w:val="00E245F6"/>
    <w:rsid w:val="00E24635"/>
    <w:rsid w:val="00E24888"/>
    <w:rsid w:val="00E24B50"/>
    <w:rsid w:val="00E24D86"/>
    <w:rsid w:val="00E252CE"/>
    <w:rsid w:val="00E25365"/>
    <w:rsid w:val="00E25403"/>
    <w:rsid w:val="00E2559E"/>
    <w:rsid w:val="00E256FC"/>
    <w:rsid w:val="00E258D5"/>
    <w:rsid w:val="00E25E2D"/>
    <w:rsid w:val="00E2612F"/>
    <w:rsid w:val="00E26139"/>
    <w:rsid w:val="00E265A4"/>
    <w:rsid w:val="00E26A48"/>
    <w:rsid w:val="00E26C07"/>
    <w:rsid w:val="00E26F72"/>
    <w:rsid w:val="00E270A9"/>
    <w:rsid w:val="00E27A16"/>
    <w:rsid w:val="00E27B1A"/>
    <w:rsid w:val="00E30138"/>
    <w:rsid w:val="00E30310"/>
    <w:rsid w:val="00E303AA"/>
    <w:rsid w:val="00E30A56"/>
    <w:rsid w:val="00E311EE"/>
    <w:rsid w:val="00E31225"/>
    <w:rsid w:val="00E31542"/>
    <w:rsid w:val="00E31572"/>
    <w:rsid w:val="00E3177E"/>
    <w:rsid w:val="00E31A17"/>
    <w:rsid w:val="00E31B0E"/>
    <w:rsid w:val="00E31E7C"/>
    <w:rsid w:val="00E32191"/>
    <w:rsid w:val="00E32919"/>
    <w:rsid w:val="00E32B87"/>
    <w:rsid w:val="00E32D29"/>
    <w:rsid w:val="00E32ECB"/>
    <w:rsid w:val="00E3312C"/>
    <w:rsid w:val="00E33204"/>
    <w:rsid w:val="00E332AC"/>
    <w:rsid w:val="00E33467"/>
    <w:rsid w:val="00E3356B"/>
    <w:rsid w:val="00E33A91"/>
    <w:rsid w:val="00E33D94"/>
    <w:rsid w:val="00E33EA6"/>
    <w:rsid w:val="00E340E6"/>
    <w:rsid w:val="00E345D5"/>
    <w:rsid w:val="00E3473A"/>
    <w:rsid w:val="00E34769"/>
    <w:rsid w:val="00E34A34"/>
    <w:rsid w:val="00E34E78"/>
    <w:rsid w:val="00E350F8"/>
    <w:rsid w:val="00E35113"/>
    <w:rsid w:val="00E356FE"/>
    <w:rsid w:val="00E35EC9"/>
    <w:rsid w:val="00E36071"/>
    <w:rsid w:val="00E3617E"/>
    <w:rsid w:val="00E3629E"/>
    <w:rsid w:val="00E36524"/>
    <w:rsid w:val="00E367CF"/>
    <w:rsid w:val="00E36985"/>
    <w:rsid w:val="00E36A5D"/>
    <w:rsid w:val="00E36D1C"/>
    <w:rsid w:val="00E374E9"/>
    <w:rsid w:val="00E3770A"/>
    <w:rsid w:val="00E3772F"/>
    <w:rsid w:val="00E378CF"/>
    <w:rsid w:val="00E3792D"/>
    <w:rsid w:val="00E37B74"/>
    <w:rsid w:val="00E37D02"/>
    <w:rsid w:val="00E37D87"/>
    <w:rsid w:val="00E37F85"/>
    <w:rsid w:val="00E40004"/>
    <w:rsid w:val="00E400E5"/>
    <w:rsid w:val="00E400E6"/>
    <w:rsid w:val="00E402AB"/>
    <w:rsid w:val="00E4047A"/>
    <w:rsid w:val="00E406B8"/>
    <w:rsid w:val="00E40E8D"/>
    <w:rsid w:val="00E40FC0"/>
    <w:rsid w:val="00E418D9"/>
    <w:rsid w:val="00E41904"/>
    <w:rsid w:val="00E41A9B"/>
    <w:rsid w:val="00E41B1A"/>
    <w:rsid w:val="00E41B56"/>
    <w:rsid w:val="00E41C8C"/>
    <w:rsid w:val="00E41EBB"/>
    <w:rsid w:val="00E4200D"/>
    <w:rsid w:val="00E4274A"/>
    <w:rsid w:val="00E4284F"/>
    <w:rsid w:val="00E429C1"/>
    <w:rsid w:val="00E42A0B"/>
    <w:rsid w:val="00E42F36"/>
    <w:rsid w:val="00E430AC"/>
    <w:rsid w:val="00E43285"/>
    <w:rsid w:val="00E43B86"/>
    <w:rsid w:val="00E43BAE"/>
    <w:rsid w:val="00E43DA2"/>
    <w:rsid w:val="00E43DDD"/>
    <w:rsid w:val="00E43FAC"/>
    <w:rsid w:val="00E43FC8"/>
    <w:rsid w:val="00E4404E"/>
    <w:rsid w:val="00E440A0"/>
    <w:rsid w:val="00E44101"/>
    <w:rsid w:val="00E44156"/>
    <w:rsid w:val="00E444D3"/>
    <w:rsid w:val="00E445E5"/>
    <w:rsid w:val="00E44887"/>
    <w:rsid w:val="00E44CB1"/>
    <w:rsid w:val="00E4506F"/>
    <w:rsid w:val="00E450AF"/>
    <w:rsid w:val="00E454D8"/>
    <w:rsid w:val="00E45A11"/>
    <w:rsid w:val="00E4607B"/>
    <w:rsid w:val="00E4640D"/>
    <w:rsid w:val="00E46580"/>
    <w:rsid w:val="00E46AC1"/>
    <w:rsid w:val="00E47629"/>
    <w:rsid w:val="00E4799F"/>
    <w:rsid w:val="00E47C48"/>
    <w:rsid w:val="00E47F1F"/>
    <w:rsid w:val="00E47F43"/>
    <w:rsid w:val="00E5023C"/>
    <w:rsid w:val="00E50838"/>
    <w:rsid w:val="00E5098B"/>
    <w:rsid w:val="00E509F8"/>
    <w:rsid w:val="00E50E1C"/>
    <w:rsid w:val="00E5102A"/>
    <w:rsid w:val="00E51737"/>
    <w:rsid w:val="00E51826"/>
    <w:rsid w:val="00E51B1D"/>
    <w:rsid w:val="00E51B90"/>
    <w:rsid w:val="00E520AB"/>
    <w:rsid w:val="00E529E2"/>
    <w:rsid w:val="00E52A0B"/>
    <w:rsid w:val="00E52AF4"/>
    <w:rsid w:val="00E533A8"/>
    <w:rsid w:val="00E53762"/>
    <w:rsid w:val="00E53DEF"/>
    <w:rsid w:val="00E5478A"/>
    <w:rsid w:val="00E54C75"/>
    <w:rsid w:val="00E54D59"/>
    <w:rsid w:val="00E54D61"/>
    <w:rsid w:val="00E54D7D"/>
    <w:rsid w:val="00E54FD8"/>
    <w:rsid w:val="00E551D5"/>
    <w:rsid w:val="00E556DA"/>
    <w:rsid w:val="00E55757"/>
    <w:rsid w:val="00E55CB9"/>
    <w:rsid w:val="00E55E09"/>
    <w:rsid w:val="00E55EC8"/>
    <w:rsid w:val="00E56073"/>
    <w:rsid w:val="00E563BA"/>
    <w:rsid w:val="00E565AC"/>
    <w:rsid w:val="00E565E5"/>
    <w:rsid w:val="00E566D3"/>
    <w:rsid w:val="00E56832"/>
    <w:rsid w:val="00E56A62"/>
    <w:rsid w:val="00E57145"/>
    <w:rsid w:val="00E57754"/>
    <w:rsid w:val="00E57970"/>
    <w:rsid w:val="00E57CF9"/>
    <w:rsid w:val="00E605DC"/>
    <w:rsid w:val="00E6074F"/>
    <w:rsid w:val="00E610E8"/>
    <w:rsid w:val="00E61668"/>
    <w:rsid w:val="00E61A87"/>
    <w:rsid w:val="00E61B1F"/>
    <w:rsid w:val="00E61D8A"/>
    <w:rsid w:val="00E6245D"/>
    <w:rsid w:val="00E629C0"/>
    <w:rsid w:val="00E62A5D"/>
    <w:rsid w:val="00E62F66"/>
    <w:rsid w:val="00E63273"/>
    <w:rsid w:val="00E632DC"/>
    <w:rsid w:val="00E6331D"/>
    <w:rsid w:val="00E6346E"/>
    <w:rsid w:val="00E63B16"/>
    <w:rsid w:val="00E63C19"/>
    <w:rsid w:val="00E63C4B"/>
    <w:rsid w:val="00E63DE8"/>
    <w:rsid w:val="00E63FED"/>
    <w:rsid w:val="00E640EF"/>
    <w:rsid w:val="00E645AF"/>
    <w:rsid w:val="00E647F7"/>
    <w:rsid w:val="00E6486B"/>
    <w:rsid w:val="00E648DE"/>
    <w:rsid w:val="00E6498B"/>
    <w:rsid w:val="00E64A28"/>
    <w:rsid w:val="00E654B3"/>
    <w:rsid w:val="00E655E2"/>
    <w:rsid w:val="00E65CF2"/>
    <w:rsid w:val="00E6621B"/>
    <w:rsid w:val="00E66583"/>
    <w:rsid w:val="00E665CF"/>
    <w:rsid w:val="00E66663"/>
    <w:rsid w:val="00E668B8"/>
    <w:rsid w:val="00E66969"/>
    <w:rsid w:val="00E66D33"/>
    <w:rsid w:val="00E6701F"/>
    <w:rsid w:val="00E67307"/>
    <w:rsid w:val="00E673BE"/>
    <w:rsid w:val="00E67970"/>
    <w:rsid w:val="00E679BF"/>
    <w:rsid w:val="00E67C82"/>
    <w:rsid w:val="00E67E5A"/>
    <w:rsid w:val="00E67E92"/>
    <w:rsid w:val="00E67FD3"/>
    <w:rsid w:val="00E700AD"/>
    <w:rsid w:val="00E706AC"/>
    <w:rsid w:val="00E7081D"/>
    <w:rsid w:val="00E7097A"/>
    <w:rsid w:val="00E70BEC"/>
    <w:rsid w:val="00E7130B"/>
    <w:rsid w:val="00E713DC"/>
    <w:rsid w:val="00E7159F"/>
    <w:rsid w:val="00E71B00"/>
    <w:rsid w:val="00E71D04"/>
    <w:rsid w:val="00E72758"/>
    <w:rsid w:val="00E72EDE"/>
    <w:rsid w:val="00E73841"/>
    <w:rsid w:val="00E739A1"/>
    <w:rsid w:val="00E73D22"/>
    <w:rsid w:val="00E73D84"/>
    <w:rsid w:val="00E740B3"/>
    <w:rsid w:val="00E740CB"/>
    <w:rsid w:val="00E74167"/>
    <w:rsid w:val="00E74181"/>
    <w:rsid w:val="00E7451F"/>
    <w:rsid w:val="00E74800"/>
    <w:rsid w:val="00E74859"/>
    <w:rsid w:val="00E7496F"/>
    <w:rsid w:val="00E74B04"/>
    <w:rsid w:val="00E74C7E"/>
    <w:rsid w:val="00E7524E"/>
    <w:rsid w:val="00E75296"/>
    <w:rsid w:val="00E7582B"/>
    <w:rsid w:val="00E75CBF"/>
    <w:rsid w:val="00E761DD"/>
    <w:rsid w:val="00E767B9"/>
    <w:rsid w:val="00E771D0"/>
    <w:rsid w:val="00E77402"/>
    <w:rsid w:val="00E776D5"/>
    <w:rsid w:val="00E7778C"/>
    <w:rsid w:val="00E777C8"/>
    <w:rsid w:val="00E779D0"/>
    <w:rsid w:val="00E77EB1"/>
    <w:rsid w:val="00E77FFC"/>
    <w:rsid w:val="00E8002B"/>
    <w:rsid w:val="00E80051"/>
    <w:rsid w:val="00E80238"/>
    <w:rsid w:val="00E80287"/>
    <w:rsid w:val="00E8045E"/>
    <w:rsid w:val="00E8049C"/>
    <w:rsid w:val="00E80BB2"/>
    <w:rsid w:val="00E811FF"/>
    <w:rsid w:val="00E81220"/>
    <w:rsid w:val="00E81747"/>
    <w:rsid w:val="00E81834"/>
    <w:rsid w:val="00E81CEA"/>
    <w:rsid w:val="00E82197"/>
    <w:rsid w:val="00E8262F"/>
    <w:rsid w:val="00E83E3E"/>
    <w:rsid w:val="00E83E60"/>
    <w:rsid w:val="00E8450B"/>
    <w:rsid w:val="00E84C39"/>
    <w:rsid w:val="00E84F16"/>
    <w:rsid w:val="00E85977"/>
    <w:rsid w:val="00E85A03"/>
    <w:rsid w:val="00E85E61"/>
    <w:rsid w:val="00E85E6A"/>
    <w:rsid w:val="00E8636B"/>
    <w:rsid w:val="00E86B12"/>
    <w:rsid w:val="00E86B8D"/>
    <w:rsid w:val="00E86D22"/>
    <w:rsid w:val="00E86FC3"/>
    <w:rsid w:val="00E870FC"/>
    <w:rsid w:val="00E872C5"/>
    <w:rsid w:val="00E87BBF"/>
    <w:rsid w:val="00E902AE"/>
    <w:rsid w:val="00E903C2"/>
    <w:rsid w:val="00E9091A"/>
    <w:rsid w:val="00E90A1B"/>
    <w:rsid w:val="00E90B98"/>
    <w:rsid w:val="00E916B5"/>
    <w:rsid w:val="00E9187C"/>
    <w:rsid w:val="00E918A3"/>
    <w:rsid w:val="00E918C2"/>
    <w:rsid w:val="00E91AEE"/>
    <w:rsid w:val="00E91C97"/>
    <w:rsid w:val="00E92228"/>
    <w:rsid w:val="00E92769"/>
    <w:rsid w:val="00E92F4C"/>
    <w:rsid w:val="00E9319F"/>
    <w:rsid w:val="00E93211"/>
    <w:rsid w:val="00E932C8"/>
    <w:rsid w:val="00E93545"/>
    <w:rsid w:val="00E9376A"/>
    <w:rsid w:val="00E93C6B"/>
    <w:rsid w:val="00E93D5D"/>
    <w:rsid w:val="00E94957"/>
    <w:rsid w:val="00E9497D"/>
    <w:rsid w:val="00E94F95"/>
    <w:rsid w:val="00E9506A"/>
    <w:rsid w:val="00E95377"/>
    <w:rsid w:val="00E953A0"/>
    <w:rsid w:val="00E95A0A"/>
    <w:rsid w:val="00E95C1F"/>
    <w:rsid w:val="00E95EE2"/>
    <w:rsid w:val="00E9605C"/>
    <w:rsid w:val="00E962E1"/>
    <w:rsid w:val="00E96921"/>
    <w:rsid w:val="00E9699B"/>
    <w:rsid w:val="00E96AE0"/>
    <w:rsid w:val="00E96BA7"/>
    <w:rsid w:val="00E96F3F"/>
    <w:rsid w:val="00E96F6F"/>
    <w:rsid w:val="00E973CD"/>
    <w:rsid w:val="00E97B01"/>
    <w:rsid w:val="00E97C9D"/>
    <w:rsid w:val="00E97CC4"/>
    <w:rsid w:val="00E97CFE"/>
    <w:rsid w:val="00EA010B"/>
    <w:rsid w:val="00EA04E8"/>
    <w:rsid w:val="00EA05A9"/>
    <w:rsid w:val="00EA0BBB"/>
    <w:rsid w:val="00EA156D"/>
    <w:rsid w:val="00EA1576"/>
    <w:rsid w:val="00EA174A"/>
    <w:rsid w:val="00EA1794"/>
    <w:rsid w:val="00EA1814"/>
    <w:rsid w:val="00EA19B6"/>
    <w:rsid w:val="00EA19CA"/>
    <w:rsid w:val="00EA1BA0"/>
    <w:rsid w:val="00EA1EF1"/>
    <w:rsid w:val="00EA216C"/>
    <w:rsid w:val="00EA2223"/>
    <w:rsid w:val="00EA22B3"/>
    <w:rsid w:val="00EA2418"/>
    <w:rsid w:val="00EA275D"/>
    <w:rsid w:val="00EA285C"/>
    <w:rsid w:val="00EA29C9"/>
    <w:rsid w:val="00EA2C15"/>
    <w:rsid w:val="00EA2E73"/>
    <w:rsid w:val="00EA2F8A"/>
    <w:rsid w:val="00EA2FF0"/>
    <w:rsid w:val="00EA306D"/>
    <w:rsid w:val="00EA336D"/>
    <w:rsid w:val="00EA3B96"/>
    <w:rsid w:val="00EA3C73"/>
    <w:rsid w:val="00EA3D8D"/>
    <w:rsid w:val="00EA3F02"/>
    <w:rsid w:val="00EA3F67"/>
    <w:rsid w:val="00EA41D7"/>
    <w:rsid w:val="00EA47B4"/>
    <w:rsid w:val="00EA4A7E"/>
    <w:rsid w:val="00EA4B4B"/>
    <w:rsid w:val="00EA4C81"/>
    <w:rsid w:val="00EA4CB5"/>
    <w:rsid w:val="00EA58D0"/>
    <w:rsid w:val="00EA5D0F"/>
    <w:rsid w:val="00EA5D1B"/>
    <w:rsid w:val="00EA5D26"/>
    <w:rsid w:val="00EA5D33"/>
    <w:rsid w:val="00EA5E1F"/>
    <w:rsid w:val="00EA5E84"/>
    <w:rsid w:val="00EA69F8"/>
    <w:rsid w:val="00EA6ADB"/>
    <w:rsid w:val="00EA6DD6"/>
    <w:rsid w:val="00EA6FA9"/>
    <w:rsid w:val="00EA7080"/>
    <w:rsid w:val="00EA70F8"/>
    <w:rsid w:val="00EA789E"/>
    <w:rsid w:val="00EA78A3"/>
    <w:rsid w:val="00EA7CE9"/>
    <w:rsid w:val="00EB0041"/>
    <w:rsid w:val="00EB0475"/>
    <w:rsid w:val="00EB0542"/>
    <w:rsid w:val="00EB05C4"/>
    <w:rsid w:val="00EB0600"/>
    <w:rsid w:val="00EB06AF"/>
    <w:rsid w:val="00EB091F"/>
    <w:rsid w:val="00EB0E12"/>
    <w:rsid w:val="00EB102F"/>
    <w:rsid w:val="00EB113C"/>
    <w:rsid w:val="00EB1158"/>
    <w:rsid w:val="00EB150E"/>
    <w:rsid w:val="00EB1C6F"/>
    <w:rsid w:val="00EB1FBC"/>
    <w:rsid w:val="00EB2195"/>
    <w:rsid w:val="00EB23EB"/>
    <w:rsid w:val="00EB2EB9"/>
    <w:rsid w:val="00EB30C9"/>
    <w:rsid w:val="00EB3105"/>
    <w:rsid w:val="00EB3351"/>
    <w:rsid w:val="00EB37C7"/>
    <w:rsid w:val="00EB3A86"/>
    <w:rsid w:val="00EB3C5A"/>
    <w:rsid w:val="00EB3DB3"/>
    <w:rsid w:val="00EB3E18"/>
    <w:rsid w:val="00EB3F01"/>
    <w:rsid w:val="00EB3F36"/>
    <w:rsid w:val="00EB3FB8"/>
    <w:rsid w:val="00EB452E"/>
    <w:rsid w:val="00EB4538"/>
    <w:rsid w:val="00EB47D1"/>
    <w:rsid w:val="00EB49F5"/>
    <w:rsid w:val="00EB4BAB"/>
    <w:rsid w:val="00EB4C8F"/>
    <w:rsid w:val="00EB549E"/>
    <w:rsid w:val="00EB5E47"/>
    <w:rsid w:val="00EB601D"/>
    <w:rsid w:val="00EB61CC"/>
    <w:rsid w:val="00EB6210"/>
    <w:rsid w:val="00EB62E5"/>
    <w:rsid w:val="00EB6544"/>
    <w:rsid w:val="00EB671F"/>
    <w:rsid w:val="00EB683E"/>
    <w:rsid w:val="00EB69C1"/>
    <w:rsid w:val="00EB6B58"/>
    <w:rsid w:val="00EB6C05"/>
    <w:rsid w:val="00EB6E7D"/>
    <w:rsid w:val="00EB7355"/>
    <w:rsid w:val="00EB7413"/>
    <w:rsid w:val="00EB795E"/>
    <w:rsid w:val="00EB7DEC"/>
    <w:rsid w:val="00EC0067"/>
    <w:rsid w:val="00EC04EA"/>
    <w:rsid w:val="00EC0C3B"/>
    <w:rsid w:val="00EC11EC"/>
    <w:rsid w:val="00EC1473"/>
    <w:rsid w:val="00EC16D0"/>
    <w:rsid w:val="00EC1DAD"/>
    <w:rsid w:val="00EC1DDC"/>
    <w:rsid w:val="00EC21E3"/>
    <w:rsid w:val="00EC22CF"/>
    <w:rsid w:val="00EC2468"/>
    <w:rsid w:val="00EC274E"/>
    <w:rsid w:val="00EC284A"/>
    <w:rsid w:val="00EC293B"/>
    <w:rsid w:val="00EC2AC0"/>
    <w:rsid w:val="00EC2DDF"/>
    <w:rsid w:val="00EC304B"/>
    <w:rsid w:val="00EC33FD"/>
    <w:rsid w:val="00EC4002"/>
    <w:rsid w:val="00EC472E"/>
    <w:rsid w:val="00EC4949"/>
    <w:rsid w:val="00EC4AE2"/>
    <w:rsid w:val="00EC4AF1"/>
    <w:rsid w:val="00EC4F36"/>
    <w:rsid w:val="00EC4F45"/>
    <w:rsid w:val="00EC5052"/>
    <w:rsid w:val="00EC52A9"/>
    <w:rsid w:val="00EC5729"/>
    <w:rsid w:val="00EC576D"/>
    <w:rsid w:val="00EC5A73"/>
    <w:rsid w:val="00EC5A8D"/>
    <w:rsid w:val="00EC5AD8"/>
    <w:rsid w:val="00EC5BFC"/>
    <w:rsid w:val="00EC5C06"/>
    <w:rsid w:val="00EC5C74"/>
    <w:rsid w:val="00EC5DCC"/>
    <w:rsid w:val="00EC6129"/>
    <w:rsid w:val="00EC6239"/>
    <w:rsid w:val="00EC6399"/>
    <w:rsid w:val="00EC658C"/>
    <w:rsid w:val="00EC6A8C"/>
    <w:rsid w:val="00EC6D32"/>
    <w:rsid w:val="00EC6F16"/>
    <w:rsid w:val="00EC702E"/>
    <w:rsid w:val="00EC7057"/>
    <w:rsid w:val="00EC708F"/>
    <w:rsid w:val="00EC7092"/>
    <w:rsid w:val="00EC744B"/>
    <w:rsid w:val="00EC7E59"/>
    <w:rsid w:val="00ED037E"/>
    <w:rsid w:val="00ED06BC"/>
    <w:rsid w:val="00ED1027"/>
    <w:rsid w:val="00ED1250"/>
    <w:rsid w:val="00ED14F2"/>
    <w:rsid w:val="00ED1525"/>
    <w:rsid w:val="00ED1630"/>
    <w:rsid w:val="00ED1724"/>
    <w:rsid w:val="00ED1725"/>
    <w:rsid w:val="00ED1739"/>
    <w:rsid w:val="00ED17E8"/>
    <w:rsid w:val="00ED1F9D"/>
    <w:rsid w:val="00ED24BF"/>
    <w:rsid w:val="00ED2609"/>
    <w:rsid w:val="00ED279E"/>
    <w:rsid w:val="00ED2C13"/>
    <w:rsid w:val="00ED2C51"/>
    <w:rsid w:val="00ED305F"/>
    <w:rsid w:val="00ED3558"/>
    <w:rsid w:val="00ED3E88"/>
    <w:rsid w:val="00ED3EBD"/>
    <w:rsid w:val="00ED41F8"/>
    <w:rsid w:val="00ED45B9"/>
    <w:rsid w:val="00ED4688"/>
    <w:rsid w:val="00ED4706"/>
    <w:rsid w:val="00ED4B55"/>
    <w:rsid w:val="00ED4DE6"/>
    <w:rsid w:val="00ED5319"/>
    <w:rsid w:val="00ED56C9"/>
    <w:rsid w:val="00ED56E5"/>
    <w:rsid w:val="00ED583B"/>
    <w:rsid w:val="00ED58D2"/>
    <w:rsid w:val="00ED5A5A"/>
    <w:rsid w:val="00ED5E00"/>
    <w:rsid w:val="00ED65A4"/>
    <w:rsid w:val="00ED6779"/>
    <w:rsid w:val="00ED6B19"/>
    <w:rsid w:val="00ED6C36"/>
    <w:rsid w:val="00ED7703"/>
    <w:rsid w:val="00ED7842"/>
    <w:rsid w:val="00ED7DDA"/>
    <w:rsid w:val="00ED7FD6"/>
    <w:rsid w:val="00EE03B5"/>
    <w:rsid w:val="00EE051C"/>
    <w:rsid w:val="00EE0A1A"/>
    <w:rsid w:val="00EE0A3C"/>
    <w:rsid w:val="00EE0A3F"/>
    <w:rsid w:val="00EE0C14"/>
    <w:rsid w:val="00EE1500"/>
    <w:rsid w:val="00EE17DC"/>
    <w:rsid w:val="00EE18C2"/>
    <w:rsid w:val="00EE1C3F"/>
    <w:rsid w:val="00EE1E2F"/>
    <w:rsid w:val="00EE2488"/>
    <w:rsid w:val="00EE2AF3"/>
    <w:rsid w:val="00EE2E51"/>
    <w:rsid w:val="00EE2E87"/>
    <w:rsid w:val="00EE30EA"/>
    <w:rsid w:val="00EE4281"/>
    <w:rsid w:val="00EE4722"/>
    <w:rsid w:val="00EE47E0"/>
    <w:rsid w:val="00EE4920"/>
    <w:rsid w:val="00EE49F6"/>
    <w:rsid w:val="00EE4A73"/>
    <w:rsid w:val="00EE4ED8"/>
    <w:rsid w:val="00EE58F3"/>
    <w:rsid w:val="00EE5A54"/>
    <w:rsid w:val="00EE6D5A"/>
    <w:rsid w:val="00EE70E3"/>
    <w:rsid w:val="00EE763D"/>
    <w:rsid w:val="00EE7651"/>
    <w:rsid w:val="00EE766B"/>
    <w:rsid w:val="00EE7748"/>
    <w:rsid w:val="00EE78E8"/>
    <w:rsid w:val="00EE7C37"/>
    <w:rsid w:val="00EF00FF"/>
    <w:rsid w:val="00EF0209"/>
    <w:rsid w:val="00EF037F"/>
    <w:rsid w:val="00EF0739"/>
    <w:rsid w:val="00EF0C1D"/>
    <w:rsid w:val="00EF0CF2"/>
    <w:rsid w:val="00EF0E3D"/>
    <w:rsid w:val="00EF0FAA"/>
    <w:rsid w:val="00EF1186"/>
    <w:rsid w:val="00EF126D"/>
    <w:rsid w:val="00EF127D"/>
    <w:rsid w:val="00EF12E3"/>
    <w:rsid w:val="00EF150A"/>
    <w:rsid w:val="00EF150F"/>
    <w:rsid w:val="00EF171A"/>
    <w:rsid w:val="00EF17CF"/>
    <w:rsid w:val="00EF1A52"/>
    <w:rsid w:val="00EF1B30"/>
    <w:rsid w:val="00EF20B0"/>
    <w:rsid w:val="00EF2130"/>
    <w:rsid w:val="00EF22AA"/>
    <w:rsid w:val="00EF24EF"/>
    <w:rsid w:val="00EF2865"/>
    <w:rsid w:val="00EF2C34"/>
    <w:rsid w:val="00EF3160"/>
    <w:rsid w:val="00EF33E6"/>
    <w:rsid w:val="00EF382E"/>
    <w:rsid w:val="00EF38A2"/>
    <w:rsid w:val="00EF4002"/>
    <w:rsid w:val="00EF4A9D"/>
    <w:rsid w:val="00EF4EC7"/>
    <w:rsid w:val="00EF50A9"/>
    <w:rsid w:val="00EF51AB"/>
    <w:rsid w:val="00EF55F5"/>
    <w:rsid w:val="00EF5E7E"/>
    <w:rsid w:val="00EF5EB8"/>
    <w:rsid w:val="00EF608E"/>
    <w:rsid w:val="00EF6363"/>
    <w:rsid w:val="00EF6380"/>
    <w:rsid w:val="00EF63EE"/>
    <w:rsid w:val="00EF64E3"/>
    <w:rsid w:val="00EF6527"/>
    <w:rsid w:val="00EF680B"/>
    <w:rsid w:val="00EF680C"/>
    <w:rsid w:val="00EF69C2"/>
    <w:rsid w:val="00EF6C05"/>
    <w:rsid w:val="00EF6F8C"/>
    <w:rsid w:val="00EF6FEB"/>
    <w:rsid w:val="00EF705B"/>
    <w:rsid w:val="00EF792F"/>
    <w:rsid w:val="00EF79A7"/>
    <w:rsid w:val="00EF7B5B"/>
    <w:rsid w:val="00EF7BBE"/>
    <w:rsid w:val="00EF7E1D"/>
    <w:rsid w:val="00F000EB"/>
    <w:rsid w:val="00F00573"/>
    <w:rsid w:val="00F00BC6"/>
    <w:rsid w:val="00F00D97"/>
    <w:rsid w:val="00F0111E"/>
    <w:rsid w:val="00F0152C"/>
    <w:rsid w:val="00F02174"/>
    <w:rsid w:val="00F026A1"/>
    <w:rsid w:val="00F02CB6"/>
    <w:rsid w:val="00F02D95"/>
    <w:rsid w:val="00F03021"/>
    <w:rsid w:val="00F033BA"/>
    <w:rsid w:val="00F036D7"/>
    <w:rsid w:val="00F0371C"/>
    <w:rsid w:val="00F038E3"/>
    <w:rsid w:val="00F03DC3"/>
    <w:rsid w:val="00F04108"/>
    <w:rsid w:val="00F044F2"/>
    <w:rsid w:val="00F04537"/>
    <w:rsid w:val="00F046C3"/>
    <w:rsid w:val="00F048B1"/>
    <w:rsid w:val="00F04A5F"/>
    <w:rsid w:val="00F051E2"/>
    <w:rsid w:val="00F05403"/>
    <w:rsid w:val="00F0577E"/>
    <w:rsid w:val="00F05AF7"/>
    <w:rsid w:val="00F05CE5"/>
    <w:rsid w:val="00F05E74"/>
    <w:rsid w:val="00F05E9F"/>
    <w:rsid w:val="00F0606D"/>
    <w:rsid w:val="00F06317"/>
    <w:rsid w:val="00F06352"/>
    <w:rsid w:val="00F064EA"/>
    <w:rsid w:val="00F06635"/>
    <w:rsid w:val="00F0670A"/>
    <w:rsid w:val="00F069DC"/>
    <w:rsid w:val="00F06ABC"/>
    <w:rsid w:val="00F073A8"/>
    <w:rsid w:val="00F07611"/>
    <w:rsid w:val="00F07B07"/>
    <w:rsid w:val="00F07FF1"/>
    <w:rsid w:val="00F10053"/>
    <w:rsid w:val="00F105ED"/>
    <w:rsid w:val="00F1068D"/>
    <w:rsid w:val="00F10727"/>
    <w:rsid w:val="00F107DD"/>
    <w:rsid w:val="00F115CE"/>
    <w:rsid w:val="00F11BED"/>
    <w:rsid w:val="00F125E9"/>
    <w:rsid w:val="00F12A22"/>
    <w:rsid w:val="00F13047"/>
    <w:rsid w:val="00F131A4"/>
    <w:rsid w:val="00F136D7"/>
    <w:rsid w:val="00F13C62"/>
    <w:rsid w:val="00F13EEF"/>
    <w:rsid w:val="00F1405B"/>
    <w:rsid w:val="00F146A9"/>
    <w:rsid w:val="00F1481E"/>
    <w:rsid w:val="00F14D32"/>
    <w:rsid w:val="00F1551D"/>
    <w:rsid w:val="00F155A3"/>
    <w:rsid w:val="00F158AA"/>
    <w:rsid w:val="00F15E29"/>
    <w:rsid w:val="00F160AD"/>
    <w:rsid w:val="00F16436"/>
    <w:rsid w:val="00F164A0"/>
    <w:rsid w:val="00F167B0"/>
    <w:rsid w:val="00F169C2"/>
    <w:rsid w:val="00F16F9C"/>
    <w:rsid w:val="00F16FBB"/>
    <w:rsid w:val="00F17047"/>
    <w:rsid w:val="00F1758F"/>
    <w:rsid w:val="00F17871"/>
    <w:rsid w:val="00F17B81"/>
    <w:rsid w:val="00F17BE0"/>
    <w:rsid w:val="00F17ED2"/>
    <w:rsid w:val="00F17F10"/>
    <w:rsid w:val="00F20788"/>
    <w:rsid w:val="00F20995"/>
    <w:rsid w:val="00F20FF7"/>
    <w:rsid w:val="00F2111C"/>
    <w:rsid w:val="00F213C6"/>
    <w:rsid w:val="00F21638"/>
    <w:rsid w:val="00F21888"/>
    <w:rsid w:val="00F219FF"/>
    <w:rsid w:val="00F21ACA"/>
    <w:rsid w:val="00F21EC2"/>
    <w:rsid w:val="00F21F9A"/>
    <w:rsid w:val="00F220C8"/>
    <w:rsid w:val="00F220C9"/>
    <w:rsid w:val="00F224A5"/>
    <w:rsid w:val="00F224C6"/>
    <w:rsid w:val="00F22781"/>
    <w:rsid w:val="00F227E2"/>
    <w:rsid w:val="00F22BE9"/>
    <w:rsid w:val="00F22C45"/>
    <w:rsid w:val="00F22CD8"/>
    <w:rsid w:val="00F22CDD"/>
    <w:rsid w:val="00F23027"/>
    <w:rsid w:val="00F233F1"/>
    <w:rsid w:val="00F240F9"/>
    <w:rsid w:val="00F24244"/>
    <w:rsid w:val="00F2444C"/>
    <w:rsid w:val="00F2454D"/>
    <w:rsid w:val="00F246AE"/>
    <w:rsid w:val="00F24DF9"/>
    <w:rsid w:val="00F24F8A"/>
    <w:rsid w:val="00F2585C"/>
    <w:rsid w:val="00F26149"/>
    <w:rsid w:val="00F2666F"/>
    <w:rsid w:val="00F266BF"/>
    <w:rsid w:val="00F269C4"/>
    <w:rsid w:val="00F26A6A"/>
    <w:rsid w:val="00F27648"/>
    <w:rsid w:val="00F27753"/>
    <w:rsid w:val="00F27A8E"/>
    <w:rsid w:val="00F27F42"/>
    <w:rsid w:val="00F30031"/>
    <w:rsid w:val="00F3022A"/>
    <w:rsid w:val="00F30298"/>
    <w:rsid w:val="00F30527"/>
    <w:rsid w:val="00F30623"/>
    <w:rsid w:val="00F307D3"/>
    <w:rsid w:val="00F30879"/>
    <w:rsid w:val="00F3090F"/>
    <w:rsid w:val="00F30A2C"/>
    <w:rsid w:val="00F30A5A"/>
    <w:rsid w:val="00F30B12"/>
    <w:rsid w:val="00F30BF9"/>
    <w:rsid w:val="00F312F6"/>
    <w:rsid w:val="00F315C1"/>
    <w:rsid w:val="00F317D1"/>
    <w:rsid w:val="00F31CEC"/>
    <w:rsid w:val="00F31D76"/>
    <w:rsid w:val="00F31EB8"/>
    <w:rsid w:val="00F31EF8"/>
    <w:rsid w:val="00F32257"/>
    <w:rsid w:val="00F32262"/>
    <w:rsid w:val="00F323A9"/>
    <w:rsid w:val="00F324BA"/>
    <w:rsid w:val="00F327CB"/>
    <w:rsid w:val="00F327F0"/>
    <w:rsid w:val="00F32BC8"/>
    <w:rsid w:val="00F32CC7"/>
    <w:rsid w:val="00F32F57"/>
    <w:rsid w:val="00F331BB"/>
    <w:rsid w:val="00F33205"/>
    <w:rsid w:val="00F3330C"/>
    <w:rsid w:val="00F3364E"/>
    <w:rsid w:val="00F336A2"/>
    <w:rsid w:val="00F336A9"/>
    <w:rsid w:val="00F3375E"/>
    <w:rsid w:val="00F33A34"/>
    <w:rsid w:val="00F33BA3"/>
    <w:rsid w:val="00F33C5E"/>
    <w:rsid w:val="00F33F1D"/>
    <w:rsid w:val="00F33FB9"/>
    <w:rsid w:val="00F340A4"/>
    <w:rsid w:val="00F3490A"/>
    <w:rsid w:val="00F34BDC"/>
    <w:rsid w:val="00F34D0E"/>
    <w:rsid w:val="00F34FD1"/>
    <w:rsid w:val="00F35240"/>
    <w:rsid w:val="00F35269"/>
    <w:rsid w:val="00F354F9"/>
    <w:rsid w:val="00F356A6"/>
    <w:rsid w:val="00F356DA"/>
    <w:rsid w:val="00F35FB2"/>
    <w:rsid w:val="00F35FF0"/>
    <w:rsid w:val="00F3611E"/>
    <w:rsid w:val="00F36E4F"/>
    <w:rsid w:val="00F36EA4"/>
    <w:rsid w:val="00F36F89"/>
    <w:rsid w:val="00F37024"/>
    <w:rsid w:val="00F372DA"/>
    <w:rsid w:val="00F37411"/>
    <w:rsid w:val="00F378CC"/>
    <w:rsid w:val="00F37BF9"/>
    <w:rsid w:val="00F401DA"/>
    <w:rsid w:val="00F40313"/>
    <w:rsid w:val="00F40322"/>
    <w:rsid w:val="00F40411"/>
    <w:rsid w:val="00F40508"/>
    <w:rsid w:val="00F40526"/>
    <w:rsid w:val="00F407FD"/>
    <w:rsid w:val="00F415B5"/>
    <w:rsid w:val="00F41BC7"/>
    <w:rsid w:val="00F41D79"/>
    <w:rsid w:val="00F41E52"/>
    <w:rsid w:val="00F4225B"/>
    <w:rsid w:val="00F425E5"/>
    <w:rsid w:val="00F42633"/>
    <w:rsid w:val="00F42781"/>
    <w:rsid w:val="00F431D4"/>
    <w:rsid w:val="00F433C5"/>
    <w:rsid w:val="00F44146"/>
    <w:rsid w:val="00F4420F"/>
    <w:rsid w:val="00F44FCF"/>
    <w:rsid w:val="00F45055"/>
    <w:rsid w:val="00F45080"/>
    <w:rsid w:val="00F455E2"/>
    <w:rsid w:val="00F458B5"/>
    <w:rsid w:val="00F45A29"/>
    <w:rsid w:val="00F45AAB"/>
    <w:rsid w:val="00F45BC6"/>
    <w:rsid w:val="00F45BF1"/>
    <w:rsid w:val="00F4605B"/>
    <w:rsid w:val="00F46428"/>
    <w:rsid w:val="00F4671A"/>
    <w:rsid w:val="00F469BD"/>
    <w:rsid w:val="00F46DB3"/>
    <w:rsid w:val="00F46EFB"/>
    <w:rsid w:val="00F47685"/>
    <w:rsid w:val="00F47802"/>
    <w:rsid w:val="00F47913"/>
    <w:rsid w:val="00F47C5B"/>
    <w:rsid w:val="00F47F1C"/>
    <w:rsid w:val="00F47F59"/>
    <w:rsid w:val="00F50758"/>
    <w:rsid w:val="00F50A76"/>
    <w:rsid w:val="00F51075"/>
    <w:rsid w:val="00F510DC"/>
    <w:rsid w:val="00F51353"/>
    <w:rsid w:val="00F51BA7"/>
    <w:rsid w:val="00F52846"/>
    <w:rsid w:val="00F52993"/>
    <w:rsid w:val="00F52C02"/>
    <w:rsid w:val="00F52CB3"/>
    <w:rsid w:val="00F52E85"/>
    <w:rsid w:val="00F5339E"/>
    <w:rsid w:val="00F5362E"/>
    <w:rsid w:val="00F53750"/>
    <w:rsid w:val="00F53763"/>
    <w:rsid w:val="00F53774"/>
    <w:rsid w:val="00F538AB"/>
    <w:rsid w:val="00F539B8"/>
    <w:rsid w:val="00F53BB2"/>
    <w:rsid w:val="00F53C60"/>
    <w:rsid w:val="00F53D85"/>
    <w:rsid w:val="00F5463F"/>
    <w:rsid w:val="00F54D02"/>
    <w:rsid w:val="00F54F6C"/>
    <w:rsid w:val="00F54F80"/>
    <w:rsid w:val="00F553F6"/>
    <w:rsid w:val="00F555BC"/>
    <w:rsid w:val="00F558D2"/>
    <w:rsid w:val="00F55C8A"/>
    <w:rsid w:val="00F55CAA"/>
    <w:rsid w:val="00F55E00"/>
    <w:rsid w:val="00F56501"/>
    <w:rsid w:val="00F56A86"/>
    <w:rsid w:val="00F56C54"/>
    <w:rsid w:val="00F56DAF"/>
    <w:rsid w:val="00F570F6"/>
    <w:rsid w:val="00F5714A"/>
    <w:rsid w:val="00F574CE"/>
    <w:rsid w:val="00F5752C"/>
    <w:rsid w:val="00F57837"/>
    <w:rsid w:val="00F57CE6"/>
    <w:rsid w:val="00F57D68"/>
    <w:rsid w:val="00F6011B"/>
    <w:rsid w:val="00F60394"/>
    <w:rsid w:val="00F60A59"/>
    <w:rsid w:val="00F60E41"/>
    <w:rsid w:val="00F61081"/>
    <w:rsid w:val="00F6109D"/>
    <w:rsid w:val="00F611BB"/>
    <w:rsid w:val="00F614BD"/>
    <w:rsid w:val="00F61549"/>
    <w:rsid w:val="00F61593"/>
    <w:rsid w:val="00F616B8"/>
    <w:rsid w:val="00F61762"/>
    <w:rsid w:val="00F619A7"/>
    <w:rsid w:val="00F61D38"/>
    <w:rsid w:val="00F61D70"/>
    <w:rsid w:val="00F62284"/>
    <w:rsid w:val="00F623CA"/>
    <w:rsid w:val="00F62F39"/>
    <w:rsid w:val="00F63237"/>
    <w:rsid w:val="00F633A5"/>
    <w:rsid w:val="00F63E09"/>
    <w:rsid w:val="00F641F6"/>
    <w:rsid w:val="00F64468"/>
    <w:rsid w:val="00F64645"/>
    <w:rsid w:val="00F64890"/>
    <w:rsid w:val="00F64DB5"/>
    <w:rsid w:val="00F64E6B"/>
    <w:rsid w:val="00F659C9"/>
    <w:rsid w:val="00F66355"/>
    <w:rsid w:val="00F667F3"/>
    <w:rsid w:val="00F66C82"/>
    <w:rsid w:val="00F66F52"/>
    <w:rsid w:val="00F67627"/>
    <w:rsid w:val="00F676B5"/>
    <w:rsid w:val="00F67A38"/>
    <w:rsid w:val="00F700FC"/>
    <w:rsid w:val="00F7022B"/>
    <w:rsid w:val="00F703FC"/>
    <w:rsid w:val="00F70609"/>
    <w:rsid w:val="00F7082D"/>
    <w:rsid w:val="00F7087B"/>
    <w:rsid w:val="00F71078"/>
    <w:rsid w:val="00F71181"/>
    <w:rsid w:val="00F7176F"/>
    <w:rsid w:val="00F718DC"/>
    <w:rsid w:val="00F71D06"/>
    <w:rsid w:val="00F71FD9"/>
    <w:rsid w:val="00F721C1"/>
    <w:rsid w:val="00F72369"/>
    <w:rsid w:val="00F726FF"/>
    <w:rsid w:val="00F73030"/>
    <w:rsid w:val="00F73178"/>
    <w:rsid w:val="00F7352D"/>
    <w:rsid w:val="00F7359B"/>
    <w:rsid w:val="00F73A3B"/>
    <w:rsid w:val="00F73B34"/>
    <w:rsid w:val="00F73DBC"/>
    <w:rsid w:val="00F7409D"/>
    <w:rsid w:val="00F745BC"/>
    <w:rsid w:val="00F74D3C"/>
    <w:rsid w:val="00F74EE5"/>
    <w:rsid w:val="00F74F98"/>
    <w:rsid w:val="00F753D9"/>
    <w:rsid w:val="00F756CC"/>
    <w:rsid w:val="00F75A37"/>
    <w:rsid w:val="00F75A5D"/>
    <w:rsid w:val="00F75DBB"/>
    <w:rsid w:val="00F764A8"/>
    <w:rsid w:val="00F767DF"/>
    <w:rsid w:val="00F76AE7"/>
    <w:rsid w:val="00F76B95"/>
    <w:rsid w:val="00F76C10"/>
    <w:rsid w:val="00F76D4D"/>
    <w:rsid w:val="00F773E2"/>
    <w:rsid w:val="00F775A5"/>
    <w:rsid w:val="00F778CB"/>
    <w:rsid w:val="00F779D9"/>
    <w:rsid w:val="00F77FC0"/>
    <w:rsid w:val="00F80E06"/>
    <w:rsid w:val="00F80FCE"/>
    <w:rsid w:val="00F8165B"/>
    <w:rsid w:val="00F81995"/>
    <w:rsid w:val="00F82522"/>
    <w:rsid w:val="00F82E9F"/>
    <w:rsid w:val="00F82EB5"/>
    <w:rsid w:val="00F82EDF"/>
    <w:rsid w:val="00F82FCA"/>
    <w:rsid w:val="00F834C6"/>
    <w:rsid w:val="00F835DE"/>
    <w:rsid w:val="00F8369B"/>
    <w:rsid w:val="00F83B51"/>
    <w:rsid w:val="00F84147"/>
    <w:rsid w:val="00F84443"/>
    <w:rsid w:val="00F84B53"/>
    <w:rsid w:val="00F84C0F"/>
    <w:rsid w:val="00F85182"/>
    <w:rsid w:val="00F85E8E"/>
    <w:rsid w:val="00F85FA2"/>
    <w:rsid w:val="00F86294"/>
    <w:rsid w:val="00F86366"/>
    <w:rsid w:val="00F864F9"/>
    <w:rsid w:val="00F864FD"/>
    <w:rsid w:val="00F8698E"/>
    <w:rsid w:val="00F86BA6"/>
    <w:rsid w:val="00F86C27"/>
    <w:rsid w:val="00F874F3"/>
    <w:rsid w:val="00F87AA0"/>
    <w:rsid w:val="00F87B86"/>
    <w:rsid w:val="00F87C3C"/>
    <w:rsid w:val="00F87C88"/>
    <w:rsid w:val="00F87F03"/>
    <w:rsid w:val="00F904A6"/>
    <w:rsid w:val="00F90AA3"/>
    <w:rsid w:val="00F91AE7"/>
    <w:rsid w:val="00F91D09"/>
    <w:rsid w:val="00F91D41"/>
    <w:rsid w:val="00F92580"/>
    <w:rsid w:val="00F925D3"/>
    <w:rsid w:val="00F92975"/>
    <w:rsid w:val="00F92C45"/>
    <w:rsid w:val="00F92C52"/>
    <w:rsid w:val="00F92C6D"/>
    <w:rsid w:val="00F93555"/>
    <w:rsid w:val="00F93768"/>
    <w:rsid w:val="00F94036"/>
    <w:rsid w:val="00F947DD"/>
    <w:rsid w:val="00F94898"/>
    <w:rsid w:val="00F94ADB"/>
    <w:rsid w:val="00F94B00"/>
    <w:rsid w:val="00F94BAA"/>
    <w:rsid w:val="00F94D74"/>
    <w:rsid w:val="00F94E5A"/>
    <w:rsid w:val="00F94F92"/>
    <w:rsid w:val="00F95188"/>
    <w:rsid w:val="00F952B2"/>
    <w:rsid w:val="00F957FD"/>
    <w:rsid w:val="00F9586E"/>
    <w:rsid w:val="00F95A92"/>
    <w:rsid w:val="00F95DF0"/>
    <w:rsid w:val="00F96534"/>
    <w:rsid w:val="00F9687D"/>
    <w:rsid w:val="00F96A1F"/>
    <w:rsid w:val="00F96EE9"/>
    <w:rsid w:val="00F96F54"/>
    <w:rsid w:val="00F97048"/>
    <w:rsid w:val="00F97438"/>
    <w:rsid w:val="00F97889"/>
    <w:rsid w:val="00F97C7C"/>
    <w:rsid w:val="00F97D17"/>
    <w:rsid w:val="00F97DB8"/>
    <w:rsid w:val="00FA003B"/>
    <w:rsid w:val="00FA01A9"/>
    <w:rsid w:val="00FA01B9"/>
    <w:rsid w:val="00FA03C9"/>
    <w:rsid w:val="00FA0B9F"/>
    <w:rsid w:val="00FA10E8"/>
    <w:rsid w:val="00FA1DD8"/>
    <w:rsid w:val="00FA1E13"/>
    <w:rsid w:val="00FA1F0D"/>
    <w:rsid w:val="00FA1F5F"/>
    <w:rsid w:val="00FA2141"/>
    <w:rsid w:val="00FA21B1"/>
    <w:rsid w:val="00FA24BC"/>
    <w:rsid w:val="00FA2581"/>
    <w:rsid w:val="00FA28A4"/>
    <w:rsid w:val="00FA2C0E"/>
    <w:rsid w:val="00FA30FE"/>
    <w:rsid w:val="00FA36A9"/>
    <w:rsid w:val="00FA37F1"/>
    <w:rsid w:val="00FA381B"/>
    <w:rsid w:val="00FA39B8"/>
    <w:rsid w:val="00FA3FD7"/>
    <w:rsid w:val="00FA4F7C"/>
    <w:rsid w:val="00FA50C4"/>
    <w:rsid w:val="00FA5117"/>
    <w:rsid w:val="00FA53FE"/>
    <w:rsid w:val="00FA5BF6"/>
    <w:rsid w:val="00FA6248"/>
    <w:rsid w:val="00FA65C0"/>
    <w:rsid w:val="00FA65CA"/>
    <w:rsid w:val="00FA671D"/>
    <w:rsid w:val="00FA6775"/>
    <w:rsid w:val="00FA6A68"/>
    <w:rsid w:val="00FA6E44"/>
    <w:rsid w:val="00FA70F5"/>
    <w:rsid w:val="00FA732B"/>
    <w:rsid w:val="00FA78FD"/>
    <w:rsid w:val="00FA7CF6"/>
    <w:rsid w:val="00FA7D74"/>
    <w:rsid w:val="00FB0707"/>
    <w:rsid w:val="00FB08A2"/>
    <w:rsid w:val="00FB0900"/>
    <w:rsid w:val="00FB09C7"/>
    <w:rsid w:val="00FB0DFA"/>
    <w:rsid w:val="00FB0E66"/>
    <w:rsid w:val="00FB1444"/>
    <w:rsid w:val="00FB149E"/>
    <w:rsid w:val="00FB1742"/>
    <w:rsid w:val="00FB1B9D"/>
    <w:rsid w:val="00FB1DF0"/>
    <w:rsid w:val="00FB2282"/>
    <w:rsid w:val="00FB2470"/>
    <w:rsid w:val="00FB2A9E"/>
    <w:rsid w:val="00FB2CEB"/>
    <w:rsid w:val="00FB354D"/>
    <w:rsid w:val="00FB394B"/>
    <w:rsid w:val="00FB3CA8"/>
    <w:rsid w:val="00FB3CD4"/>
    <w:rsid w:val="00FB3DD7"/>
    <w:rsid w:val="00FB3FF7"/>
    <w:rsid w:val="00FB430F"/>
    <w:rsid w:val="00FB4794"/>
    <w:rsid w:val="00FB483C"/>
    <w:rsid w:val="00FB4E6F"/>
    <w:rsid w:val="00FB525A"/>
    <w:rsid w:val="00FB54DE"/>
    <w:rsid w:val="00FB564A"/>
    <w:rsid w:val="00FB569D"/>
    <w:rsid w:val="00FB5865"/>
    <w:rsid w:val="00FB5D30"/>
    <w:rsid w:val="00FB5FA9"/>
    <w:rsid w:val="00FB5FCC"/>
    <w:rsid w:val="00FB604E"/>
    <w:rsid w:val="00FB6271"/>
    <w:rsid w:val="00FB6407"/>
    <w:rsid w:val="00FB664A"/>
    <w:rsid w:val="00FB66FF"/>
    <w:rsid w:val="00FB6CDF"/>
    <w:rsid w:val="00FB6EB4"/>
    <w:rsid w:val="00FB7073"/>
    <w:rsid w:val="00FB763F"/>
    <w:rsid w:val="00FB7730"/>
    <w:rsid w:val="00FB7845"/>
    <w:rsid w:val="00FB7A39"/>
    <w:rsid w:val="00FC011D"/>
    <w:rsid w:val="00FC021D"/>
    <w:rsid w:val="00FC0524"/>
    <w:rsid w:val="00FC0680"/>
    <w:rsid w:val="00FC06AB"/>
    <w:rsid w:val="00FC0D67"/>
    <w:rsid w:val="00FC0EEE"/>
    <w:rsid w:val="00FC20B5"/>
    <w:rsid w:val="00FC2395"/>
    <w:rsid w:val="00FC2560"/>
    <w:rsid w:val="00FC2599"/>
    <w:rsid w:val="00FC29E6"/>
    <w:rsid w:val="00FC2A64"/>
    <w:rsid w:val="00FC2B68"/>
    <w:rsid w:val="00FC2ED1"/>
    <w:rsid w:val="00FC3071"/>
    <w:rsid w:val="00FC424D"/>
    <w:rsid w:val="00FC45B2"/>
    <w:rsid w:val="00FC46AC"/>
    <w:rsid w:val="00FC4868"/>
    <w:rsid w:val="00FC4A3D"/>
    <w:rsid w:val="00FC4BB8"/>
    <w:rsid w:val="00FC4D6D"/>
    <w:rsid w:val="00FC4D84"/>
    <w:rsid w:val="00FC4E56"/>
    <w:rsid w:val="00FC4E96"/>
    <w:rsid w:val="00FC50BD"/>
    <w:rsid w:val="00FC5261"/>
    <w:rsid w:val="00FC56B6"/>
    <w:rsid w:val="00FC57F2"/>
    <w:rsid w:val="00FC57FD"/>
    <w:rsid w:val="00FC5A2C"/>
    <w:rsid w:val="00FC5A87"/>
    <w:rsid w:val="00FC5DCA"/>
    <w:rsid w:val="00FC5DFB"/>
    <w:rsid w:val="00FC6477"/>
    <w:rsid w:val="00FC696A"/>
    <w:rsid w:val="00FC6B62"/>
    <w:rsid w:val="00FC6C38"/>
    <w:rsid w:val="00FC71EA"/>
    <w:rsid w:val="00FC724E"/>
    <w:rsid w:val="00FC77F1"/>
    <w:rsid w:val="00FC795D"/>
    <w:rsid w:val="00FC7D8D"/>
    <w:rsid w:val="00FC7EE8"/>
    <w:rsid w:val="00FC7FA4"/>
    <w:rsid w:val="00FD0127"/>
    <w:rsid w:val="00FD0841"/>
    <w:rsid w:val="00FD1280"/>
    <w:rsid w:val="00FD1B1E"/>
    <w:rsid w:val="00FD2395"/>
    <w:rsid w:val="00FD25CD"/>
    <w:rsid w:val="00FD2E65"/>
    <w:rsid w:val="00FD2EED"/>
    <w:rsid w:val="00FD2FB6"/>
    <w:rsid w:val="00FD3056"/>
    <w:rsid w:val="00FD3209"/>
    <w:rsid w:val="00FD39DE"/>
    <w:rsid w:val="00FD3CE0"/>
    <w:rsid w:val="00FD3F1F"/>
    <w:rsid w:val="00FD468C"/>
    <w:rsid w:val="00FD4B47"/>
    <w:rsid w:val="00FD4D1D"/>
    <w:rsid w:val="00FD509E"/>
    <w:rsid w:val="00FD5268"/>
    <w:rsid w:val="00FD57C2"/>
    <w:rsid w:val="00FD58C4"/>
    <w:rsid w:val="00FD59A4"/>
    <w:rsid w:val="00FD5CB2"/>
    <w:rsid w:val="00FD5E98"/>
    <w:rsid w:val="00FD6AF5"/>
    <w:rsid w:val="00FD6DF7"/>
    <w:rsid w:val="00FD6E7C"/>
    <w:rsid w:val="00FD7509"/>
    <w:rsid w:val="00FD7706"/>
    <w:rsid w:val="00FD78A7"/>
    <w:rsid w:val="00FD7913"/>
    <w:rsid w:val="00FD7BCB"/>
    <w:rsid w:val="00FD7C36"/>
    <w:rsid w:val="00FD7C38"/>
    <w:rsid w:val="00FD7D30"/>
    <w:rsid w:val="00FE0017"/>
    <w:rsid w:val="00FE039F"/>
    <w:rsid w:val="00FE049B"/>
    <w:rsid w:val="00FE0A73"/>
    <w:rsid w:val="00FE0C57"/>
    <w:rsid w:val="00FE0FD0"/>
    <w:rsid w:val="00FE1627"/>
    <w:rsid w:val="00FE191D"/>
    <w:rsid w:val="00FE1C3A"/>
    <w:rsid w:val="00FE2146"/>
    <w:rsid w:val="00FE2207"/>
    <w:rsid w:val="00FE2797"/>
    <w:rsid w:val="00FE2DA8"/>
    <w:rsid w:val="00FE3578"/>
    <w:rsid w:val="00FE3701"/>
    <w:rsid w:val="00FE3948"/>
    <w:rsid w:val="00FE39A5"/>
    <w:rsid w:val="00FE3DFB"/>
    <w:rsid w:val="00FE435B"/>
    <w:rsid w:val="00FE4BF8"/>
    <w:rsid w:val="00FE51CE"/>
    <w:rsid w:val="00FE57D2"/>
    <w:rsid w:val="00FE605A"/>
    <w:rsid w:val="00FE6338"/>
    <w:rsid w:val="00FE6594"/>
    <w:rsid w:val="00FE6959"/>
    <w:rsid w:val="00FE6AA0"/>
    <w:rsid w:val="00FE6F37"/>
    <w:rsid w:val="00FE71D5"/>
    <w:rsid w:val="00FE7E03"/>
    <w:rsid w:val="00FF0BFE"/>
    <w:rsid w:val="00FF0C2E"/>
    <w:rsid w:val="00FF0E66"/>
    <w:rsid w:val="00FF1A01"/>
    <w:rsid w:val="00FF1E0B"/>
    <w:rsid w:val="00FF2741"/>
    <w:rsid w:val="00FF2883"/>
    <w:rsid w:val="00FF2E44"/>
    <w:rsid w:val="00FF2EF4"/>
    <w:rsid w:val="00FF339B"/>
    <w:rsid w:val="00FF343E"/>
    <w:rsid w:val="00FF393E"/>
    <w:rsid w:val="00FF40E4"/>
    <w:rsid w:val="00FF4A03"/>
    <w:rsid w:val="00FF4FD9"/>
    <w:rsid w:val="00FF505A"/>
    <w:rsid w:val="00FF51B8"/>
    <w:rsid w:val="00FF55B9"/>
    <w:rsid w:val="00FF5A69"/>
    <w:rsid w:val="00FF5B91"/>
    <w:rsid w:val="00FF5F94"/>
    <w:rsid w:val="00FF6200"/>
    <w:rsid w:val="00FF6396"/>
    <w:rsid w:val="00FF63EF"/>
    <w:rsid w:val="00FF6E97"/>
    <w:rsid w:val="00FF6FAC"/>
    <w:rsid w:val="00FF7102"/>
    <w:rsid w:val="00FF7A70"/>
    <w:rsid w:val="00FF7C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877F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iPriority="34" w:unhideWhenUsed="1" w:qFormat="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110D12"/>
    <w:rPr>
      <w:lang w:val="en-GB" w:eastAsia="en-GB"/>
    </w:rPr>
  </w:style>
  <w:style w:type="paragraph" w:styleId="Heading1">
    <w:name w:val="heading 1"/>
    <w:basedOn w:val="Normal"/>
    <w:next w:val="Normal"/>
    <w:qFormat/>
    <w:rsid w:val="00203954"/>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02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701F4A"/>
    <w:pPr>
      <w:tabs>
        <w:tab w:val="center" w:pos="4320"/>
        <w:tab w:val="right" w:pos="8640"/>
      </w:tabs>
    </w:pPr>
  </w:style>
  <w:style w:type="paragraph" w:styleId="Footer">
    <w:name w:val="footer"/>
    <w:basedOn w:val="Normal"/>
    <w:link w:val="FooterChar"/>
    <w:uiPriority w:val="99"/>
    <w:rsid w:val="00701F4A"/>
    <w:pPr>
      <w:tabs>
        <w:tab w:val="center" w:pos="4320"/>
        <w:tab w:val="right" w:pos="8640"/>
      </w:tabs>
    </w:pPr>
  </w:style>
  <w:style w:type="character" w:styleId="PageNumber">
    <w:name w:val="page number"/>
    <w:basedOn w:val="DefaultParagraphFont"/>
    <w:rsid w:val="00B656B0"/>
  </w:style>
  <w:style w:type="paragraph" w:customStyle="1" w:styleId="bulletV">
    <w:name w:val="bulletV"/>
    <w:basedOn w:val="Normal"/>
    <w:rsid w:val="002362A9"/>
    <w:pPr>
      <w:numPr>
        <w:numId w:val="1"/>
      </w:numPr>
      <w:spacing w:after="120" w:line="280" w:lineRule="exact"/>
      <w:jc w:val="both"/>
    </w:pPr>
    <w:rPr>
      <w:rFonts w:ascii="Verdana" w:hAnsi="Verdana"/>
      <w:sz w:val="18"/>
    </w:rPr>
  </w:style>
  <w:style w:type="paragraph" w:customStyle="1" w:styleId="HeadingWhite">
    <w:name w:val="HeadingWhite"/>
    <w:basedOn w:val="Normal"/>
    <w:rsid w:val="002362A9"/>
    <w:pPr>
      <w:spacing w:before="120" w:after="120"/>
    </w:pPr>
    <w:rPr>
      <w:rFonts w:ascii="Verdana" w:hAnsi="Verdana"/>
      <w:color w:val="FFFFFF"/>
      <w:sz w:val="36"/>
      <w:szCs w:val="36"/>
    </w:rPr>
  </w:style>
  <w:style w:type="paragraph" w:customStyle="1" w:styleId="DocTitle">
    <w:name w:val="DocTitle"/>
    <w:basedOn w:val="HeadingWhite"/>
    <w:rsid w:val="002362A9"/>
  </w:style>
  <w:style w:type="numbering" w:customStyle="1" w:styleId="CurrentList1">
    <w:name w:val="Current List1"/>
    <w:rsid w:val="002362A9"/>
    <w:pPr>
      <w:numPr>
        <w:numId w:val="2"/>
      </w:numPr>
    </w:pPr>
  </w:style>
  <w:style w:type="paragraph" w:customStyle="1" w:styleId="StyleStyle5CenteredHanging04cmRight-019cmBefore">
    <w:name w:val="Style Style5 + Centered Hanging:  0.4 cm Right:  -0.19 cm Before..."/>
    <w:basedOn w:val="Normal"/>
    <w:rsid w:val="002362A9"/>
    <w:pPr>
      <w:pBdr>
        <w:top w:val="single" w:sz="8" w:space="6" w:color="000000"/>
        <w:left w:val="single" w:sz="8" w:space="4" w:color="000000"/>
        <w:bottom w:val="single" w:sz="8" w:space="1" w:color="FF6600"/>
        <w:right w:val="single" w:sz="8" w:space="4" w:color="000000"/>
      </w:pBdr>
      <w:shd w:val="clear" w:color="auto" w:fill="000000"/>
      <w:tabs>
        <w:tab w:val="left" w:pos="284"/>
      </w:tabs>
      <w:spacing w:before="120"/>
      <w:ind w:left="113" w:right="-108" w:hanging="226"/>
      <w:jc w:val="center"/>
    </w:pPr>
    <w:rPr>
      <w:rFonts w:ascii="Verdana" w:hAnsi="Verdana"/>
      <w:color w:val="BDC496"/>
      <w:sz w:val="36"/>
    </w:rPr>
  </w:style>
  <w:style w:type="paragraph" w:customStyle="1" w:styleId="StyleCustomColorRGB189196150Left02cmBefore6pt">
    <w:name w:val="Style Custom Color(RGB(189196150)) Left:  0.2 cm Before:  6 pt..."/>
    <w:basedOn w:val="Normal"/>
    <w:autoRedefine/>
    <w:rsid w:val="00021551"/>
    <w:pPr>
      <w:spacing w:before="120" w:after="120" w:line="280" w:lineRule="exact"/>
      <w:ind w:left="113"/>
    </w:pPr>
    <w:rPr>
      <w:rFonts w:ascii="Verdana" w:hAnsi="Verdana"/>
      <w:b/>
      <w:sz w:val="18"/>
    </w:rPr>
  </w:style>
  <w:style w:type="character" w:customStyle="1" w:styleId="FooterChar">
    <w:name w:val="Footer Char"/>
    <w:link w:val="Footer"/>
    <w:uiPriority w:val="99"/>
    <w:rsid w:val="002362A9"/>
    <w:rPr>
      <w:sz w:val="24"/>
      <w:szCs w:val="24"/>
      <w:lang w:val="en-GB" w:eastAsia="en-US" w:bidi="ar-SA"/>
    </w:rPr>
  </w:style>
  <w:style w:type="paragraph" w:styleId="BalloonText">
    <w:name w:val="Balloon Text"/>
    <w:basedOn w:val="Normal"/>
    <w:semiHidden/>
    <w:rsid w:val="004538FE"/>
    <w:rPr>
      <w:rFonts w:ascii="Tahoma" w:hAnsi="Tahoma" w:cs="Tahoma"/>
      <w:sz w:val="16"/>
      <w:szCs w:val="16"/>
    </w:rPr>
  </w:style>
  <w:style w:type="paragraph" w:customStyle="1" w:styleId="StyleSKTextRight15cmAfter14ptLinespacingsingle">
    <w:name w:val="Style SK Text + Right:  1.5 cm After:  14 pt Line spacing:  single"/>
    <w:basedOn w:val="Normal"/>
    <w:rsid w:val="0092077F"/>
    <w:pPr>
      <w:numPr>
        <w:numId w:val="3"/>
      </w:numPr>
    </w:pPr>
    <w:rPr>
      <w:lang w:val="en-US"/>
    </w:rPr>
  </w:style>
  <w:style w:type="paragraph" w:styleId="NormalWeb">
    <w:name w:val="Normal (Web)"/>
    <w:basedOn w:val="Normal"/>
    <w:uiPriority w:val="99"/>
    <w:rsid w:val="006D6F63"/>
    <w:pPr>
      <w:spacing w:before="100" w:beforeAutospacing="1" w:after="100" w:afterAutospacing="1"/>
    </w:pPr>
    <w:rPr>
      <w:lang w:val="en-US"/>
    </w:rPr>
  </w:style>
  <w:style w:type="paragraph" w:customStyle="1" w:styleId="ChapterHeading">
    <w:name w:val="Chapter Heading"/>
    <w:basedOn w:val="Heading1"/>
    <w:rsid w:val="00203954"/>
    <w:pPr>
      <w:numPr>
        <w:numId w:val="4"/>
      </w:numPr>
      <w:spacing w:before="120" w:after="120" w:line="288" w:lineRule="auto"/>
    </w:pPr>
    <w:rPr>
      <w:rFonts w:cs="Times New Roman"/>
      <w:bCs w:val="0"/>
      <w:kern w:val="28"/>
      <w:szCs w:val="20"/>
    </w:rPr>
  </w:style>
  <w:style w:type="paragraph" w:customStyle="1" w:styleId="ParagraphText">
    <w:name w:val="Paragraph Text"/>
    <w:basedOn w:val="Normal"/>
    <w:rsid w:val="00203954"/>
    <w:pPr>
      <w:numPr>
        <w:ilvl w:val="4"/>
        <w:numId w:val="4"/>
      </w:numPr>
      <w:spacing w:before="120" w:after="120" w:line="288" w:lineRule="auto"/>
    </w:pPr>
    <w:rPr>
      <w:rFonts w:ascii="Arial" w:hAnsi="Arial"/>
      <w:sz w:val="21"/>
    </w:rPr>
  </w:style>
  <w:style w:type="paragraph" w:styleId="BodyText2">
    <w:name w:val="Body Text 2"/>
    <w:basedOn w:val="Normal"/>
    <w:rsid w:val="005B1870"/>
    <w:pPr>
      <w:spacing w:line="360" w:lineRule="auto"/>
      <w:jc w:val="both"/>
    </w:pPr>
    <w:rPr>
      <w:rFonts w:ascii="Arial" w:hAnsi="Arial"/>
      <w:b/>
      <w:sz w:val="21"/>
    </w:rPr>
  </w:style>
  <w:style w:type="paragraph" w:styleId="FootnoteText">
    <w:name w:val="footnote text"/>
    <w:basedOn w:val="Normal"/>
    <w:semiHidden/>
    <w:rsid w:val="00C07B1D"/>
  </w:style>
  <w:style w:type="character" w:styleId="FootnoteReference">
    <w:name w:val="footnote reference"/>
    <w:semiHidden/>
    <w:rsid w:val="009B7D30"/>
    <w:rPr>
      <w:vertAlign w:val="superscript"/>
    </w:rPr>
  </w:style>
  <w:style w:type="paragraph" w:styleId="DocumentMap">
    <w:name w:val="Document Map"/>
    <w:basedOn w:val="Normal"/>
    <w:semiHidden/>
    <w:rsid w:val="00AA7F7C"/>
    <w:pPr>
      <w:shd w:val="clear" w:color="auto" w:fill="000080"/>
    </w:pPr>
    <w:rPr>
      <w:rFonts w:ascii="Tahoma" w:hAnsi="Tahoma" w:cs="Tahoma"/>
    </w:rPr>
  </w:style>
  <w:style w:type="paragraph" w:customStyle="1" w:styleId="MediumGrid1-Accent21">
    <w:name w:val="Medium Grid 1 - Accent 21"/>
    <w:basedOn w:val="Normal"/>
    <w:uiPriority w:val="34"/>
    <w:qFormat/>
    <w:rsid w:val="00A66CE6"/>
    <w:pPr>
      <w:ind w:left="720"/>
    </w:pPr>
  </w:style>
  <w:style w:type="paragraph" w:customStyle="1" w:styleId="lptextfont">
    <w:name w:val="lptextfont"/>
    <w:basedOn w:val="Normal"/>
    <w:rsid w:val="00B71B77"/>
    <w:pPr>
      <w:spacing w:before="100" w:beforeAutospacing="1" w:after="100" w:afterAutospacing="1"/>
    </w:pPr>
  </w:style>
  <w:style w:type="paragraph" w:customStyle="1" w:styleId="Body">
    <w:name w:val="Body"/>
    <w:rsid w:val="00EF2130"/>
    <w:rPr>
      <w:rFonts w:ascii="Helvetica" w:eastAsia="ヒラギノ角ゴ Pro W3" w:hAnsi="Helvetica"/>
      <w:color w:val="000000"/>
    </w:rPr>
  </w:style>
  <w:style w:type="character" w:styleId="CommentReference">
    <w:name w:val="annotation reference"/>
    <w:rsid w:val="006E51DE"/>
    <w:rPr>
      <w:sz w:val="16"/>
      <w:szCs w:val="16"/>
    </w:rPr>
  </w:style>
  <w:style w:type="paragraph" w:styleId="CommentText">
    <w:name w:val="annotation text"/>
    <w:basedOn w:val="Normal"/>
    <w:link w:val="CommentTextChar"/>
    <w:rsid w:val="006E51DE"/>
  </w:style>
  <w:style w:type="character" w:customStyle="1" w:styleId="CommentTextChar">
    <w:name w:val="Comment Text Char"/>
    <w:link w:val="CommentText"/>
    <w:rsid w:val="006E51DE"/>
    <w:rPr>
      <w:lang w:eastAsia="en-US"/>
    </w:rPr>
  </w:style>
  <w:style w:type="paragraph" w:styleId="CommentSubject">
    <w:name w:val="annotation subject"/>
    <w:basedOn w:val="CommentText"/>
    <w:next w:val="CommentText"/>
    <w:link w:val="CommentSubjectChar"/>
    <w:rsid w:val="006E51DE"/>
    <w:rPr>
      <w:b/>
      <w:bCs/>
    </w:rPr>
  </w:style>
  <w:style w:type="character" w:customStyle="1" w:styleId="CommentSubjectChar">
    <w:name w:val="Comment Subject Char"/>
    <w:link w:val="CommentSubject"/>
    <w:rsid w:val="006E51DE"/>
    <w:rPr>
      <w:b/>
      <w:bCs/>
      <w:lang w:eastAsia="en-US"/>
    </w:rPr>
  </w:style>
  <w:style w:type="paragraph" w:styleId="ListParagraph">
    <w:name w:val="List Paragraph"/>
    <w:basedOn w:val="Normal"/>
    <w:link w:val="ListParagraphChar"/>
    <w:uiPriority w:val="34"/>
    <w:qFormat/>
    <w:rsid w:val="007F5052"/>
    <w:pPr>
      <w:ind w:left="720"/>
      <w:contextualSpacing/>
    </w:pPr>
  </w:style>
  <w:style w:type="paragraph" w:customStyle="1" w:styleId="ColorfulList-Accent11">
    <w:name w:val="Colorful List - Accent 11"/>
    <w:basedOn w:val="Normal"/>
    <w:uiPriority w:val="34"/>
    <w:qFormat/>
    <w:rsid w:val="00181F16"/>
    <w:pPr>
      <w:ind w:left="720"/>
      <w:contextualSpacing/>
    </w:pPr>
  </w:style>
  <w:style w:type="paragraph" w:customStyle="1" w:styleId="Style1">
    <w:name w:val="Style1"/>
    <w:basedOn w:val="Normal"/>
    <w:rsid w:val="00794ABC"/>
    <w:pPr>
      <w:jc w:val="both"/>
    </w:pPr>
    <w:rPr>
      <w:rFonts w:ascii="Arial" w:hAnsi="Arial"/>
      <w:sz w:val="20"/>
      <w:szCs w:val="20"/>
    </w:rPr>
  </w:style>
  <w:style w:type="character" w:styleId="Hyperlink">
    <w:name w:val="Hyperlink"/>
    <w:basedOn w:val="DefaultParagraphFont"/>
    <w:uiPriority w:val="99"/>
    <w:rsid w:val="00961604"/>
    <w:rPr>
      <w:color w:val="0000FF" w:themeColor="hyperlink"/>
      <w:u w:val="single"/>
    </w:rPr>
  </w:style>
  <w:style w:type="character" w:styleId="UnresolvedMention">
    <w:name w:val="Unresolved Mention"/>
    <w:basedOn w:val="DefaultParagraphFont"/>
    <w:rsid w:val="00EA1BA0"/>
    <w:rPr>
      <w:color w:val="605E5C"/>
      <w:shd w:val="clear" w:color="auto" w:fill="E1DFDD"/>
    </w:rPr>
  </w:style>
  <w:style w:type="character" w:styleId="FollowedHyperlink">
    <w:name w:val="FollowedHyperlink"/>
    <w:basedOn w:val="DefaultParagraphFont"/>
    <w:semiHidden/>
    <w:unhideWhenUsed/>
    <w:rsid w:val="007C53D2"/>
    <w:rPr>
      <w:color w:val="800080" w:themeColor="followedHyperlink"/>
      <w:u w:val="single"/>
    </w:rPr>
  </w:style>
  <w:style w:type="character" w:customStyle="1" w:styleId="ListParagraphChar">
    <w:name w:val="List Paragraph Char"/>
    <w:link w:val="ListParagraph"/>
    <w:uiPriority w:val="72"/>
    <w:rsid w:val="009223B0"/>
    <w:rPr>
      <w:lang w:val="en-GB" w:eastAsia="en-GB"/>
    </w:rPr>
  </w:style>
  <w:style w:type="paragraph" w:styleId="ListBullet">
    <w:name w:val="List Bullet"/>
    <w:basedOn w:val="Normal"/>
    <w:uiPriority w:val="34"/>
    <w:qFormat/>
    <w:rsid w:val="00F8369B"/>
    <w:pPr>
      <w:numPr>
        <w:numId w:val="39"/>
      </w:numPr>
      <w:tabs>
        <w:tab w:val="clear" w:pos="360"/>
        <w:tab w:val="num" w:pos="1069"/>
      </w:tabs>
      <w:spacing w:before="120" w:after="120" w:line="240" w:lineRule="atLeast"/>
      <w:ind w:left="1069"/>
    </w:pPr>
    <w:rPr>
      <w:rFonts w:ascii="Verdana" w:eastAsiaTheme="minorHAnsi" w:hAnsi="Verdana" w:cstheme="min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4175">
      <w:bodyDiv w:val="1"/>
      <w:marLeft w:val="0"/>
      <w:marRight w:val="0"/>
      <w:marTop w:val="0"/>
      <w:marBottom w:val="0"/>
      <w:divBdr>
        <w:top w:val="none" w:sz="0" w:space="0" w:color="auto"/>
        <w:left w:val="none" w:sz="0" w:space="0" w:color="auto"/>
        <w:bottom w:val="none" w:sz="0" w:space="0" w:color="auto"/>
        <w:right w:val="none" w:sz="0" w:space="0" w:color="auto"/>
      </w:divBdr>
    </w:div>
    <w:div w:id="24720258">
      <w:bodyDiv w:val="1"/>
      <w:marLeft w:val="0"/>
      <w:marRight w:val="0"/>
      <w:marTop w:val="0"/>
      <w:marBottom w:val="0"/>
      <w:divBdr>
        <w:top w:val="none" w:sz="0" w:space="0" w:color="auto"/>
        <w:left w:val="none" w:sz="0" w:space="0" w:color="auto"/>
        <w:bottom w:val="none" w:sz="0" w:space="0" w:color="auto"/>
        <w:right w:val="none" w:sz="0" w:space="0" w:color="auto"/>
      </w:divBdr>
    </w:div>
    <w:div w:id="66850958">
      <w:bodyDiv w:val="1"/>
      <w:marLeft w:val="0"/>
      <w:marRight w:val="0"/>
      <w:marTop w:val="0"/>
      <w:marBottom w:val="0"/>
      <w:divBdr>
        <w:top w:val="none" w:sz="0" w:space="0" w:color="auto"/>
        <w:left w:val="none" w:sz="0" w:space="0" w:color="auto"/>
        <w:bottom w:val="none" w:sz="0" w:space="0" w:color="auto"/>
        <w:right w:val="none" w:sz="0" w:space="0" w:color="auto"/>
      </w:divBdr>
    </w:div>
    <w:div w:id="103237462">
      <w:bodyDiv w:val="1"/>
      <w:marLeft w:val="0"/>
      <w:marRight w:val="0"/>
      <w:marTop w:val="0"/>
      <w:marBottom w:val="0"/>
      <w:divBdr>
        <w:top w:val="none" w:sz="0" w:space="0" w:color="auto"/>
        <w:left w:val="none" w:sz="0" w:space="0" w:color="auto"/>
        <w:bottom w:val="none" w:sz="0" w:space="0" w:color="auto"/>
        <w:right w:val="none" w:sz="0" w:space="0" w:color="auto"/>
      </w:divBdr>
    </w:div>
    <w:div w:id="117991404">
      <w:bodyDiv w:val="1"/>
      <w:marLeft w:val="0"/>
      <w:marRight w:val="0"/>
      <w:marTop w:val="0"/>
      <w:marBottom w:val="0"/>
      <w:divBdr>
        <w:top w:val="none" w:sz="0" w:space="0" w:color="auto"/>
        <w:left w:val="none" w:sz="0" w:space="0" w:color="auto"/>
        <w:bottom w:val="none" w:sz="0" w:space="0" w:color="auto"/>
        <w:right w:val="none" w:sz="0" w:space="0" w:color="auto"/>
      </w:divBdr>
    </w:div>
    <w:div w:id="120418766">
      <w:bodyDiv w:val="1"/>
      <w:marLeft w:val="0"/>
      <w:marRight w:val="0"/>
      <w:marTop w:val="0"/>
      <w:marBottom w:val="0"/>
      <w:divBdr>
        <w:top w:val="none" w:sz="0" w:space="0" w:color="auto"/>
        <w:left w:val="none" w:sz="0" w:space="0" w:color="auto"/>
        <w:bottom w:val="none" w:sz="0" w:space="0" w:color="auto"/>
        <w:right w:val="none" w:sz="0" w:space="0" w:color="auto"/>
      </w:divBdr>
    </w:div>
    <w:div w:id="122307770">
      <w:bodyDiv w:val="1"/>
      <w:marLeft w:val="0"/>
      <w:marRight w:val="0"/>
      <w:marTop w:val="0"/>
      <w:marBottom w:val="0"/>
      <w:divBdr>
        <w:top w:val="none" w:sz="0" w:space="0" w:color="auto"/>
        <w:left w:val="none" w:sz="0" w:space="0" w:color="auto"/>
        <w:bottom w:val="none" w:sz="0" w:space="0" w:color="auto"/>
        <w:right w:val="none" w:sz="0" w:space="0" w:color="auto"/>
      </w:divBdr>
    </w:div>
    <w:div w:id="128983302">
      <w:bodyDiv w:val="1"/>
      <w:marLeft w:val="0"/>
      <w:marRight w:val="0"/>
      <w:marTop w:val="0"/>
      <w:marBottom w:val="0"/>
      <w:divBdr>
        <w:top w:val="none" w:sz="0" w:space="0" w:color="auto"/>
        <w:left w:val="none" w:sz="0" w:space="0" w:color="auto"/>
        <w:bottom w:val="none" w:sz="0" w:space="0" w:color="auto"/>
        <w:right w:val="none" w:sz="0" w:space="0" w:color="auto"/>
      </w:divBdr>
    </w:div>
    <w:div w:id="135412477">
      <w:bodyDiv w:val="1"/>
      <w:marLeft w:val="0"/>
      <w:marRight w:val="0"/>
      <w:marTop w:val="0"/>
      <w:marBottom w:val="0"/>
      <w:divBdr>
        <w:top w:val="none" w:sz="0" w:space="0" w:color="auto"/>
        <w:left w:val="none" w:sz="0" w:space="0" w:color="auto"/>
        <w:bottom w:val="none" w:sz="0" w:space="0" w:color="auto"/>
        <w:right w:val="none" w:sz="0" w:space="0" w:color="auto"/>
      </w:divBdr>
    </w:div>
    <w:div w:id="151138335">
      <w:bodyDiv w:val="1"/>
      <w:marLeft w:val="0"/>
      <w:marRight w:val="0"/>
      <w:marTop w:val="0"/>
      <w:marBottom w:val="0"/>
      <w:divBdr>
        <w:top w:val="none" w:sz="0" w:space="0" w:color="auto"/>
        <w:left w:val="none" w:sz="0" w:space="0" w:color="auto"/>
        <w:bottom w:val="none" w:sz="0" w:space="0" w:color="auto"/>
        <w:right w:val="none" w:sz="0" w:space="0" w:color="auto"/>
      </w:divBdr>
    </w:div>
    <w:div w:id="151919211">
      <w:bodyDiv w:val="1"/>
      <w:marLeft w:val="0"/>
      <w:marRight w:val="0"/>
      <w:marTop w:val="0"/>
      <w:marBottom w:val="0"/>
      <w:divBdr>
        <w:top w:val="none" w:sz="0" w:space="0" w:color="auto"/>
        <w:left w:val="none" w:sz="0" w:space="0" w:color="auto"/>
        <w:bottom w:val="none" w:sz="0" w:space="0" w:color="auto"/>
        <w:right w:val="none" w:sz="0" w:space="0" w:color="auto"/>
      </w:divBdr>
    </w:div>
    <w:div w:id="152989602">
      <w:bodyDiv w:val="1"/>
      <w:marLeft w:val="0"/>
      <w:marRight w:val="0"/>
      <w:marTop w:val="0"/>
      <w:marBottom w:val="0"/>
      <w:divBdr>
        <w:top w:val="none" w:sz="0" w:space="0" w:color="auto"/>
        <w:left w:val="none" w:sz="0" w:space="0" w:color="auto"/>
        <w:bottom w:val="none" w:sz="0" w:space="0" w:color="auto"/>
        <w:right w:val="none" w:sz="0" w:space="0" w:color="auto"/>
      </w:divBdr>
    </w:div>
    <w:div w:id="164827676">
      <w:bodyDiv w:val="1"/>
      <w:marLeft w:val="0"/>
      <w:marRight w:val="0"/>
      <w:marTop w:val="0"/>
      <w:marBottom w:val="0"/>
      <w:divBdr>
        <w:top w:val="none" w:sz="0" w:space="0" w:color="auto"/>
        <w:left w:val="none" w:sz="0" w:space="0" w:color="auto"/>
        <w:bottom w:val="none" w:sz="0" w:space="0" w:color="auto"/>
        <w:right w:val="none" w:sz="0" w:space="0" w:color="auto"/>
      </w:divBdr>
    </w:div>
    <w:div w:id="172115299">
      <w:bodyDiv w:val="1"/>
      <w:marLeft w:val="0"/>
      <w:marRight w:val="0"/>
      <w:marTop w:val="0"/>
      <w:marBottom w:val="0"/>
      <w:divBdr>
        <w:top w:val="none" w:sz="0" w:space="0" w:color="auto"/>
        <w:left w:val="none" w:sz="0" w:space="0" w:color="auto"/>
        <w:bottom w:val="none" w:sz="0" w:space="0" w:color="auto"/>
        <w:right w:val="none" w:sz="0" w:space="0" w:color="auto"/>
      </w:divBdr>
    </w:div>
    <w:div w:id="177935036">
      <w:bodyDiv w:val="1"/>
      <w:marLeft w:val="0"/>
      <w:marRight w:val="0"/>
      <w:marTop w:val="0"/>
      <w:marBottom w:val="0"/>
      <w:divBdr>
        <w:top w:val="none" w:sz="0" w:space="0" w:color="auto"/>
        <w:left w:val="none" w:sz="0" w:space="0" w:color="auto"/>
        <w:bottom w:val="none" w:sz="0" w:space="0" w:color="auto"/>
        <w:right w:val="none" w:sz="0" w:space="0" w:color="auto"/>
      </w:divBdr>
    </w:div>
    <w:div w:id="213934998">
      <w:bodyDiv w:val="1"/>
      <w:marLeft w:val="0"/>
      <w:marRight w:val="0"/>
      <w:marTop w:val="0"/>
      <w:marBottom w:val="0"/>
      <w:divBdr>
        <w:top w:val="none" w:sz="0" w:space="0" w:color="auto"/>
        <w:left w:val="none" w:sz="0" w:space="0" w:color="auto"/>
        <w:bottom w:val="none" w:sz="0" w:space="0" w:color="auto"/>
        <w:right w:val="none" w:sz="0" w:space="0" w:color="auto"/>
      </w:divBdr>
    </w:div>
    <w:div w:id="250505535">
      <w:bodyDiv w:val="1"/>
      <w:marLeft w:val="0"/>
      <w:marRight w:val="0"/>
      <w:marTop w:val="0"/>
      <w:marBottom w:val="0"/>
      <w:divBdr>
        <w:top w:val="none" w:sz="0" w:space="0" w:color="auto"/>
        <w:left w:val="none" w:sz="0" w:space="0" w:color="auto"/>
        <w:bottom w:val="none" w:sz="0" w:space="0" w:color="auto"/>
        <w:right w:val="none" w:sz="0" w:space="0" w:color="auto"/>
      </w:divBdr>
    </w:div>
    <w:div w:id="258949744">
      <w:bodyDiv w:val="1"/>
      <w:marLeft w:val="0"/>
      <w:marRight w:val="0"/>
      <w:marTop w:val="0"/>
      <w:marBottom w:val="0"/>
      <w:divBdr>
        <w:top w:val="none" w:sz="0" w:space="0" w:color="auto"/>
        <w:left w:val="none" w:sz="0" w:space="0" w:color="auto"/>
        <w:bottom w:val="none" w:sz="0" w:space="0" w:color="auto"/>
        <w:right w:val="none" w:sz="0" w:space="0" w:color="auto"/>
      </w:divBdr>
    </w:div>
    <w:div w:id="282661475">
      <w:bodyDiv w:val="1"/>
      <w:marLeft w:val="0"/>
      <w:marRight w:val="0"/>
      <w:marTop w:val="0"/>
      <w:marBottom w:val="0"/>
      <w:divBdr>
        <w:top w:val="none" w:sz="0" w:space="0" w:color="auto"/>
        <w:left w:val="none" w:sz="0" w:space="0" w:color="auto"/>
        <w:bottom w:val="none" w:sz="0" w:space="0" w:color="auto"/>
        <w:right w:val="none" w:sz="0" w:space="0" w:color="auto"/>
      </w:divBdr>
    </w:div>
    <w:div w:id="309671823">
      <w:bodyDiv w:val="1"/>
      <w:marLeft w:val="0"/>
      <w:marRight w:val="0"/>
      <w:marTop w:val="0"/>
      <w:marBottom w:val="0"/>
      <w:divBdr>
        <w:top w:val="none" w:sz="0" w:space="0" w:color="auto"/>
        <w:left w:val="none" w:sz="0" w:space="0" w:color="auto"/>
        <w:bottom w:val="none" w:sz="0" w:space="0" w:color="auto"/>
        <w:right w:val="none" w:sz="0" w:space="0" w:color="auto"/>
      </w:divBdr>
    </w:div>
    <w:div w:id="341511384">
      <w:bodyDiv w:val="1"/>
      <w:marLeft w:val="0"/>
      <w:marRight w:val="0"/>
      <w:marTop w:val="0"/>
      <w:marBottom w:val="0"/>
      <w:divBdr>
        <w:top w:val="none" w:sz="0" w:space="0" w:color="auto"/>
        <w:left w:val="none" w:sz="0" w:space="0" w:color="auto"/>
        <w:bottom w:val="none" w:sz="0" w:space="0" w:color="auto"/>
        <w:right w:val="none" w:sz="0" w:space="0" w:color="auto"/>
      </w:divBdr>
    </w:div>
    <w:div w:id="341779574">
      <w:bodyDiv w:val="1"/>
      <w:marLeft w:val="0"/>
      <w:marRight w:val="0"/>
      <w:marTop w:val="0"/>
      <w:marBottom w:val="0"/>
      <w:divBdr>
        <w:top w:val="none" w:sz="0" w:space="0" w:color="auto"/>
        <w:left w:val="none" w:sz="0" w:space="0" w:color="auto"/>
        <w:bottom w:val="none" w:sz="0" w:space="0" w:color="auto"/>
        <w:right w:val="none" w:sz="0" w:space="0" w:color="auto"/>
      </w:divBdr>
    </w:div>
    <w:div w:id="344485036">
      <w:bodyDiv w:val="1"/>
      <w:marLeft w:val="0"/>
      <w:marRight w:val="0"/>
      <w:marTop w:val="0"/>
      <w:marBottom w:val="0"/>
      <w:divBdr>
        <w:top w:val="none" w:sz="0" w:space="0" w:color="auto"/>
        <w:left w:val="none" w:sz="0" w:space="0" w:color="auto"/>
        <w:bottom w:val="none" w:sz="0" w:space="0" w:color="auto"/>
        <w:right w:val="none" w:sz="0" w:space="0" w:color="auto"/>
      </w:divBdr>
    </w:div>
    <w:div w:id="384256886">
      <w:bodyDiv w:val="1"/>
      <w:marLeft w:val="0"/>
      <w:marRight w:val="0"/>
      <w:marTop w:val="0"/>
      <w:marBottom w:val="0"/>
      <w:divBdr>
        <w:top w:val="none" w:sz="0" w:space="0" w:color="auto"/>
        <w:left w:val="none" w:sz="0" w:space="0" w:color="auto"/>
        <w:bottom w:val="none" w:sz="0" w:space="0" w:color="auto"/>
        <w:right w:val="none" w:sz="0" w:space="0" w:color="auto"/>
      </w:divBdr>
    </w:div>
    <w:div w:id="403069664">
      <w:bodyDiv w:val="1"/>
      <w:marLeft w:val="0"/>
      <w:marRight w:val="0"/>
      <w:marTop w:val="0"/>
      <w:marBottom w:val="0"/>
      <w:divBdr>
        <w:top w:val="none" w:sz="0" w:space="0" w:color="auto"/>
        <w:left w:val="none" w:sz="0" w:space="0" w:color="auto"/>
        <w:bottom w:val="none" w:sz="0" w:space="0" w:color="auto"/>
        <w:right w:val="none" w:sz="0" w:space="0" w:color="auto"/>
      </w:divBdr>
    </w:div>
    <w:div w:id="415053919">
      <w:bodyDiv w:val="1"/>
      <w:marLeft w:val="0"/>
      <w:marRight w:val="0"/>
      <w:marTop w:val="0"/>
      <w:marBottom w:val="0"/>
      <w:divBdr>
        <w:top w:val="none" w:sz="0" w:space="0" w:color="auto"/>
        <w:left w:val="none" w:sz="0" w:space="0" w:color="auto"/>
        <w:bottom w:val="none" w:sz="0" w:space="0" w:color="auto"/>
        <w:right w:val="none" w:sz="0" w:space="0" w:color="auto"/>
      </w:divBdr>
    </w:div>
    <w:div w:id="421608638">
      <w:bodyDiv w:val="1"/>
      <w:marLeft w:val="0"/>
      <w:marRight w:val="0"/>
      <w:marTop w:val="0"/>
      <w:marBottom w:val="0"/>
      <w:divBdr>
        <w:top w:val="none" w:sz="0" w:space="0" w:color="auto"/>
        <w:left w:val="none" w:sz="0" w:space="0" w:color="auto"/>
        <w:bottom w:val="none" w:sz="0" w:space="0" w:color="auto"/>
        <w:right w:val="none" w:sz="0" w:space="0" w:color="auto"/>
      </w:divBdr>
    </w:div>
    <w:div w:id="433133391">
      <w:bodyDiv w:val="1"/>
      <w:marLeft w:val="0"/>
      <w:marRight w:val="0"/>
      <w:marTop w:val="0"/>
      <w:marBottom w:val="0"/>
      <w:divBdr>
        <w:top w:val="none" w:sz="0" w:space="0" w:color="auto"/>
        <w:left w:val="none" w:sz="0" w:space="0" w:color="auto"/>
        <w:bottom w:val="none" w:sz="0" w:space="0" w:color="auto"/>
        <w:right w:val="none" w:sz="0" w:space="0" w:color="auto"/>
      </w:divBdr>
    </w:div>
    <w:div w:id="441653997">
      <w:bodyDiv w:val="1"/>
      <w:marLeft w:val="0"/>
      <w:marRight w:val="0"/>
      <w:marTop w:val="0"/>
      <w:marBottom w:val="0"/>
      <w:divBdr>
        <w:top w:val="none" w:sz="0" w:space="0" w:color="auto"/>
        <w:left w:val="none" w:sz="0" w:space="0" w:color="auto"/>
        <w:bottom w:val="none" w:sz="0" w:space="0" w:color="auto"/>
        <w:right w:val="none" w:sz="0" w:space="0" w:color="auto"/>
      </w:divBdr>
    </w:div>
    <w:div w:id="460079672">
      <w:bodyDiv w:val="1"/>
      <w:marLeft w:val="0"/>
      <w:marRight w:val="0"/>
      <w:marTop w:val="0"/>
      <w:marBottom w:val="0"/>
      <w:divBdr>
        <w:top w:val="none" w:sz="0" w:space="0" w:color="auto"/>
        <w:left w:val="none" w:sz="0" w:space="0" w:color="auto"/>
        <w:bottom w:val="none" w:sz="0" w:space="0" w:color="auto"/>
        <w:right w:val="none" w:sz="0" w:space="0" w:color="auto"/>
      </w:divBdr>
    </w:div>
    <w:div w:id="469134327">
      <w:bodyDiv w:val="1"/>
      <w:marLeft w:val="0"/>
      <w:marRight w:val="0"/>
      <w:marTop w:val="0"/>
      <w:marBottom w:val="0"/>
      <w:divBdr>
        <w:top w:val="none" w:sz="0" w:space="0" w:color="auto"/>
        <w:left w:val="none" w:sz="0" w:space="0" w:color="auto"/>
        <w:bottom w:val="none" w:sz="0" w:space="0" w:color="auto"/>
        <w:right w:val="none" w:sz="0" w:space="0" w:color="auto"/>
      </w:divBdr>
    </w:div>
    <w:div w:id="489488696">
      <w:bodyDiv w:val="1"/>
      <w:marLeft w:val="0"/>
      <w:marRight w:val="0"/>
      <w:marTop w:val="0"/>
      <w:marBottom w:val="0"/>
      <w:divBdr>
        <w:top w:val="none" w:sz="0" w:space="0" w:color="auto"/>
        <w:left w:val="none" w:sz="0" w:space="0" w:color="auto"/>
        <w:bottom w:val="none" w:sz="0" w:space="0" w:color="auto"/>
        <w:right w:val="none" w:sz="0" w:space="0" w:color="auto"/>
      </w:divBdr>
    </w:div>
    <w:div w:id="509881045">
      <w:bodyDiv w:val="1"/>
      <w:marLeft w:val="0"/>
      <w:marRight w:val="0"/>
      <w:marTop w:val="0"/>
      <w:marBottom w:val="0"/>
      <w:divBdr>
        <w:top w:val="none" w:sz="0" w:space="0" w:color="auto"/>
        <w:left w:val="none" w:sz="0" w:space="0" w:color="auto"/>
        <w:bottom w:val="none" w:sz="0" w:space="0" w:color="auto"/>
        <w:right w:val="none" w:sz="0" w:space="0" w:color="auto"/>
      </w:divBdr>
    </w:div>
    <w:div w:id="512382835">
      <w:bodyDiv w:val="1"/>
      <w:marLeft w:val="0"/>
      <w:marRight w:val="0"/>
      <w:marTop w:val="0"/>
      <w:marBottom w:val="0"/>
      <w:divBdr>
        <w:top w:val="none" w:sz="0" w:space="0" w:color="auto"/>
        <w:left w:val="none" w:sz="0" w:space="0" w:color="auto"/>
        <w:bottom w:val="none" w:sz="0" w:space="0" w:color="auto"/>
        <w:right w:val="none" w:sz="0" w:space="0" w:color="auto"/>
      </w:divBdr>
    </w:div>
    <w:div w:id="513419843">
      <w:bodyDiv w:val="1"/>
      <w:marLeft w:val="0"/>
      <w:marRight w:val="0"/>
      <w:marTop w:val="0"/>
      <w:marBottom w:val="0"/>
      <w:divBdr>
        <w:top w:val="none" w:sz="0" w:space="0" w:color="auto"/>
        <w:left w:val="none" w:sz="0" w:space="0" w:color="auto"/>
        <w:bottom w:val="none" w:sz="0" w:space="0" w:color="auto"/>
        <w:right w:val="none" w:sz="0" w:space="0" w:color="auto"/>
      </w:divBdr>
    </w:div>
    <w:div w:id="541524779">
      <w:bodyDiv w:val="1"/>
      <w:marLeft w:val="0"/>
      <w:marRight w:val="0"/>
      <w:marTop w:val="0"/>
      <w:marBottom w:val="0"/>
      <w:divBdr>
        <w:top w:val="none" w:sz="0" w:space="0" w:color="auto"/>
        <w:left w:val="none" w:sz="0" w:space="0" w:color="auto"/>
        <w:bottom w:val="none" w:sz="0" w:space="0" w:color="auto"/>
        <w:right w:val="none" w:sz="0" w:space="0" w:color="auto"/>
      </w:divBdr>
    </w:div>
    <w:div w:id="547685256">
      <w:bodyDiv w:val="1"/>
      <w:marLeft w:val="0"/>
      <w:marRight w:val="0"/>
      <w:marTop w:val="0"/>
      <w:marBottom w:val="0"/>
      <w:divBdr>
        <w:top w:val="none" w:sz="0" w:space="0" w:color="auto"/>
        <w:left w:val="none" w:sz="0" w:space="0" w:color="auto"/>
        <w:bottom w:val="none" w:sz="0" w:space="0" w:color="auto"/>
        <w:right w:val="none" w:sz="0" w:space="0" w:color="auto"/>
      </w:divBdr>
    </w:div>
    <w:div w:id="561673105">
      <w:bodyDiv w:val="1"/>
      <w:marLeft w:val="0"/>
      <w:marRight w:val="0"/>
      <w:marTop w:val="0"/>
      <w:marBottom w:val="0"/>
      <w:divBdr>
        <w:top w:val="none" w:sz="0" w:space="0" w:color="auto"/>
        <w:left w:val="none" w:sz="0" w:space="0" w:color="auto"/>
        <w:bottom w:val="none" w:sz="0" w:space="0" w:color="auto"/>
        <w:right w:val="none" w:sz="0" w:space="0" w:color="auto"/>
      </w:divBdr>
    </w:div>
    <w:div w:id="574051977">
      <w:bodyDiv w:val="1"/>
      <w:marLeft w:val="0"/>
      <w:marRight w:val="0"/>
      <w:marTop w:val="0"/>
      <w:marBottom w:val="0"/>
      <w:divBdr>
        <w:top w:val="none" w:sz="0" w:space="0" w:color="auto"/>
        <w:left w:val="none" w:sz="0" w:space="0" w:color="auto"/>
        <w:bottom w:val="none" w:sz="0" w:space="0" w:color="auto"/>
        <w:right w:val="none" w:sz="0" w:space="0" w:color="auto"/>
      </w:divBdr>
    </w:div>
    <w:div w:id="574778167">
      <w:bodyDiv w:val="1"/>
      <w:marLeft w:val="0"/>
      <w:marRight w:val="0"/>
      <w:marTop w:val="0"/>
      <w:marBottom w:val="0"/>
      <w:divBdr>
        <w:top w:val="none" w:sz="0" w:space="0" w:color="auto"/>
        <w:left w:val="none" w:sz="0" w:space="0" w:color="auto"/>
        <w:bottom w:val="none" w:sz="0" w:space="0" w:color="auto"/>
        <w:right w:val="none" w:sz="0" w:space="0" w:color="auto"/>
      </w:divBdr>
    </w:div>
    <w:div w:id="575483554">
      <w:bodyDiv w:val="1"/>
      <w:marLeft w:val="0"/>
      <w:marRight w:val="0"/>
      <w:marTop w:val="0"/>
      <w:marBottom w:val="0"/>
      <w:divBdr>
        <w:top w:val="none" w:sz="0" w:space="0" w:color="auto"/>
        <w:left w:val="none" w:sz="0" w:space="0" w:color="auto"/>
        <w:bottom w:val="none" w:sz="0" w:space="0" w:color="auto"/>
        <w:right w:val="none" w:sz="0" w:space="0" w:color="auto"/>
      </w:divBdr>
    </w:div>
    <w:div w:id="581991012">
      <w:bodyDiv w:val="1"/>
      <w:marLeft w:val="0"/>
      <w:marRight w:val="0"/>
      <w:marTop w:val="0"/>
      <w:marBottom w:val="0"/>
      <w:divBdr>
        <w:top w:val="none" w:sz="0" w:space="0" w:color="auto"/>
        <w:left w:val="none" w:sz="0" w:space="0" w:color="auto"/>
        <w:bottom w:val="none" w:sz="0" w:space="0" w:color="auto"/>
        <w:right w:val="none" w:sz="0" w:space="0" w:color="auto"/>
      </w:divBdr>
    </w:div>
    <w:div w:id="590747196">
      <w:bodyDiv w:val="1"/>
      <w:marLeft w:val="0"/>
      <w:marRight w:val="0"/>
      <w:marTop w:val="0"/>
      <w:marBottom w:val="0"/>
      <w:divBdr>
        <w:top w:val="none" w:sz="0" w:space="0" w:color="auto"/>
        <w:left w:val="none" w:sz="0" w:space="0" w:color="auto"/>
        <w:bottom w:val="none" w:sz="0" w:space="0" w:color="auto"/>
        <w:right w:val="none" w:sz="0" w:space="0" w:color="auto"/>
      </w:divBdr>
    </w:div>
    <w:div w:id="615216272">
      <w:bodyDiv w:val="1"/>
      <w:marLeft w:val="0"/>
      <w:marRight w:val="0"/>
      <w:marTop w:val="0"/>
      <w:marBottom w:val="0"/>
      <w:divBdr>
        <w:top w:val="none" w:sz="0" w:space="0" w:color="auto"/>
        <w:left w:val="none" w:sz="0" w:space="0" w:color="auto"/>
        <w:bottom w:val="none" w:sz="0" w:space="0" w:color="auto"/>
        <w:right w:val="none" w:sz="0" w:space="0" w:color="auto"/>
      </w:divBdr>
    </w:div>
    <w:div w:id="633215218">
      <w:bodyDiv w:val="1"/>
      <w:marLeft w:val="0"/>
      <w:marRight w:val="0"/>
      <w:marTop w:val="0"/>
      <w:marBottom w:val="0"/>
      <w:divBdr>
        <w:top w:val="none" w:sz="0" w:space="0" w:color="auto"/>
        <w:left w:val="none" w:sz="0" w:space="0" w:color="auto"/>
        <w:bottom w:val="none" w:sz="0" w:space="0" w:color="auto"/>
        <w:right w:val="none" w:sz="0" w:space="0" w:color="auto"/>
      </w:divBdr>
    </w:div>
    <w:div w:id="637806880">
      <w:bodyDiv w:val="1"/>
      <w:marLeft w:val="0"/>
      <w:marRight w:val="0"/>
      <w:marTop w:val="0"/>
      <w:marBottom w:val="0"/>
      <w:divBdr>
        <w:top w:val="none" w:sz="0" w:space="0" w:color="auto"/>
        <w:left w:val="none" w:sz="0" w:space="0" w:color="auto"/>
        <w:bottom w:val="none" w:sz="0" w:space="0" w:color="auto"/>
        <w:right w:val="none" w:sz="0" w:space="0" w:color="auto"/>
      </w:divBdr>
    </w:div>
    <w:div w:id="648246085">
      <w:bodyDiv w:val="1"/>
      <w:marLeft w:val="0"/>
      <w:marRight w:val="0"/>
      <w:marTop w:val="0"/>
      <w:marBottom w:val="0"/>
      <w:divBdr>
        <w:top w:val="none" w:sz="0" w:space="0" w:color="auto"/>
        <w:left w:val="none" w:sz="0" w:space="0" w:color="auto"/>
        <w:bottom w:val="none" w:sz="0" w:space="0" w:color="auto"/>
        <w:right w:val="none" w:sz="0" w:space="0" w:color="auto"/>
      </w:divBdr>
    </w:div>
    <w:div w:id="652031210">
      <w:bodyDiv w:val="1"/>
      <w:marLeft w:val="0"/>
      <w:marRight w:val="0"/>
      <w:marTop w:val="0"/>
      <w:marBottom w:val="0"/>
      <w:divBdr>
        <w:top w:val="none" w:sz="0" w:space="0" w:color="auto"/>
        <w:left w:val="none" w:sz="0" w:space="0" w:color="auto"/>
        <w:bottom w:val="none" w:sz="0" w:space="0" w:color="auto"/>
        <w:right w:val="none" w:sz="0" w:space="0" w:color="auto"/>
      </w:divBdr>
    </w:div>
    <w:div w:id="673068017">
      <w:bodyDiv w:val="1"/>
      <w:marLeft w:val="0"/>
      <w:marRight w:val="0"/>
      <w:marTop w:val="0"/>
      <w:marBottom w:val="0"/>
      <w:divBdr>
        <w:top w:val="none" w:sz="0" w:space="0" w:color="auto"/>
        <w:left w:val="none" w:sz="0" w:space="0" w:color="auto"/>
        <w:bottom w:val="none" w:sz="0" w:space="0" w:color="auto"/>
        <w:right w:val="none" w:sz="0" w:space="0" w:color="auto"/>
      </w:divBdr>
    </w:div>
    <w:div w:id="694231510">
      <w:bodyDiv w:val="1"/>
      <w:marLeft w:val="0"/>
      <w:marRight w:val="0"/>
      <w:marTop w:val="0"/>
      <w:marBottom w:val="0"/>
      <w:divBdr>
        <w:top w:val="none" w:sz="0" w:space="0" w:color="auto"/>
        <w:left w:val="none" w:sz="0" w:space="0" w:color="auto"/>
        <w:bottom w:val="none" w:sz="0" w:space="0" w:color="auto"/>
        <w:right w:val="none" w:sz="0" w:space="0" w:color="auto"/>
      </w:divBdr>
    </w:div>
    <w:div w:id="711002184">
      <w:bodyDiv w:val="1"/>
      <w:marLeft w:val="0"/>
      <w:marRight w:val="0"/>
      <w:marTop w:val="0"/>
      <w:marBottom w:val="0"/>
      <w:divBdr>
        <w:top w:val="none" w:sz="0" w:space="0" w:color="auto"/>
        <w:left w:val="none" w:sz="0" w:space="0" w:color="auto"/>
        <w:bottom w:val="none" w:sz="0" w:space="0" w:color="auto"/>
        <w:right w:val="none" w:sz="0" w:space="0" w:color="auto"/>
      </w:divBdr>
    </w:div>
    <w:div w:id="723791068">
      <w:bodyDiv w:val="1"/>
      <w:marLeft w:val="0"/>
      <w:marRight w:val="0"/>
      <w:marTop w:val="0"/>
      <w:marBottom w:val="0"/>
      <w:divBdr>
        <w:top w:val="none" w:sz="0" w:space="0" w:color="auto"/>
        <w:left w:val="none" w:sz="0" w:space="0" w:color="auto"/>
        <w:bottom w:val="none" w:sz="0" w:space="0" w:color="auto"/>
        <w:right w:val="none" w:sz="0" w:space="0" w:color="auto"/>
      </w:divBdr>
    </w:div>
    <w:div w:id="743573196">
      <w:bodyDiv w:val="1"/>
      <w:marLeft w:val="0"/>
      <w:marRight w:val="0"/>
      <w:marTop w:val="0"/>
      <w:marBottom w:val="0"/>
      <w:divBdr>
        <w:top w:val="none" w:sz="0" w:space="0" w:color="auto"/>
        <w:left w:val="none" w:sz="0" w:space="0" w:color="auto"/>
        <w:bottom w:val="none" w:sz="0" w:space="0" w:color="auto"/>
        <w:right w:val="none" w:sz="0" w:space="0" w:color="auto"/>
      </w:divBdr>
    </w:div>
    <w:div w:id="753622220">
      <w:bodyDiv w:val="1"/>
      <w:marLeft w:val="0"/>
      <w:marRight w:val="0"/>
      <w:marTop w:val="0"/>
      <w:marBottom w:val="0"/>
      <w:divBdr>
        <w:top w:val="none" w:sz="0" w:space="0" w:color="auto"/>
        <w:left w:val="none" w:sz="0" w:space="0" w:color="auto"/>
        <w:bottom w:val="none" w:sz="0" w:space="0" w:color="auto"/>
        <w:right w:val="none" w:sz="0" w:space="0" w:color="auto"/>
      </w:divBdr>
    </w:div>
    <w:div w:id="755395120">
      <w:bodyDiv w:val="1"/>
      <w:marLeft w:val="0"/>
      <w:marRight w:val="0"/>
      <w:marTop w:val="0"/>
      <w:marBottom w:val="0"/>
      <w:divBdr>
        <w:top w:val="none" w:sz="0" w:space="0" w:color="auto"/>
        <w:left w:val="none" w:sz="0" w:space="0" w:color="auto"/>
        <w:bottom w:val="none" w:sz="0" w:space="0" w:color="auto"/>
        <w:right w:val="none" w:sz="0" w:space="0" w:color="auto"/>
      </w:divBdr>
    </w:div>
    <w:div w:id="758138083">
      <w:bodyDiv w:val="1"/>
      <w:marLeft w:val="0"/>
      <w:marRight w:val="0"/>
      <w:marTop w:val="0"/>
      <w:marBottom w:val="0"/>
      <w:divBdr>
        <w:top w:val="none" w:sz="0" w:space="0" w:color="auto"/>
        <w:left w:val="none" w:sz="0" w:space="0" w:color="auto"/>
        <w:bottom w:val="none" w:sz="0" w:space="0" w:color="auto"/>
        <w:right w:val="none" w:sz="0" w:space="0" w:color="auto"/>
      </w:divBdr>
    </w:div>
    <w:div w:id="759374476">
      <w:bodyDiv w:val="1"/>
      <w:marLeft w:val="0"/>
      <w:marRight w:val="0"/>
      <w:marTop w:val="0"/>
      <w:marBottom w:val="0"/>
      <w:divBdr>
        <w:top w:val="none" w:sz="0" w:space="0" w:color="auto"/>
        <w:left w:val="none" w:sz="0" w:space="0" w:color="auto"/>
        <w:bottom w:val="none" w:sz="0" w:space="0" w:color="auto"/>
        <w:right w:val="none" w:sz="0" w:space="0" w:color="auto"/>
      </w:divBdr>
    </w:div>
    <w:div w:id="766583323">
      <w:bodyDiv w:val="1"/>
      <w:marLeft w:val="0"/>
      <w:marRight w:val="0"/>
      <w:marTop w:val="0"/>
      <w:marBottom w:val="0"/>
      <w:divBdr>
        <w:top w:val="none" w:sz="0" w:space="0" w:color="auto"/>
        <w:left w:val="none" w:sz="0" w:space="0" w:color="auto"/>
        <w:bottom w:val="none" w:sz="0" w:space="0" w:color="auto"/>
        <w:right w:val="none" w:sz="0" w:space="0" w:color="auto"/>
      </w:divBdr>
    </w:div>
    <w:div w:id="817067179">
      <w:bodyDiv w:val="1"/>
      <w:marLeft w:val="0"/>
      <w:marRight w:val="0"/>
      <w:marTop w:val="0"/>
      <w:marBottom w:val="0"/>
      <w:divBdr>
        <w:top w:val="none" w:sz="0" w:space="0" w:color="auto"/>
        <w:left w:val="none" w:sz="0" w:space="0" w:color="auto"/>
        <w:bottom w:val="none" w:sz="0" w:space="0" w:color="auto"/>
        <w:right w:val="none" w:sz="0" w:space="0" w:color="auto"/>
      </w:divBdr>
    </w:div>
    <w:div w:id="885995477">
      <w:bodyDiv w:val="1"/>
      <w:marLeft w:val="0"/>
      <w:marRight w:val="0"/>
      <w:marTop w:val="0"/>
      <w:marBottom w:val="0"/>
      <w:divBdr>
        <w:top w:val="none" w:sz="0" w:space="0" w:color="auto"/>
        <w:left w:val="none" w:sz="0" w:space="0" w:color="auto"/>
        <w:bottom w:val="none" w:sz="0" w:space="0" w:color="auto"/>
        <w:right w:val="none" w:sz="0" w:space="0" w:color="auto"/>
      </w:divBdr>
    </w:div>
    <w:div w:id="891888701">
      <w:bodyDiv w:val="1"/>
      <w:marLeft w:val="0"/>
      <w:marRight w:val="0"/>
      <w:marTop w:val="0"/>
      <w:marBottom w:val="0"/>
      <w:divBdr>
        <w:top w:val="none" w:sz="0" w:space="0" w:color="auto"/>
        <w:left w:val="none" w:sz="0" w:space="0" w:color="auto"/>
        <w:bottom w:val="none" w:sz="0" w:space="0" w:color="auto"/>
        <w:right w:val="none" w:sz="0" w:space="0" w:color="auto"/>
      </w:divBdr>
    </w:div>
    <w:div w:id="927277804">
      <w:bodyDiv w:val="1"/>
      <w:marLeft w:val="0"/>
      <w:marRight w:val="0"/>
      <w:marTop w:val="0"/>
      <w:marBottom w:val="0"/>
      <w:divBdr>
        <w:top w:val="none" w:sz="0" w:space="0" w:color="auto"/>
        <w:left w:val="none" w:sz="0" w:space="0" w:color="auto"/>
        <w:bottom w:val="none" w:sz="0" w:space="0" w:color="auto"/>
        <w:right w:val="none" w:sz="0" w:space="0" w:color="auto"/>
      </w:divBdr>
    </w:div>
    <w:div w:id="948779845">
      <w:bodyDiv w:val="1"/>
      <w:marLeft w:val="0"/>
      <w:marRight w:val="0"/>
      <w:marTop w:val="0"/>
      <w:marBottom w:val="0"/>
      <w:divBdr>
        <w:top w:val="none" w:sz="0" w:space="0" w:color="auto"/>
        <w:left w:val="none" w:sz="0" w:space="0" w:color="auto"/>
        <w:bottom w:val="none" w:sz="0" w:space="0" w:color="auto"/>
        <w:right w:val="none" w:sz="0" w:space="0" w:color="auto"/>
      </w:divBdr>
    </w:div>
    <w:div w:id="969477302">
      <w:bodyDiv w:val="1"/>
      <w:marLeft w:val="0"/>
      <w:marRight w:val="0"/>
      <w:marTop w:val="0"/>
      <w:marBottom w:val="0"/>
      <w:divBdr>
        <w:top w:val="none" w:sz="0" w:space="0" w:color="auto"/>
        <w:left w:val="none" w:sz="0" w:space="0" w:color="auto"/>
        <w:bottom w:val="none" w:sz="0" w:space="0" w:color="auto"/>
        <w:right w:val="none" w:sz="0" w:space="0" w:color="auto"/>
      </w:divBdr>
    </w:div>
    <w:div w:id="975068695">
      <w:bodyDiv w:val="1"/>
      <w:marLeft w:val="0"/>
      <w:marRight w:val="0"/>
      <w:marTop w:val="0"/>
      <w:marBottom w:val="0"/>
      <w:divBdr>
        <w:top w:val="none" w:sz="0" w:space="0" w:color="auto"/>
        <w:left w:val="none" w:sz="0" w:space="0" w:color="auto"/>
        <w:bottom w:val="none" w:sz="0" w:space="0" w:color="auto"/>
        <w:right w:val="none" w:sz="0" w:space="0" w:color="auto"/>
      </w:divBdr>
    </w:div>
    <w:div w:id="981664498">
      <w:bodyDiv w:val="1"/>
      <w:marLeft w:val="0"/>
      <w:marRight w:val="0"/>
      <w:marTop w:val="0"/>
      <w:marBottom w:val="0"/>
      <w:divBdr>
        <w:top w:val="none" w:sz="0" w:space="0" w:color="auto"/>
        <w:left w:val="none" w:sz="0" w:space="0" w:color="auto"/>
        <w:bottom w:val="none" w:sz="0" w:space="0" w:color="auto"/>
        <w:right w:val="none" w:sz="0" w:space="0" w:color="auto"/>
      </w:divBdr>
    </w:div>
    <w:div w:id="1006521431">
      <w:bodyDiv w:val="1"/>
      <w:marLeft w:val="0"/>
      <w:marRight w:val="0"/>
      <w:marTop w:val="0"/>
      <w:marBottom w:val="0"/>
      <w:divBdr>
        <w:top w:val="none" w:sz="0" w:space="0" w:color="auto"/>
        <w:left w:val="none" w:sz="0" w:space="0" w:color="auto"/>
        <w:bottom w:val="none" w:sz="0" w:space="0" w:color="auto"/>
        <w:right w:val="none" w:sz="0" w:space="0" w:color="auto"/>
      </w:divBdr>
    </w:div>
    <w:div w:id="1021082809">
      <w:bodyDiv w:val="1"/>
      <w:marLeft w:val="0"/>
      <w:marRight w:val="0"/>
      <w:marTop w:val="0"/>
      <w:marBottom w:val="0"/>
      <w:divBdr>
        <w:top w:val="none" w:sz="0" w:space="0" w:color="auto"/>
        <w:left w:val="none" w:sz="0" w:space="0" w:color="auto"/>
        <w:bottom w:val="none" w:sz="0" w:space="0" w:color="auto"/>
        <w:right w:val="none" w:sz="0" w:space="0" w:color="auto"/>
      </w:divBdr>
    </w:div>
    <w:div w:id="1021974781">
      <w:bodyDiv w:val="1"/>
      <w:marLeft w:val="0"/>
      <w:marRight w:val="0"/>
      <w:marTop w:val="0"/>
      <w:marBottom w:val="0"/>
      <w:divBdr>
        <w:top w:val="none" w:sz="0" w:space="0" w:color="auto"/>
        <w:left w:val="none" w:sz="0" w:space="0" w:color="auto"/>
        <w:bottom w:val="none" w:sz="0" w:space="0" w:color="auto"/>
        <w:right w:val="none" w:sz="0" w:space="0" w:color="auto"/>
      </w:divBdr>
    </w:div>
    <w:div w:id="1025791837">
      <w:bodyDiv w:val="1"/>
      <w:marLeft w:val="0"/>
      <w:marRight w:val="0"/>
      <w:marTop w:val="0"/>
      <w:marBottom w:val="0"/>
      <w:divBdr>
        <w:top w:val="none" w:sz="0" w:space="0" w:color="auto"/>
        <w:left w:val="none" w:sz="0" w:space="0" w:color="auto"/>
        <w:bottom w:val="none" w:sz="0" w:space="0" w:color="auto"/>
        <w:right w:val="none" w:sz="0" w:space="0" w:color="auto"/>
      </w:divBdr>
    </w:div>
    <w:div w:id="1043019681">
      <w:bodyDiv w:val="1"/>
      <w:marLeft w:val="0"/>
      <w:marRight w:val="0"/>
      <w:marTop w:val="0"/>
      <w:marBottom w:val="0"/>
      <w:divBdr>
        <w:top w:val="none" w:sz="0" w:space="0" w:color="auto"/>
        <w:left w:val="none" w:sz="0" w:space="0" w:color="auto"/>
        <w:bottom w:val="none" w:sz="0" w:space="0" w:color="auto"/>
        <w:right w:val="none" w:sz="0" w:space="0" w:color="auto"/>
      </w:divBdr>
    </w:div>
    <w:div w:id="1056780715">
      <w:bodyDiv w:val="1"/>
      <w:marLeft w:val="0"/>
      <w:marRight w:val="0"/>
      <w:marTop w:val="0"/>
      <w:marBottom w:val="0"/>
      <w:divBdr>
        <w:top w:val="none" w:sz="0" w:space="0" w:color="auto"/>
        <w:left w:val="none" w:sz="0" w:space="0" w:color="auto"/>
        <w:bottom w:val="none" w:sz="0" w:space="0" w:color="auto"/>
        <w:right w:val="none" w:sz="0" w:space="0" w:color="auto"/>
      </w:divBdr>
    </w:div>
    <w:div w:id="1116292437">
      <w:bodyDiv w:val="1"/>
      <w:marLeft w:val="0"/>
      <w:marRight w:val="0"/>
      <w:marTop w:val="0"/>
      <w:marBottom w:val="0"/>
      <w:divBdr>
        <w:top w:val="none" w:sz="0" w:space="0" w:color="auto"/>
        <w:left w:val="none" w:sz="0" w:space="0" w:color="auto"/>
        <w:bottom w:val="none" w:sz="0" w:space="0" w:color="auto"/>
        <w:right w:val="none" w:sz="0" w:space="0" w:color="auto"/>
      </w:divBdr>
    </w:div>
    <w:div w:id="1121656703">
      <w:bodyDiv w:val="1"/>
      <w:marLeft w:val="0"/>
      <w:marRight w:val="0"/>
      <w:marTop w:val="0"/>
      <w:marBottom w:val="0"/>
      <w:divBdr>
        <w:top w:val="none" w:sz="0" w:space="0" w:color="auto"/>
        <w:left w:val="none" w:sz="0" w:space="0" w:color="auto"/>
        <w:bottom w:val="none" w:sz="0" w:space="0" w:color="auto"/>
        <w:right w:val="none" w:sz="0" w:space="0" w:color="auto"/>
      </w:divBdr>
    </w:div>
    <w:div w:id="1131292721">
      <w:bodyDiv w:val="1"/>
      <w:marLeft w:val="0"/>
      <w:marRight w:val="0"/>
      <w:marTop w:val="0"/>
      <w:marBottom w:val="0"/>
      <w:divBdr>
        <w:top w:val="none" w:sz="0" w:space="0" w:color="auto"/>
        <w:left w:val="none" w:sz="0" w:space="0" w:color="auto"/>
        <w:bottom w:val="none" w:sz="0" w:space="0" w:color="auto"/>
        <w:right w:val="none" w:sz="0" w:space="0" w:color="auto"/>
      </w:divBdr>
    </w:div>
    <w:div w:id="1151676673">
      <w:bodyDiv w:val="1"/>
      <w:marLeft w:val="0"/>
      <w:marRight w:val="0"/>
      <w:marTop w:val="0"/>
      <w:marBottom w:val="0"/>
      <w:divBdr>
        <w:top w:val="none" w:sz="0" w:space="0" w:color="auto"/>
        <w:left w:val="none" w:sz="0" w:space="0" w:color="auto"/>
        <w:bottom w:val="none" w:sz="0" w:space="0" w:color="auto"/>
        <w:right w:val="none" w:sz="0" w:space="0" w:color="auto"/>
      </w:divBdr>
    </w:div>
    <w:div w:id="1152915656">
      <w:bodyDiv w:val="1"/>
      <w:marLeft w:val="0"/>
      <w:marRight w:val="0"/>
      <w:marTop w:val="0"/>
      <w:marBottom w:val="0"/>
      <w:divBdr>
        <w:top w:val="none" w:sz="0" w:space="0" w:color="auto"/>
        <w:left w:val="none" w:sz="0" w:space="0" w:color="auto"/>
        <w:bottom w:val="none" w:sz="0" w:space="0" w:color="auto"/>
        <w:right w:val="none" w:sz="0" w:space="0" w:color="auto"/>
      </w:divBdr>
    </w:div>
    <w:div w:id="1184780897">
      <w:bodyDiv w:val="1"/>
      <w:marLeft w:val="0"/>
      <w:marRight w:val="0"/>
      <w:marTop w:val="0"/>
      <w:marBottom w:val="0"/>
      <w:divBdr>
        <w:top w:val="none" w:sz="0" w:space="0" w:color="auto"/>
        <w:left w:val="none" w:sz="0" w:space="0" w:color="auto"/>
        <w:bottom w:val="none" w:sz="0" w:space="0" w:color="auto"/>
        <w:right w:val="none" w:sz="0" w:space="0" w:color="auto"/>
      </w:divBdr>
    </w:div>
    <w:div w:id="1192112348">
      <w:bodyDiv w:val="1"/>
      <w:marLeft w:val="0"/>
      <w:marRight w:val="0"/>
      <w:marTop w:val="0"/>
      <w:marBottom w:val="0"/>
      <w:divBdr>
        <w:top w:val="none" w:sz="0" w:space="0" w:color="auto"/>
        <w:left w:val="none" w:sz="0" w:space="0" w:color="auto"/>
        <w:bottom w:val="none" w:sz="0" w:space="0" w:color="auto"/>
        <w:right w:val="none" w:sz="0" w:space="0" w:color="auto"/>
      </w:divBdr>
    </w:div>
    <w:div w:id="1217157152">
      <w:bodyDiv w:val="1"/>
      <w:marLeft w:val="0"/>
      <w:marRight w:val="0"/>
      <w:marTop w:val="0"/>
      <w:marBottom w:val="0"/>
      <w:divBdr>
        <w:top w:val="none" w:sz="0" w:space="0" w:color="auto"/>
        <w:left w:val="none" w:sz="0" w:space="0" w:color="auto"/>
        <w:bottom w:val="none" w:sz="0" w:space="0" w:color="auto"/>
        <w:right w:val="none" w:sz="0" w:space="0" w:color="auto"/>
      </w:divBdr>
    </w:div>
    <w:div w:id="1255288301">
      <w:bodyDiv w:val="1"/>
      <w:marLeft w:val="0"/>
      <w:marRight w:val="0"/>
      <w:marTop w:val="0"/>
      <w:marBottom w:val="0"/>
      <w:divBdr>
        <w:top w:val="none" w:sz="0" w:space="0" w:color="auto"/>
        <w:left w:val="none" w:sz="0" w:space="0" w:color="auto"/>
        <w:bottom w:val="none" w:sz="0" w:space="0" w:color="auto"/>
        <w:right w:val="none" w:sz="0" w:space="0" w:color="auto"/>
      </w:divBdr>
    </w:div>
    <w:div w:id="1259603159">
      <w:bodyDiv w:val="1"/>
      <w:marLeft w:val="0"/>
      <w:marRight w:val="0"/>
      <w:marTop w:val="0"/>
      <w:marBottom w:val="0"/>
      <w:divBdr>
        <w:top w:val="none" w:sz="0" w:space="0" w:color="auto"/>
        <w:left w:val="none" w:sz="0" w:space="0" w:color="auto"/>
        <w:bottom w:val="none" w:sz="0" w:space="0" w:color="auto"/>
        <w:right w:val="none" w:sz="0" w:space="0" w:color="auto"/>
      </w:divBdr>
    </w:div>
    <w:div w:id="1260261933">
      <w:bodyDiv w:val="1"/>
      <w:marLeft w:val="0"/>
      <w:marRight w:val="0"/>
      <w:marTop w:val="0"/>
      <w:marBottom w:val="0"/>
      <w:divBdr>
        <w:top w:val="none" w:sz="0" w:space="0" w:color="auto"/>
        <w:left w:val="none" w:sz="0" w:space="0" w:color="auto"/>
        <w:bottom w:val="none" w:sz="0" w:space="0" w:color="auto"/>
        <w:right w:val="none" w:sz="0" w:space="0" w:color="auto"/>
      </w:divBdr>
    </w:div>
    <w:div w:id="1271625686">
      <w:bodyDiv w:val="1"/>
      <w:marLeft w:val="0"/>
      <w:marRight w:val="0"/>
      <w:marTop w:val="0"/>
      <w:marBottom w:val="0"/>
      <w:divBdr>
        <w:top w:val="none" w:sz="0" w:space="0" w:color="auto"/>
        <w:left w:val="none" w:sz="0" w:space="0" w:color="auto"/>
        <w:bottom w:val="none" w:sz="0" w:space="0" w:color="auto"/>
        <w:right w:val="none" w:sz="0" w:space="0" w:color="auto"/>
      </w:divBdr>
    </w:div>
    <w:div w:id="1280646518">
      <w:bodyDiv w:val="1"/>
      <w:marLeft w:val="0"/>
      <w:marRight w:val="0"/>
      <w:marTop w:val="0"/>
      <w:marBottom w:val="0"/>
      <w:divBdr>
        <w:top w:val="none" w:sz="0" w:space="0" w:color="auto"/>
        <w:left w:val="none" w:sz="0" w:space="0" w:color="auto"/>
        <w:bottom w:val="none" w:sz="0" w:space="0" w:color="auto"/>
        <w:right w:val="none" w:sz="0" w:space="0" w:color="auto"/>
      </w:divBdr>
      <w:divsChild>
        <w:div w:id="312100511">
          <w:marLeft w:val="0"/>
          <w:marRight w:val="0"/>
          <w:marTop w:val="0"/>
          <w:marBottom w:val="0"/>
          <w:divBdr>
            <w:top w:val="none" w:sz="0" w:space="0" w:color="auto"/>
            <w:left w:val="none" w:sz="0" w:space="0" w:color="auto"/>
            <w:bottom w:val="none" w:sz="0" w:space="0" w:color="auto"/>
            <w:right w:val="none" w:sz="0" w:space="0" w:color="auto"/>
          </w:divBdr>
          <w:divsChild>
            <w:div w:id="1387945681">
              <w:marLeft w:val="0"/>
              <w:marRight w:val="0"/>
              <w:marTop w:val="0"/>
              <w:marBottom w:val="0"/>
              <w:divBdr>
                <w:top w:val="none" w:sz="0" w:space="0" w:color="auto"/>
                <w:left w:val="none" w:sz="0" w:space="0" w:color="auto"/>
                <w:bottom w:val="none" w:sz="0" w:space="0" w:color="auto"/>
                <w:right w:val="none" w:sz="0" w:space="0" w:color="auto"/>
              </w:divBdr>
              <w:divsChild>
                <w:div w:id="2047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14616">
      <w:bodyDiv w:val="1"/>
      <w:marLeft w:val="0"/>
      <w:marRight w:val="0"/>
      <w:marTop w:val="0"/>
      <w:marBottom w:val="0"/>
      <w:divBdr>
        <w:top w:val="none" w:sz="0" w:space="0" w:color="auto"/>
        <w:left w:val="none" w:sz="0" w:space="0" w:color="auto"/>
        <w:bottom w:val="none" w:sz="0" w:space="0" w:color="auto"/>
        <w:right w:val="none" w:sz="0" w:space="0" w:color="auto"/>
      </w:divBdr>
    </w:div>
    <w:div w:id="1315528686">
      <w:bodyDiv w:val="1"/>
      <w:marLeft w:val="0"/>
      <w:marRight w:val="0"/>
      <w:marTop w:val="0"/>
      <w:marBottom w:val="0"/>
      <w:divBdr>
        <w:top w:val="none" w:sz="0" w:space="0" w:color="auto"/>
        <w:left w:val="none" w:sz="0" w:space="0" w:color="auto"/>
        <w:bottom w:val="none" w:sz="0" w:space="0" w:color="auto"/>
        <w:right w:val="none" w:sz="0" w:space="0" w:color="auto"/>
      </w:divBdr>
    </w:div>
    <w:div w:id="1330406477">
      <w:bodyDiv w:val="1"/>
      <w:marLeft w:val="0"/>
      <w:marRight w:val="0"/>
      <w:marTop w:val="0"/>
      <w:marBottom w:val="0"/>
      <w:divBdr>
        <w:top w:val="none" w:sz="0" w:space="0" w:color="auto"/>
        <w:left w:val="none" w:sz="0" w:space="0" w:color="auto"/>
        <w:bottom w:val="none" w:sz="0" w:space="0" w:color="auto"/>
        <w:right w:val="none" w:sz="0" w:space="0" w:color="auto"/>
      </w:divBdr>
    </w:div>
    <w:div w:id="1331180543">
      <w:bodyDiv w:val="1"/>
      <w:marLeft w:val="0"/>
      <w:marRight w:val="0"/>
      <w:marTop w:val="0"/>
      <w:marBottom w:val="0"/>
      <w:divBdr>
        <w:top w:val="none" w:sz="0" w:space="0" w:color="auto"/>
        <w:left w:val="none" w:sz="0" w:space="0" w:color="auto"/>
        <w:bottom w:val="none" w:sz="0" w:space="0" w:color="auto"/>
        <w:right w:val="none" w:sz="0" w:space="0" w:color="auto"/>
      </w:divBdr>
    </w:div>
    <w:div w:id="1340959797">
      <w:bodyDiv w:val="1"/>
      <w:marLeft w:val="0"/>
      <w:marRight w:val="0"/>
      <w:marTop w:val="0"/>
      <w:marBottom w:val="0"/>
      <w:divBdr>
        <w:top w:val="none" w:sz="0" w:space="0" w:color="auto"/>
        <w:left w:val="none" w:sz="0" w:space="0" w:color="auto"/>
        <w:bottom w:val="none" w:sz="0" w:space="0" w:color="auto"/>
        <w:right w:val="none" w:sz="0" w:space="0" w:color="auto"/>
      </w:divBdr>
      <w:divsChild>
        <w:div w:id="1321497540">
          <w:marLeft w:val="0"/>
          <w:marRight w:val="0"/>
          <w:marTop w:val="0"/>
          <w:marBottom w:val="0"/>
          <w:divBdr>
            <w:top w:val="none" w:sz="0" w:space="0" w:color="auto"/>
            <w:left w:val="none" w:sz="0" w:space="0" w:color="auto"/>
            <w:bottom w:val="none" w:sz="0" w:space="0" w:color="auto"/>
            <w:right w:val="none" w:sz="0" w:space="0" w:color="auto"/>
          </w:divBdr>
          <w:divsChild>
            <w:div w:id="1772772287">
              <w:marLeft w:val="0"/>
              <w:marRight w:val="0"/>
              <w:marTop w:val="0"/>
              <w:marBottom w:val="0"/>
              <w:divBdr>
                <w:top w:val="none" w:sz="0" w:space="0" w:color="auto"/>
                <w:left w:val="none" w:sz="0" w:space="0" w:color="auto"/>
                <w:bottom w:val="none" w:sz="0" w:space="0" w:color="auto"/>
                <w:right w:val="none" w:sz="0" w:space="0" w:color="auto"/>
              </w:divBdr>
              <w:divsChild>
                <w:div w:id="1670710805">
                  <w:marLeft w:val="0"/>
                  <w:marRight w:val="0"/>
                  <w:marTop w:val="0"/>
                  <w:marBottom w:val="0"/>
                  <w:divBdr>
                    <w:top w:val="none" w:sz="0" w:space="0" w:color="auto"/>
                    <w:left w:val="none" w:sz="0" w:space="0" w:color="auto"/>
                    <w:bottom w:val="none" w:sz="0" w:space="0" w:color="auto"/>
                    <w:right w:val="none" w:sz="0" w:space="0" w:color="auto"/>
                  </w:divBdr>
                  <w:divsChild>
                    <w:div w:id="142398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48787">
      <w:bodyDiv w:val="1"/>
      <w:marLeft w:val="0"/>
      <w:marRight w:val="0"/>
      <w:marTop w:val="0"/>
      <w:marBottom w:val="0"/>
      <w:divBdr>
        <w:top w:val="none" w:sz="0" w:space="0" w:color="auto"/>
        <w:left w:val="none" w:sz="0" w:space="0" w:color="auto"/>
        <w:bottom w:val="none" w:sz="0" w:space="0" w:color="auto"/>
        <w:right w:val="none" w:sz="0" w:space="0" w:color="auto"/>
      </w:divBdr>
    </w:div>
    <w:div w:id="1360551407">
      <w:bodyDiv w:val="1"/>
      <w:marLeft w:val="0"/>
      <w:marRight w:val="0"/>
      <w:marTop w:val="0"/>
      <w:marBottom w:val="0"/>
      <w:divBdr>
        <w:top w:val="none" w:sz="0" w:space="0" w:color="auto"/>
        <w:left w:val="none" w:sz="0" w:space="0" w:color="auto"/>
        <w:bottom w:val="none" w:sz="0" w:space="0" w:color="auto"/>
        <w:right w:val="none" w:sz="0" w:space="0" w:color="auto"/>
      </w:divBdr>
    </w:div>
    <w:div w:id="1373069687">
      <w:bodyDiv w:val="1"/>
      <w:marLeft w:val="0"/>
      <w:marRight w:val="0"/>
      <w:marTop w:val="0"/>
      <w:marBottom w:val="0"/>
      <w:divBdr>
        <w:top w:val="none" w:sz="0" w:space="0" w:color="auto"/>
        <w:left w:val="none" w:sz="0" w:space="0" w:color="auto"/>
        <w:bottom w:val="none" w:sz="0" w:space="0" w:color="auto"/>
        <w:right w:val="none" w:sz="0" w:space="0" w:color="auto"/>
      </w:divBdr>
    </w:div>
    <w:div w:id="1405910202">
      <w:bodyDiv w:val="1"/>
      <w:marLeft w:val="0"/>
      <w:marRight w:val="0"/>
      <w:marTop w:val="0"/>
      <w:marBottom w:val="0"/>
      <w:divBdr>
        <w:top w:val="none" w:sz="0" w:space="0" w:color="auto"/>
        <w:left w:val="none" w:sz="0" w:space="0" w:color="auto"/>
        <w:bottom w:val="none" w:sz="0" w:space="0" w:color="auto"/>
        <w:right w:val="none" w:sz="0" w:space="0" w:color="auto"/>
      </w:divBdr>
    </w:div>
    <w:div w:id="1430662318">
      <w:bodyDiv w:val="1"/>
      <w:marLeft w:val="0"/>
      <w:marRight w:val="0"/>
      <w:marTop w:val="0"/>
      <w:marBottom w:val="0"/>
      <w:divBdr>
        <w:top w:val="none" w:sz="0" w:space="0" w:color="auto"/>
        <w:left w:val="none" w:sz="0" w:space="0" w:color="auto"/>
        <w:bottom w:val="none" w:sz="0" w:space="0" w:color="auto"/>
        <w:right w:val="none" w:sz="0" w:space="0" w:color="auto"/>
      </w:divBdr>
    </w:div>
    <w:div w:id="1441952146">
      <w:bodyDiv w:val="1"/>
      <w:marLeft w:val="0"/>
      <w:marRight w:val="0"/>
      <w:marTop w:val="0"/>
      <w:marBottom w:val="0"/>
      <w:divBdr>
        <w:top w:val="none" w:sz="0" w:space="0" w:color="auto"/>
        <w:left w:val="none" w:sz="0" w:space="0" w:color="auto"/>
        <w:bottom w:val="none" w:sz="0" w:space="0" w:color="auto"/>
        <w:right w:val="none" w:sz="0" w:space="0" w:color="auto"/>
      </w:divBdr>
    </w:div>
    <w:div w:id="1462575488">
      <w:bodyDiv w:val="1"/>
      <w:marLeft w:val="0"/>
      <w:marRight w:val="0"/>
      <w:marTop w:val="0"/>
      <w:marBottom w:val="0"/>
      <w:divBdr>
        <w:top w:val="none" w:sz="0" w:space="0" w:color="auto"/>
        <w:left w:val="none" w:sz="0" w:space="0" w:color="auto"/>
        <w:bottom w:val="none" w:sz="0" w:space="0" w:color="auto"/>
        <w:right w:val="none" w:sz="0" w:space="0" w:color="auto"/>
      </w:divBdr>
    </w:div>
    <w:div w:id="1473522348">
      <w:bodyDiv w:val="1"/>
      <w:marLeft w:val="0"/>
      <w:marRight w:val="0"/>
      <w:marTop w:val="0"/>
      <w:marBottom w:val="0"/>
      <w:divBdr>
        <w:top w:val="none" w:sz="0" w:space="0" w:color="auto"/>
        <w:left w:val="none" w:sz="0" w:space="0" w:color="auto"/>
        <w:bottom w:val="none" w:sz="0" w:space="0" w:color="auto"/>
        <w:right w:val="none" w:sz="0" w:space="0" w:color="auto"/>
      </w:divBdr>
    </w:div>
    <w:div w:id="1495950746">
      <w:bodyDiv w:val="1"/>
      <w:marLeft w:val="0"/>
      <w:marRight w:val="0"/>
      <w:marTop w:val="0"/>
      <w:marBottom w:val="0"/>
      <w:divBdr>
        <w:top w:val="none" w:sz="0" w:space="0" w:color="auto"/>
        <w:left w:val="none" w:sz="0" w:space="0" w:color="auto"/>
        <w:bottom w:val="none" w:sz="0" w:space="0" w:color="auto"/>
        <w:right w:val="none" w:sz="0" w:space="0" w:color="auto"/>
      </w:divBdr>
    </w:div>
    <w:div w:id="1520965632">
      <w:bodyDiv w:val="1"/>
      <w:marLeft w:val="0"/>
      <w:marRight w:val="0"/>
      <w:marTop w:val="0"/>
      <w:marBottom w:val="0"/>
      <w:divBdr>
        <w:top w:val="none" w:sz="0" w:space="0" w:color="auto"/>
        <w:left w:val="none" w:sz="0" w:space="0" w:color="auto"/>
        <w:bottom w:val="none" w:sz="0" w:space="0" w:color="auto"/>
        <w:right w:val="none" w:sz="0" w:space="0" w:color="auto"/>
      </w:divBdr>
    </w:div>
    <w:div w:id="1521508588">
      <w:bodyDiv w:val="1"/>
      <w:marLeft w:val="0"/>
      <w:marRight w:val="0"/>
      <w:marTop w:val="0"/>
      <w:marBottom w:val="0"/>
      <w:divBdr>
        <w:top w:val="none" w:sz="0" w:space="0" w:color="auto"/>
        <w:left w:val="none" w:sz="0" w:space="0" w:color="auto"/>
        <w:bottom w:val="none" w:sz="0" w:space="0" w:color="auto"/>
        <w:right w:val="none" w:sz="0" w:space="0" w:color="auto"/>
      </w:divBdr>
    </w:div>
    <w:div w:id="1526405482">
      <w:bodyDiv w:val="1"/>
      <w:marLeft w:val="0"/>
      <w:marRight w:val="0"/>
      <w:marTop w:val="0"/>
      <w:marBottom w:val="0"/>
      <w:divBdr>
        <w:top w:val="none" w:sz="0" w:space="0" w:color="auto"/>
        <w:left w:val="none" w:sz="0" w:space="0" w:color="auto"/>
        <w:bottom w:val="none" w:sz="0" w:space="0" w:color="auto"/>
        <w:right w:val="none" w:sz="0" w:space="0" w:color="auto"/>
      </w:divBdr>
    </w:div>
    <w:div w:id="1547839335">
      <w:bodyDiv w:val="1"/>
      <w:marLeft w:val="0"/>
      <w:marRight w:val="0"/>
      <w:marTop w:val="0"/>
      <w:marBottom w:val="0"/>
      <w:divBdr>
        <w:top w:val="none" w:sz="0" w:space="0" w:color="auto"/>
        <w:left w:val="none" w:sz="0" w:space="0" w:color="auto"/>
        <w:bottom w:val="none" w:sz="0" w:space="0" w:color="auto"/>
        <w:right w:val="none" w:sz="0" w:space="0" w:color="auto"/>
      </w:divBdr>
    </w:div>
    <w:div w:id="1577082598">
      <w:bodyDiv w:val="1"/>
      <w:marLeft w:val="0"/>
      <w:marRight w:val="0"/>
      <w:marTop w:val="0"/>
      <w:marBottom w:val="0"/>
      <w:divBdr>
        <w:top w:val="none" w:sz="0" w:space="0" w:color="auto"/>
        <w:left w:val="none" w:sz="0" w:space="0" w:color="auto"/>
        <w:bottom w:val="none" w:sz="0" w:space="0" w:color="auto"/>
        <w:right w:val="none" w:sz="0" w:space="0" w:color="auto"/>
      </w:divBdr>
    </w:div>
    <w:div w:id="1585918411">
      <w:bodyDiv w:val="1"/>
      <w:marLeft w:val="0"/>
      <w:marRight w:val="0"/>
      <w:marTop w:val="0"/>
      <w:marBottom w:val="0"/>
      <w:divBdr>
        <w:top w:val="none" w:sz="0" w:space="0" w:color="auto"/>
        <w:left w:val="none" w:sz="0" w:space="0" w:color="auto"/>
        <w:bottom w:val="none" w:sz="0" w:space="0" w:color="auto"/>
        <w:right w:val="none" w:sz="0" w:space="0" w:color="auto"/>
      </w:divBdr>
    </w:div>
    <w:div w:id="1593275727">
      <w:bodyDiv w:val="1"/>
      <w:marLeft w:val="0"/>
      <w:marRight w:val="0"/>
      <w:marTop w:val="0"/>
      <w:marBottom w:val="0"/>
      <w:divBdr>
        <w:top w:val="none" w:sz="0" w:space="0" w:color="auto"/>
        <w:left w:val="none" w:sz="0" w:space="0" w:color="auto"/>
        <w:bottom w:val="none" w:sz="0" w:space="0" w:color="auto"/>
        <w:right w:val="none" w:sz="0" w:space="0" w:color="auto"/>
      </w:divBdr>
    </w:div>
    <w:div w:id="1593707772">
      <w:bodyDiv w:val="1"/>
      <w:marLeft w:val="0"/>
      <w:marRight w:val="0"/>
      <w:marTop w:val="0"/>
      <w:marBottom w:val="0"/>
      <w:divBdr>
        <w:top w:val="none" w:sz="0" w:space="0" w:color="auto"/>
        <w:left w:val="none" w:sz="0" w:space="0" w:color="auto"/>
        <w:bottom w:val="none" w:sz="0" w:space="0" w:color="auto"/>
        <w:right w:val="none" w:sz="0" w:space="0" w:color="auto"/>
      </w:divBdr>
    </w:div>
    <w:div w:id="1603874672">
      <w:bodyDiv w:val="1"/>
      <w:marLeft w:val="0"/>
      <w:marRight w:val="0"/>
      <w:marTop w:val="0"/>
      <w:marBottom w:val="0"/>
      <w:divBdr>
        <w:top w:val="none" w:sz="0" w:space="0" w:color="auto"/>
        <w:left w:val="none" w:sz="0" w:space="0" w:color="auto"/>
        <w:bottom w:val="none" w:sz="0" w:space="0" w:color="auto"/>
        <w:right w:val="none" w:sz="0" w:space="0" w:color="auto"/>
      </w:divBdr>
    </w:div>
    <w:div w:id="1609773434">
      <w:bodyDiv w:val="1"/>
      <w:marLeft w:val="0"/>
      <w:marRight w:val="0"/>
      <w:marTop w:val="0"/>
      <w:marBottom w:val="0"/>
      <w:divBdr>
        <w:top w:val="none" w:sz="0" w:space="0" w:color="auto"/>
        <w:left w:val="none" w:sz="0" w:space="0" w:color="auto"/>
        <w:bottom w:val="none" w:sz="0" w:space="0" w:color="auto"/>
        <w:right w:val="none" w:sz="0" w:space="0" w:color="auto"/>
      </w:divBdr>
    </w:div>
    <w:div w:id="1627930430">
      <w:bodyDiv w:val="1"/>
      <w:marLeft w:val="0"/>
      <w:marRight w:val="0"/>
      <w:marTop w:val="0"/>
      <w:marBottom w:val="0"/>
      <w:divBdr>
        <w:top w:val="none" w:sz="0" w:space="0" w:color="auto"/>
        <w:left w:val="none" w:sz="0" w:space="0" w:color="auto"/>
        <w:bottom w:val="none" w:sz="0" w:space="0" w:color="auto"/>
        <w:right w:val="none" w:sz="0" w:space="0" w:color="auto"/>
      </w:divBdr>
      <w:divsChild>
        <w:div w:id="204368929">
          <w:marLeft w:val="0"/>
          <w:marRight w:val="0"/>
          <w:marTop w:val="0"/>
          <w:marBottom w:val="0"/>
          <w:divBdr>
            <w:top w:val="none" w:sz="0" w:space="0" w:color="auto"/>
            <w:left w:val="none" w:sz="0" w:space="0" w:color="auto"/>
            <w:bottom w:val="none" w:sz="0" w:space="0" w:color="auto"/>
            <w:right w:val="none" w:sz="0" w:space="0" w:color="auto"/>
          </w:divBdr>
          <w:divsChild>
            <w:div w:id="58333920">
              <w:marLeft w:val="0"/>
              <w:marRight w:val="0"/>
              <w:marTop w:val="0"/>
              <w:marBottom w:val="0"/>
              <w:divBdr>
                <w:top w:val="none" w:sz="0" w:space="0" w:color="auto"/>
                <w:left w:val="none" w:sz="0" w:space="0" w:color="auto"/>
                <w:bottom w:val="none" w:sz="0" w:space="0" w:color="auto"/>
                <w:right w:val="none" w:sz="0" w:space="0" w:color="auto"/>
              </w:divBdr>
              <w:divsChild>
                <w:div w:id="74044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513086">
      <w:bodyDiv w:val="1"/>
      <w:marLeft w:val="0"/>
      <w:marRight w:val="0"/>
      <w:marTop w:val="0"/>
      <w:marBottom w:val="0"/>
      <w:divBdr>
        <w:top w:val="none" w:sz="0" w:space="0" w:color="auto"/>
        <w:left w:val="none" w:sz="0" w:space="0" w:color="auto"/>
        <w:bottom w:val="none" w:sz="0" w:space="0" w:color="auto"/>
        <w:right w:val="none" w:sz="0" w:space="0" w:color="auto"/>
      </w:divBdr>
    </w:div>
    <w:div w:id="1645234092">
      <w:bodyDiv w:val="1"/>
      <w:marLeft w:val="0"/>
      <w:marRight w:val="0"/>
      <w:marTop w:val="0"/>
      <w:marBottom w:val="0"/>
      <w:divBdr>
        <w:top w:val="none" w:sz="0" w:space="0" w:color="auto"/>
        <w:left w:val="none" w:sz="0" w:space="0" w:color="auto"/>
        <w:bottom w:val="none" w:sz="0" w:space="0" w:color="auto"/>
        <w:right w:val="none" w:sz="0" w:space="0" w:color="auto"/>
      </w:divBdr>
    </w:div>
    <w:div w:id="1664892137">
      <w:bodyDiv w:val="1"/>
      <w:marLeft w:val="0"/>
      <w:marRight w:val="0"/>
      <w:marTop w:val="0"/>
      <w:marBottom w:val="0"/>
      <w:divBdr>
        <w:top w:val="none" w:sz="0" w:space="0" w:color="auto"/>
        <w:left w:val="none" w:sz="0" w:space="0" w:color="auto"/>
        <w:bottom w:val="none" w:sz="0" w:space="0" w:color="auto"/>
        <w:right w:val="none" w:sz="0" w:space="0" w:color="auto"/>
      </w:divBdr>
    </w:div>
    <w:div w:id="1698851424">
      <w:bodyDiv w:val="1"/>
      <w:marLeft w:val="0"/>
      <w:marRight w:val="0"/>
      <w:marTop w:val="0"/>
      <w:marBottom w:val="0"/>
      <w:divBdr>
        <w:top w:val="none" w:sz="0" w:space="0" w:color="auto"/>
        <w:left w:val="none" w:sz="0" w:space="0" w:color="auto"/>
        <w:bottom w:val="none" w:sz="0" w:space="0" w:color="auto"/>
        <w:right w:val="none" w:sz="0" w:space="0" w:color="auto"/>
      </w:divBdr>
    </w:div>
    <w:div w:id="1724450262">
      <w:bodyDiv w:val="1"/>
      <w:marLeft w:val="0"/>
      <w:marRight w:val="0"/>
      <w:marTop w:val="0"/>
      <w:marBottom w:val="0"/>
      <w:divBdr>
        <w:top w:val="none" w:sz="0" w:space="0" w:color="auto"/>
        <w:left w:val="none" w:sz="0" w:space="0" w:color="auto"/>
        <w:bottom w:val="none" w:sz="0" w:space="0" w:color="auto"/>
        <w:right w:val="none" w:sz="0" w:space="0" w:color="auto"/>
      </w:divBdr>
    </w:div>
    <w:div w:id="1749157464">
      <w:bodyDiv w:val="1"/>
      <w:marLeft w:val="0"/>
      <w:marRight w:val="0"/>
      <w:marTop w:val="0"/>
      <w:marBottom w:val="0"/>
      <w:divBdr>
        <w:top w:val="none" w:sz="0" w:space="0" w:color="auto"/>
        <w:left w:val="none" w:sz="0" w:space="0" w:color="auto"/>
        <w:bottom w:val="none" w:sz="0" w:space="0" w:color="auto"/>
        <w:right w:val="none" w:sz="0" w:space="0" w:color="auto"/>
      </w:divBdr>
    </w:div>
    <w:div w:id="1756510452">
      <w:bodyDiv w:val="1"/>
      <w:marLeft w:val="0"/>
      <w:marRight w:val="0"/>
      <w:marTop w:val="0"/>
      <w:marBottom w:val="0"/>
      <w:divBdr>
        <w:top w:val="none" w:sz="0" w:space="0" w:color="auto"/>
        <w:left w:val="none" w:sz="0" w:space="0" w:color="auto"/>
        <w:bottom w:val="none" w:sz="0" w:space="0" w:color="auto"/>
        <w:right w:val="none" w:sz="0" w:space="0" w:color="auto"/>
      </w:divBdr>
    </w:div>
    <w:div w:id="1771851183">
      <w:bodyDiv w:val="1"/>
      <w:marLeft w:val="0"/>
      <w:marRight w:val="0"/>
      <w:marTop w:val="0"/>
      <w:marBottom w:val="0"/>
      <w:divBdr>
        <w:top w:val="none" w:sz="0" w:space="0" w:color="auto"/>
        <w:left w:val="none" w:sz="0" w:space="0" w:color="auto"/>
        <w:bottom w:val="none" w:sz="0" w:space="0" w:color="auto"/>
        <w:right w:val="none" w:sz="0" w:space="0" w:color="auto"/>
      </w:divBdr>
    </w:div>
    <w:div w:id="1773431216">
      <w:bodyDiv w:val="1"/>
      <w:marLeft w:val="0"/>
      <w:marRight w:val="0"/>
      <w:marTop w:val="0"/>
      <w:marBottom w:val="0"/>
      <w:divBdr>
        <w:top w:val="none" w:sz="0" w:space="0" w:color="auto"/>
        <w:left w:val="none" w:sz="0" w:space="0" w:color="auto"/>
        <w:bottom w:val="none" w:sz="0" w:space="0" w:color="auto"/>
        <w:right w:val="none" w:sz="0" w:space="0" w:color="auto"/>
      </w:divBdr>
    </w:div>
    <w:div w:id="1809936712">
      <w:bodyDiv w:val="1"/>
      <w:marLeft w:val="0"/>
      <w:marRight w:val="0"/>
      <w:marTop w:val="0"/>
      <w:marBottom w:val="0"/>
      <w:divBdr>
        <w:top w:val="none" w:sz="0" w:space="0" w:color="auto"/>
        <w:left w:val="none" w:sz="0" w:space="0" w:color="auto"/>
        <w:bottom w:val="none" w:sz="0" w:space="0" w:color="auto"/>
        <w:right w:val="none" w:sz="0" w:space="0" w:color="auto"/>
      </w:divBdr>
    </w:div>
    <w:div w:id="1813789678">
      <w:bodyDiv w:val="1"/>
      <w:marLeft w:val="0"/>
      <w:marRight w:val="0"/>
      <w:marTop w:val="0"/>
      <w:marBottom w:val="0"/>
      <w:divBdr>
        <w:top w:val="none" w:sz="0" w:space="0" w:color="auto"/>
        <w:left w:val="none" w:sz="0" w:space="0" w:color="auto"/>
        <w:bottom w:val="none" w:sz="0" w:space="0" w:color="auto"/>
        <w:right w:val="none" w:sz="0" w:space="0" w:color="auto"/>
      </w:divBdr>
    </w:div>
    <w:div w:id="1818565249">
      <w:bodyDiv w:val="1"/>
      <w:marLeft w:val="0"/>
      <w:marRight w:val="0"/>
      <w:marTop w:val="0"/>
      <w:marBottom w:val="0"/>
      <w:divBdr>
        <w:top w:val="none" w:sz="0" w:space="0" w:color="auto"/>
        <w:left w:val="none" w:sz="0" w:space="0" w:color="auto"/>
        <w:bottom w:val="none" w:sz="0" w:space="0" w:color="auto"/>
        <w:right w:val="none" w:sz="0" w:space="0" w:color="auto"/>
      </w:divBdr>
    </w:div>
    <w:div w:id="1850635902">
      <w:bodyDiv w:val="1"/>
      <w:marLeft w:val="0"/>
      <w:marRight w:val="0"/>
      <w:marTop w:val="0"/>
      <w:marBottom w:val="0"/>
      <w:divBdr>
        <w:top w:val="none" w:sz="0" w:space="0" w:color="auto"/>
        <w:left w:val="none" w:sz="0" w:space="0" w:color="auto"/>
        <w:bottom w:val="none" w:sz="0" w:space="0" w:color="auto"/>
        <w:right w:val="none" w:sz="0" w:space="0" w:color="auto"/>
      </w:divBdr>
    </w:div>
    <w:div w:id="1857308852">
      <w:bodyDiv w:val="1"/>
      <w:marLeft w:val="0"/>
      <w:marRight w:val="0"/>
      <w:marTop w:val="0"/>
      <w:marBottom w:val="0"/>
      <w:divBdr>
        <w:top w:val="none" w:sz="0" w:space="0" w:color="auto"/>
        <w:left w:val="none" w:sz="0" w:space="0" w:color="auto"/>
        <w:bottom w:val="none" w:sz="0" w:space="0" w:color="auto"/>
        <w:right w:val="none" w:sz="0" w:space="0" w:color="auto"/>
      </w:divBdr>
    </w:div>
    <w:div w:id="1877040035">
      <w:bodyDiv w:val="1"/>
      <w:marLeft w:val="0"/>
      <w:marRight w:val="0"/>
      <w:marTop w:val="0"/>
      <w:marBottom w:val="0"/>
      <w:divBdr>
        <w:top w:val="none" w:sz="0" w:space="0" w:color="auto"/>
        <w:left w:val="none" w:sz="0" w:space="0" w:color="auto"/>
        <w:bottom w:val="none" w:sz="0" w:space="0" w:color="auto"/>
        <w:right w:val="none" w:sz="0" w:space="0" w:color="auto"/>
      </w:divBdr>
    </w:div>
    <w:div w:id="1889030491">
      <w:bodyDiv w:val="1"/>
      <w:marLeft w:val="0"/>
      <w:marRight w:val="0"/>
      <w:marTop w:val="0"/>
      <w:marBottom w:val="0"/>
      <w:divBdr>
        <w:top w:val="none" w:sz="0" w:space="0" w:color="auto"/>
        <w:left w:val="none" w:sz="0" w:space="0" w:color="auto"/>
        <w:bottom w:val="none" w:sz="0" w:space="0" w:color="auto"/>
        <w:right w:val="none" w:sz="0" w:space="0" w:color="auto"/>
      </w:divBdr>
    </w:div>
    <w:div w:id="1894653696">
      <w:bodyDiv w:val="1"/>
      <w:marLeft w:val="0"/>
      <w:marRight w:val="0"/>
      <w:marTop w:val="0"/>
      <w:marBottom w:val="0"/>
      <w:divBdr>
        <w:top w:val="none" w:sz="0" w:space="0" w:color="auto"/>
        <w:left w:val="none" w:sz="0" w:space="0" w:color="auto"/>
        <w:bottom w:val="none" w:sz="0" w:space="0" w:color="auto"/>
        <w:right w:val="none" w:sz="0" w:space="0" w:color="auto"/>
      </w:divBdr>
    </w:div>
    <w:div w:id="1896089796">
      <w:bodyDiv w:val="1"/>
      <w:marLeft w:val="0"/>
      <w:marRight w:val="0"/>
      <w:marTop w:val="0"/>
      <w:marBottom w:val="0"/>
      <w:divBdr>
        <w:top w:val="none" w:sz="0" w:space="0" w:color="auto"/>
        <w:left w:val="none" w:sz="0" w:space="0" w:color="auto"/>
        <w:bottom w:val="none" w:sz="0" w:space="0" w:color="auto"/>
        <w:right w:val="none" w:sz="0" w:space="0" w:color="auto"/>
      </w:divBdr>
    </w:div>
    <w:div w:id="1901359027">
      <w:bodyDiv w:val="1"/>
      <w:marLeft w:val="0"/>
      <w:marRight w:val="0"/>
      <w:marTop w:val="0"/>
      <w:marBottom w:val="0"/>
      <w:divBdr>
        <w:top w:val="none" w:sz="0" w:space="0" w:color="auto"/>
        <w:left w:val="none" w:sz="0" w:space="0" w:color="auto"/>
        <w:bottom w:val="none" w:sz="0" w:space="0" w:color="auto"/>
        <w:right w:val="none" w:sz="0" w:space="0" w:color="auto"/>
      </w:divBdr>
    </w:div>
    <w:div w:id="1919751631">
      <w:bodyDiv w:val="1"/>
      <w:marLeft w:val="0"/>
      <w:marRight w:val="0"/>
      <w:marTop w:val="0"/>
      <w:marBottom w:val="0"/>
      <w:divBdr>
        <w:top w:val="none" w:sz="0" w:space="0" w:color="auto"/>
        <w:left w:val="none" w:sz="0" w:space="0" w:color="auto"/>
        <w:bottom w:val="none" w:sz="0" w:space="0" w:color="auto"/>
        <w:right w:val="none" w:sz="0" w:space="0" w:color="auto"/>
      </w:divBdr>
    </w:div>
    <w:div w:id="1933656877">
      <w:bodyDiv w:val="1"/>
      <w:marLeft w:val="0"/>
      <w:marRight w:val="0"/>
      <w:marTop w:val="0"/>
      <w:marBottom w:val="0"/>
      <w:divBdr>
        <w:top w:val="none" w:sz="0" w:space="0" w:color="auto"/>
        <w:left w:val="none" w:sz="0" w:space="0" w:color="auto"/>
        <w:bottom w:val="none" w:sz="0" w:space="0" w:color="auto"/>
        <w:right w:val="none" w:sz="0" w:space="0" w:color="auto"/>
      </w:divBdr>
    </w:div>
    <w:div w:id="1935359097">
      <w:bodyDiv w:val="1"/>
      <w:marLeft w:val="0"/>
      <w:marRight w:val="0"/>
      <w:marTop w:val="0"/>
      <w:marBottom w:val="0"/>
      <w:divBdr>
        <w:top w:val="none" w:sz="0" w:space="0" w:color="auto"/>
        <w:left w:val="none" w:sz="0" w:space="0" w:color="auto"/>
        <w:bottom w:val="none" w:sz="0" w:space="0" w:color="auto"/>
        <w:right w:val="none" w:sz="0" w:space="0" w:color="auto"/>
      </w:divBdr>
    </w:div>
    <w:div w:id="1946691239">
      <w:bodyDiv w:val="1"/>
      <w:marLeft w:val="0"/>
      <w:marRight w:val="0"/>
      <w:marTop w:val="0"/>
      <w:marBottom w:val="0"/>
      <w:divBdr>
        <w:top w:val="none" w:sz="0" w:space="0" w:color="auto"/>
        <w:left w:val="none" w:sz="0" w:space="0" w:color="auto"/>
        <w:bottom w:val="none" w:sz="0" w:space="0" w:color="auto"/>
        <w:right w:val="none" w:sz="0" w:space="0" w:color="auto"/>
      </w:divBdr>
    </w:div>
    <w:div w:id="1999266228">
      <w:bodyDiv w:val="1"/>
      <w:marLeft w:val="0"/>
      <w:marRight w:val="0"/>
      <w:marTop w:val="0"/>
      <w:marBottom w:val="0"/>
      <w:divBdr>
        <w:top w:val="none" w:sz="0" w:space="0" w:color="auto"/>
        <w:left w:val="none" w:sz="0" w:space="0" w:color="auto"/>
        <w:bottom w:val="none" w:sz="0" w:space="0" w:color="auto"/>
        <w:right w:val="none" w:sz="0" w:space="0" w:color="auto"/>
      </w:divBdr>
    </w:div>
    <w:div w:id="2005929699">
      <w:bodyDiv w:val="1"/>
      <w:marLeft w:val="0"/>
      <w:marRight w:val="0"/>
      <w:marTop w:val="0"/>
      <w:marBottom w:val="0"/>
      <w:divBdr>
        <w:top w:val="none" w:sz="0" w:space="0" w:color="auto"/>
        <w:left w:val="none" w:sz="0" w:space="0" w:color="auto"/>
        <w:bottom w:val="none" w:sz="0" w:space="0" w:color="auto"/>
        <w:right w:val="none" w:sz="0" w:space="0" w:color="auto"/>
      </w:divBdr>
    </w:div>
    <w:div w:id="2006781466">
      <w:bodyDiv w:val="1"/>
      <w:marLeft w:val="0"/>
      <w:marRight w:val="0"/>
      <w:marTop w:val="0"/>
      <w:marBottom w:val="0"/>
      <w:divBdr>
        <w:top w:val="none" w:sz="0" w:space="0" w:color="auto"/>
        <w:left w:val="none" w:sz="0" w:space="0" w:color="auto"/>
        <w:bottom w:val="none" w:sz="0" w:space="0" w:color="auto"/>
        <w:right w:val="none" w:sz="0" w:space="0" w:color="auto"/>
      </w:divBdr>
      <w:divsChild>
        <w:div w:id="1848522205">
          <w:marLeft w:val="0"/>
          <w:marRight w:val="0"/>
          <w:marTop w:val="0"/>
          <w:marBottom w:val="0"/>
          <w:divBdr>
            <w:top w:val="none" w:sz="0" w:space="0" w:color="auto"/>
            <w:left w:val="none" w:sz="0" w:space="0" w:color="auto"/>
            <w:bottom w:val="none" w:sz="0" w:space="0" w:color="auto"/>
            <w:right w:val="none" w:sz="0" w:space="0" w:color="auto"/>
          </w:divBdr>
          <w:divsChild>
            <w:div w:id="670059918">
              <w:marLeft w:val="0"/>
              <w:marRight w:val="0"/>
              <w:marTop w:val="0"/>
              <w:marBottom w:val="0"/>
              <w:divBdr>
                <w:top w:val="none" w:sz="0" w:space="0" w:color="auto"/>
                <w:left w:val="none" w:sz="0" w:space="0" w:color="auto"/>
                <w:bottom w:val="none" w:sz="0" w:space="0" w:color="auto"/>
                <w:right w:val="none" w:sz="0" w:space="0" w:color="auto"/>
              </w:divBdr>
              <w:divsChild>
                <w:div w:id="129506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32414">
      <w:bodyDiv w:val="1"/>
      <w:marLeft w:val="0"/>
      <w:marRight w:val="0"/>
      <w:marTop w:val="0"/>
      <w:marBottom w:val="0"/>
      <w:divBdr>
        <w:top w:val="none" w:sz="0" w:space="0" w:color="auto"/>
        <w:left w:val="none" w:sz="0" w:space="0" w:color="auto"/>
        <w:bottom w:val="none" w:sz="0" w:space="0" w:color="auto"/>
        <w:right w:val="none" w:sz="0" w:space="0" w:color="auto"/>
      </w:divBdr>
    </w:div>
    <w:div w:id="2019044407">
      <w:bodyDiv w:val="1"/>
      <w:marLeft w:val="0"/>
      <w:marRight w:val="0"/>
      <w:marTop w:val="0"/>
      <w:marBottom w:val="0"/>
      <w:divBdr>
        <w:top w:val="none" w:sz="0" w:space="0" w:color="auto"/>
        <w:left w:val="none" w:sz="0" w:space="0" w:color="auto"/>
        <w:bottom w:val="none" w:sz="0" w:space="0" w:color="auto"/>
        <w:right w:val="none" w:sz="0" w:space="0" w:color="auto"/>
      </w:divBdr>
    </w:div>
    <w:div w:id="2024357979">
      <w:bodyDiv w:val="1"/>
      <w:marLeft w:val="0"/>
      <w:marRight w:val="0"/>
      <w:marTop w:val="0"/>
      <w:marBottom w:val="0"/>
      <w:divBdr>
        <w:top w:val="none" w:sz="0" w:space="0" w:color="auto"/>
        <w:left w:val="none" w:sz="0" w:space="0" w:color="auto"/>
        <w:bottom w:val="none" w:sz="0" w:space="0" w:color="auto"/>
        <w:right w:val="none" w:sz="0" w:space="0" w:color="auto"/>
      </w:divBdr>
    </w:div>
    <w:div w:id="2042509424">
      <w:bodyDiv w:val="1"/>
      <w:marLeft w:val="0"/>
      <w:marRight w:val="0"/>
      <w:marTop w:val="0"/>
      <w:marBottom w:val="0"/>
      <w:divBdr>
        <w:top w:val="none" w:sz="0" w:space="0" w:color="auto"/>
        <w:left w:val="none" w:sz="0" w:space="0" w:color="auto"/>
        <w:bottom w:val="none" w:sz="0" w:space="0" w:color="auto"/>
        <w:right w:val="none" w:sz="0" w:space="0" w:color="auto"/>
      </w:divBdr>
    </w:div>
    <w:div w:id="2063283524">
      <w:bodyDiv w:val="1"/>
      <w:marLeft w:val="0"/>
      <w:marRight w:val="0"/>
      <w:marTop w:val="0"/>
      <w:marBottom w:val="0"/>
      <w:divBdr>
        <w:top w:val="none" w:sz="0" w:space="0" w:color="auto"/>
        <w:left w:val="none" w:sz="0" w:space="0" w:color="auto"/>
        <w:bottom w:val="none" w:sz="0" w:space="0" w:color="auto"/>
        <w:right w:val="none" w:sz="0" w:space="0" w:color="auto"/>
      </w:divBdr>
    </w:div>
    <w:div w:id="2111461525">
      <w:bodyDiv w:val="1"/>
      <w:marLeft w:val="0"/>
      <w:marRight w:val="0"/>
      <w:marTop w:val="0"/>
      <w:marBottom w:val="0"/>
      <w:divBdr>
        <w:top w:val="none" w:sz="0" w:space="0" w:color="auto"/>
        <w:left w:val="none" w:sz="0" w:space="0" w:color="auto"/>
        <w:bottom w:val="none" w:sz="0" w:space="0" w:color="auto"/>
        <w:right w:val="none" w:sz="0" w:space="0" w:color="auto"/>
      </w:divBdr>
    </w:div>
    <w:div w:id="2144954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nhs.uk/oneyou/active10/home" TargetMode="External"/><Relationship Id="rId26" Type="http://schemas.openxmlformats.org/officeDocument/2006/relationships/hyperlink" Target="https://www.bwdconnect.org.uk/travel-choices/cycling/cycling-map/" TargetMode="External"/><Relationship Id="rId39" Type="http://schemas.openxmlformats.org/officeDocument/2006/relationships/hyperlink" Target="http://www.cycletoworkday.org/" TargetMode="External"/><Relationship Id="rId21" Type="http://schemas.openxmlformats.org/officeDocument/2006/relationships/hyperlink" Target="https://www.traveline.info/" TargetMode="External"/><Relationship Id="rId34" Type="http://schemas.openxmlformats.org/officeDocument/2006/relationships/hyperlink" Target="http://www.workwiseuk.org/" TargetMode="External"/><Relationship Id="rId42" Type="http://schemas.openxmlformats.org/officeDocument/2006/relationships/hyperlink" Target="http://www.liftshare.com/" TargetMode="External"/><Relationship Id="rId47" Type="http://schemas.openxmlformats.org/officeDocument/2006/relationships/header" Target="header3.xml"/><Relationship Id="rId50" Type="http://schemas.openxmlformats.org/officeDocument/2006/relationships/customXml" Target="../customXml/item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www.bwdconnect.org.uk/travel-choices/cycling/bike-maintenance/" TargetMode="External"/><Relationship Id="rId11" Type="http://schemas.openxmlformats.org/officeDocument/2006/relationships/image" Target="media/image3.png"/><Relationship Id="rId24" Type="http://schemas.openxmlformats.org/officeDocument/2006/relationships/hyperlink" Target="https://www.bwdconnect.org.uk/travel-choices/cycling/" TargetMode="External"/><Relationship Id="rId32" Type="http://schemas.openxmlformats.org/officeDocument/2006/relationships/hyperlink" Target="http://www.livingstreets.org.uk/" TargetMode="External"/><Relationship Id="rId37" Type="http://schemas.openxmlformats.org/officeDocument/2006/relationships/hyperlink" Target="http://www.eta.co.uk/trust/green-transport-week" TargetMode="External"/><Relationship Id="rId40" Type="http://schemas.openxmlformats.org/officeDocument/2006/relationships/hyperlink" Target="http://www.mobilityweek.eu/"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bwdconnect.org.uk/travel-choices/bus/" TargetMode="External"/><Relationship Id="rId28" Type="http://schemas.openxmlformats.org/officeDocument/2006/relationships/hyperlink" Target="https://www.bwdconnect.org.uk/travel-choices/cycling/training/" TargetMode="External"/><Relationship Id="rId36" Type="http://schemas.openxmlformats.org/officeDocument/2006/relationships/hyperlink" Target="http://www.bikeweek.org.uk/" TargetMode="External"/><Relationship Id="rId49"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hyperlink" Target="https://www.nhs.uk/oneyou/active10/home" TargetMode="External"/><Relationship Id="rId31" Type="http://schemas.openxmlformats.org/officeDocument/2006/relationships/hyperlink" Target="http://www.bigpedal.co.uk/" TargetMode="External"/><Relationship Id="rId44" Type="http://schemas.openxmlformats.org/officeDocument/2006/relationships/hyperlink" Target="http://www.roadsafetyweek.org.uk/" TargetMode="External"/><Relationship Id="rId52"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hyperlink" Target="https://www.thetrainline.com/" TargetMode="External"/><Relationship Id="rId27" Type="http://schemas.openxmlformats.org/officeDocument/2006/relationships/hyperlink" Target="http://walkit.com/" TargetMode="External"/><Relationship Id="rId30" Type="http://schemas.openxmlformats.org/officeDocument/2006/relationships/hyperlink" Target="https://liftshare.com/uk/community/sharedwheels" TargetMode="External"/><Relationship Id="rId35" Type="http://schemas.openxmlformats.org/officeDocument/2006/relationships/hyperlink" Target="http://www.unep.org/" TargetMode="External"/><Relationship Id="rId43" Type="http://schemas.openxmlformats.org/officeDocument/2006/relationships/hyperlink" Target="http://www.workwiseuk.org/" TargetMode="External"/><Relationship Id="rId48"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cyclestreets.net/" TargetMode="External"/><Relationship Id="rId33" Type="http://schemas.openxmlformats.org/officeDocument/2006/relationships/hyperlink" Target="http://www.livingstreets.org.uk/" TargetMode="External"/><Relationship Id="rId38" Type="http://schemas.openxmlformats.org/officeDocument/2006/relationships/hyperlink" Target="http://www.ridetoworkweek.co.uk/" TargetMode="External"/><Relationship Id="rId46" Type="http://schemas.openxmlformats.org/officeDocument/2006/relationships/footer" Target="footer4.xml"/><Relationship Id="rId20" Type="http://schemas.openxmlformats.org/officeDocument/2006/relationships/hyperlink" Target="https://www.bwdconnect.org.uk/journey-planner/" TargetMode="External"/><Relationship Id="rId41" Type="http://schemas.openxmlformats.org/officeDocument/2006/relationships/hyperlink" Target="http://www.worldcarfree.net/"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mailto:info@sktransport.co.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leslispeers:Library:Application%20Support:Microsoft:Office:User%20Templates:My%20Templates:2016%20SK%20Report%20Template%20New%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DD4B207F183A488A1F9720FDC3E322" ma:contentTypeVersion="13" ma:contentTypeDescription="Create a new document." ma:contentTypeScope="" ma:versionID="0b29d549294c3744e9f22e57790ac36c">
  <xsd:schema xmlns:xsd="http://www.w3.org/2001/XMLSchema" xmlns:xs="http://www.w3.org/2001/XMLSchema" xmlns:p="http://schemas.microsoft.com/office/2006/metadata/properties" xmlns:ns2="4f4a5cd2-085f-44f9-a68a-d75426b290b0" xmlns:ns3="f3f2b32e-4560-4d42-88de-fb1e98a44a81" targetNamespace="http://schemas.microsoft.com/office/2006/metadata/properties" ma:root="true" ma:fieldsID="74278336ab019af25cea6cda43b83209" ns2:_="" ns3:_="">
    <xsd:import namespace="4f4a5cd2-085f-44f9-a68a-d75426b290b0"/>
    <xsd:import namespace="f3f2b32e-4560-4d42-88de-fb1e98a44a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4a5cd2-085f-44f9-a68a-d75426b290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3f2b32e-4560-4d42-88de-fb1e98a44a8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2ED9FA-55ED-48F2-A2EC-58236AD1385C}"/>
</file>

<file path=customXml/itemProps2.xml><?xml version="1.0" encoding="utf-8"?>
<ds:datastoreItem xmlns:ds="http://schemas.openxmlformats.org/officeDocument/2006/customXml" ds:itemID="{F282091E-3EC9-4863-872E-C42D6BDD526B}"/>
</file>

<file path=customXml/itemProps3.xml><?xml version="1.0" encoding="utf-8"?>
<ds:datastoreItem xmlns:ds="http://schemas.openxmlformats.org/officeDocument/2006/customXml" ds:itemID="{05B5A753-7BFE-4FCC-9DA1-2630592308D1}"/>
</file>

<file path=docProps/app.xml><?xml version="1.0" encoding="utf-8"?>
<Properties xmlns="http://schemas.openxmlformats.org/officeDocument/2006/extended-properties" xmlns:vt="http://schemas.openxmlformats.org/officeDocument/2006/docPropsVTypes">
  <Template>Macintosh%20HD:Users:leslispeers:Library:Application%20Support:Microsoft:Office:User%20Templates:My%20Templates:2016%20SK%20Report%20Template%20New%20Logo.dotx</Template>
  <TotalTime>766</TotalTime>
  <Pages>11</Pages>
  <Words>4973</Words>
  <Characters>28347</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Manager/>
  <Company>SK</Company>
  <LinksUpToDate>false</LinksUpToDate>
  <CharactersWithSpaces>33254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dc:creator>
  <cp:keywords/>
  <dc:description/>
  <cp:lastModifiedBy>Lesli Speers</cp:lastModifiedBy>
  <cp:revision>428</cp:revision>
  <cp:lastPrinted>2016-02-12T01:16:00Z</cp:lastPrinted>
  <dcterms:created xsi:type="dcterms:W3CDTF">2018-08-13T10:02:00Z</dcterms:created>
  <dcterms:modified xsi:type="dcterms:W3CDTF">2020-02-14T15:49:00Z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0x01010054DD4B207F183A488A1F9720FDC3E322</vt:lpwstr>
  </property>
</Properties>
</file>